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4C60D3" w14:textId="07120D26" w:rsidR="00E031CB" w:rsidRPr="00892CA5" w:rsidRDefault="00E031CB">
      <w:pPr>
        <w:pStyle w:val="NoSpacing"/>
        <w:spacing w:before="1540" w:after="240"/>
        <w:jc w:val="center"/>
        <w:rPr>
          <w:rFonts w:ascii="Times New Roman" w:hAnsi="Times New Roman" w:cs="Times New Roman"/>
          <w:color w:val="000000" w:themeColor="text1"/>
          <w:sz w:val="24"/>
          <w:szCs w:val="24"/>
        </w:rPr>
      </w:pPr>
      <w:bookmarkStart w:id="0" w:name="_Hlk153353208"/>
      <w:bookmarkEnd w:id="0"/>
      <w:r w:rsidRPr="00892CA5">
        <w:rPr>
          <w:rFonts w:ascii="Times New Roman" w:hAnsi="Times New Roman" w:cs="Times New Roman"/>
          <w:noProof/>
          <w:color w:val="000000" w:themeColor="text1"/>
          <w:sz w:val="24"/>
          <w:szCs w:val="24"/>
          <w:lang w:val="en-US"/>
        </w:rPr>
        <w:drawing>
          <wp:anchor distT="0" distB="0" distL="114300" distR="114300" simplePos="0" relativeHeight="251658300" behindDoc="0" locked="0" layoutInCell="1" allowOverlap="1" wp14:anchorId="4B38126E" wp14:editId="01B27D88">
            <wp:simplePos x="0" y="0"/>
            <wp:positionH relativeFrom="column">
              <wp:posOffset>114300</wp:posOffset>
            </wp:positionH>
            <wp:positionV relativeFrom="paragraph">
              <wp:posOffset>0</wp:posOffset>
            </wp:positionV>
            <wp:extent cx="2952750" cy="154305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52750" cy="1543050"/>
                    </a:xfrm>
                    <a:prstGeom prst="rect">
                      <a:avLst/>
                    </a:prstGeom>
                    <a:noFill/>
                  </pic:spPr>
                </pic:pic>
              </a:graphicData>
            </a:graphic>
            <wp14:sizeRelH relativeFrom="page">
              <wp14:pctWidth>0</wp14:pctWidth>
            </wp14:sizeRelH>
            <wp14:sizeRelV relativeFrom="page">
              <wp14:pctHeight>0</wp14:pctHeight>
            </wp14:sizeRelV>
          </wp:anchor>
        </w:drawing>
      </w:r>
      <w:r w:rsidRPr="00892CA5">
        <w:rPr>
          <w:rFonts w:ascii="Times New Roman" w:hAnsi="Times New Roman" w:cs="Times New Roman"/>
          <w:noProof/>
          <w:color w:val="000000" w:themeColor="text1"/>
          <w:sz w:val="24"/>
          <w:szCs w:val="24"/>
          <w:lang w:val="en-US"/>
        </w:rPr>
        <w:drawing>
          <wp:anchor distT="0" distB="0" distL="114300" distR="114300" simplePos="0" relativeHeight="251658299" behindDoc="0" locked="0" layoutInCell="1" allowOverlap="1" wp14:anchorId="36CDB6A7" wp14:editId="43B5B29A">
            <wp:simplePos x="0" y="0"/>
            <wp:positionH relativeFrom="column">
              <wp:posOffset>3421380</wp:posOffset>
            </wp:positionH>
            <wp:positionV relativeFrom="paragraph">
              <wp:posOffset>0</wp:posOffset>
            </wp:positionV>
            <wp:extent cx="2316480" cy="1566545"/>
            <wp:effectExtent l="0" t="0" r="7620" b="0"/>
            <wp:wrapNone/>
            <wp:docPr id="79629061" name="Picture 7962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16480" cy="1566545"/>
                    </a:xfrm>
                    <a:prstGeom prst="rect">
                      <a:avLst/>
                    </a:prstGeom>
                    <a:noFill/>
                  </pic:spPr>
                </pic:pic>
              </a:graphicData>
            </a:graphic>
          </wp:anchor>
        </w:drawing>
      </w:r>
    </w:p>
    <w:sdt>
      <w:sdtPr>
        <w:rPr>
          <w:rFonts w:ascii="Times New Roman" w:hAnsi="Times New Roman" w:cs="Times New Roman"/>
          <w:color w:val="000000" w:themeColor="text1"/>
          <w:sz w:val="24"/>
          <w:szCs w:val="24"/>
        </w:rPr>
        <w:id w:val="-36051068"/>
        <w:docPartObj>
          <w:docPartGallery w:val="Cover Pages"/>
          <w:docPartUnique/>
        </w:docPartObj>
      </w:sdtPr>
      <w:sdtContent>
        <w:sdt>
          <w:sdtPr>
            <w:rPr>
              <w:rFonts w:ascii="Times New Roman" w:hAnsi="Times New Roman" w:cs="Times New Roman"/>
              <w:b/>
              <w:bCs/>
              <w:color w:val="000000" w:themeColor="text1"/>
              <w:sz w:val="56"/>
              <w:szCs w:val="56"/>
            </w:rPr>
            <w:alias w:val="Title"/>
            <w:id w:val="-1704864950"/>
            <w:dataBinding w:prefixMappings="xmlns:ns0='http://schemas.openxmlformats.org/package/2006/metadata/core-properties' xmlns:ns1='http://purl.org/dc/elements/1.1/'" w:xpath="/ns0:coreProperties[1]/ns1:title[1]" w:storeItemID="{6C3C8BC8-F283-45AE-878A-BAB7291924A1}"/>
            <w:text/>
          </w:sdtPr>
          <w:sdtContent>
            <w:p w14:paraId="05EDE4C3" w14:textId="74BFA3D3" w:rsidR="00E031CB" w:rsidRPr="00892CA5" w:rsidRDefault="00E6083A" w:rsidP="00647684">
              <w:pPr>
                <w:pStyle w:val="NoSpacing"/>
                <w:spacing w:before="1540" w:after="240"/>
                <w:jc w:val="center"/>
                <w:rPr>
                  <w:rFonts w:ascii="Times New Roman" w:hAnsi="Times New Roman" w:cs="Times New Roman"/>
                  <w:b/>
                  <w:bCs/>
                  <w:color w:val="000000" w:themeColor="text1"/>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92CA5">
                <w:rPr>
                  <w:rFonts w:ascii="Times New Roman" w:hAnsi="Times New Roman" w:cs="Times New Roman"/>
                  <w:b/>
                  <w:bCs/>
                  <w:color w:val="000000" w:themeColor="text1"/>
                  <w:sz w:val="56"/>
                  <w:szCs w:val="56"/>
                </w:rPr>
                <w:t>Presidential Infrastructure Champion</w:t>
              </w:r>
              <w:r w:rsidR="00F50487">
                <w:rPr>
                  <w:rFonts w:ascii="Times New Roman" w:hAnsi="Times New Roman" w:cs="Times New Roman"/>
                  <w:b/>
                  <w:bCs/>
                  <w:color w:val="000000" w:themeColor="text1"/>
                  <w:sz w:val="56"/>
                  <w:szCs w:val="56"/>
                </w:rPr>
                <w:t>s</w:t>
              </w:r>
              <w:r w:rsidRPr="00892CA5">
                <w:rPr>
                  <w:rFonts w:ascii="Times New Roman" w:hAnsi="Times New Roman" w:cs="Times New Roman"/>
                  <w:b/>
                  <w:bCs/>
                  <w:color w:val="000000" w:themeColor="text1"/>
                  <w:sz w:val="56"/>
                  <w:szCs w:val="56"/>
                </w:rPr>
                <w:t xml:space="preserve"> Initiative (</w:t>
              </w:r>
              <w:r w:rsidR="00647684" w:rsidRPr="00892CA5">
                <w:rPr>
                  <w:rFonts w:ascii="Times New Roman" w:hAnsi="Times New Roman" w:cs="Times New Roman"/>
                  <w:b/>
                  <w:bCs/>
                  <w:color w:val="000000" w:themeColor="text1"/>
                  <w:sz w:val="56"/>
                  <w:szCs w:val="56"/>
                </w:rPr>
                <w:t>PICI) Report</w:t>
              </w:r>
            </w:p>
          </w:sdtContent>
        </w:sdt>
        <w:p w14:paraId="38A009F4" w14:textId="514A35D0" w:rsidR="00AA180D" w:rsidRPr="00A771D8" w:rsidRDefault="00647684" w:rsidP="00647684">
          <w:pPr>
            <w:pStyle w:val="NoSpacing"/>
            <w:jc w:val="center"/>
            <w:rPr>
              <w:rFonts w:ascii="Times New Roman" w:hAnsi="Times New Roman" w:cs="Times New Roman"/>
              <w:b/>
              <w:bCs/>
              <w:color w:val="000000" w:themeColor="text1"/>
              <w:sz w:val="48"/>
              <w:szCs w:val="48"/>
            </w:rPr>
          </w:pPr>
          <w:r w:rsidRPr="00A771D8">
            <w:rPr>
              <w:rFonts w:ascii="Times New Roman" w:hAnsi="Times New Roman" w:cs="Times New Roman"/>
              <w:b/>
              <w:bCs/>
              <w:color w:val="000000" w:themeColor="text1"/>
              <w:sz w:val="48"/>
              <w:szCs w:val="48"/>
            </w:rPr>
            <w:t>2023</w:t>
          </w:r>
        </w:p>
        <w:p w14:paraId="74DC95AF" w14:textId="500E7B86" w:rsidR="00E031CB" w:rsidRPr="00892CA5" w:rsidRDefault="00E031CB" w:rsidP="00E031CB">
          <w:pPr>
            <w:tabs>
              <w:tab w:val="left" w:pos="4040"/>
            </w:tabs>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ab/>
          </w:r>
        </w:p>
        <w:p w14:paraId="313409FF" w14:textId="72E8B5A6" w:rsidR="00E6083A" w:rsidRPr="00892CA5" w:rsidRDefault="00E6083A" w:rsidP="00E031CB">
          <w:pPr>
            <w:tabs>
              <w:tab w:val="left" w:pos="4040"/>
            </w:tabs>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rPr>
            <w:drawing>
              <wp:inline distT="0" distB="0" distL="0" distR="0" wp14:anchorId="648D88EE" wp14:editId="030D106B">
                <wp:extent cx="5731510" cy="3545238"/>
                <wp:effectExtent l="0" t="0" r="2540" b="0"/>
                <wp:docPr id="1154702920" name="Picture 115470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545238"/>
                        </a:xfrm>
                        <a:prstGeom prst="rect">
                          <a:avLst/>
                        </a:prstGeom>
                        <a:noFill/>
                      </pic:spPr>
                    </pic:pic>
                  </a:graphicData>
                </a:graphic>
              </wp:inline>
            </w:drawing>
          </w:r>
        </w:p>
        <w:p w14:paraId="27F56FD7" w14:textId="2B9C2116" w:rsidR="00E6083A" w:rsidRPr="00892CA5" w:rsidRDefault="00E6083A" w:rsidP="00E031CB">
          <w:pPr>
            <w:tabs>
              <w:tab w:val="left" w:pos="4040"/>
            </w:tabs>
            <w:rPr>
              <w:rFonts w:ascii="Times New Roman" w:hAnsi="Times New Roman" w:cs="Times New Roman"/>
              <w:color w:val="000000" w:themeColor="text1"/>
              <w:sz w:val="24"/>
              <w:szCs w:val="24"/>
            </w:rPr>
          </w:pPr>
        </w:p>
        <w:p w14:paraId="54CCF8BE" w14:textId="77777777" w:rsidR="00E6083A" w:rsidRPr="00892CA5" w:rsidRDefault="00E6083A" w:rsidP="00E6083A">
          <w:pPr>
            <w:tabs>
              <w:tab w:val="left" w:pos="4040"/>
            </w:tabs>
            <w:rPr>
              <w:rFonts w:ascii="Times New Roman" w:hAnsi="Times New Roman" w:cs="Times New Roman"/>
              <w:color w:val="000000" w:themeColor="text1"/>
              <w:sz w:val="24"/>
              <w:szCs w:val="24"/>
            </w:rPr>
          </w:pPr>
        </w:p>
        <w:p w14:paraId="3789D828" w14:textId="7CCD60D6" w:rsidR="00452F3D" w:rsidRPr="00892CA5" w:rsidRDefault="00E6083A" w:rsidP="00E6083A">
          <w:pPr>
            <w:rPr>
              <w:rFonts w:ascii="Times New Roman" w:eastAsiaTheme="majorEastAsia" w:hAnsi="Times New Roman" w:cs="Times New Roman"/>
              <w:color w:val="000000" w:themeColor="text1"/>
              <w:spacing w:val="-7"/>
              <w:sz w:val="24"/>
              <w:szCs w:val="24"/>
            </w:rPr>
          </w:pPr>
          <w:r w:rsidRPr="00892CA5">
            <w:rPr>
              <w:rFonts w:ascii="Times New Roman" w:eastAsiaTheme="majorEastAsia" w:hAnsi="Times New Roman" w:cs="Times New Roman"/>
              <w:color w:val="000000" w:themeColor="text1"/>
              <w:spacing w:val="-7"/>
              <w:sz w:val="24"/>
              <w:szCs w:val="24"/>
            </w:rPr>
            <w:br w:type="page"/>
          </w:r>
        </w:p>
      </w:sdtContent>
    </w:sdt>
    <w:sdt>
      <w:sdtPr>
        <w:rPr>
          <w:rFonts w:ascii="Times New Roman" w:eastAsiaTheme="minorEastAsia" w:hAnsi="Times New Roman" w:cs="Times New Roman"/>
          <w:color w:val="000000" w:themeColor="text1"/>
          <w:spacing w:val="0"/>
          <w:sz w:val="24"/>
          <w:szCs w:val="24"/>
        </w:rPr>
        <w:id w:val="-2129155631"/>
        <w:docPartObj>
          <w:docPartGallery w:val="Table of Contents"/>
          <w:docPartUnique/>
        </w:docPartObj>
      </w:sdtPr>
      <w:sdtEndPr>
        <w:rPr>
          <w:b/>
          <w:bCs/>
          <w:noProof/>
        </w:rPr>
      </w:sdtEndPr>
      <w:sdtContent>
        <w:p w14:paraId="2FAFBEDF" w14:textId="1DF0BCDB" w:rsidR="000640AB" w:rsidRPr="00892CA5" w:rsidRDefault="152BEFDB" w:rsidP="261D084A">
          <w:pPr>
            <w:pStyle w:val="Title"/>
            <w:rPr>
              <w:rFonts w:ascii="Times New Roman" w:hAnsi="Times New Roman" w:cs="Times New Roman"/>
              <w:color w:val="000000" w:themeColor="text1"/>
              <w:spacing w:val="0"/>
              <w:sz w:val="36"/>
              <w:szCs w:val="36"/>
            </w:rPr>
          </w:pPr>
          <w:r w:rsidRPr="00892CA5">
            <w:rPr>
              <w:rFonts w:ascii="Times New Roman" w:hAnsi="Times New Roman" w:cs="Times New Roman"/>
              <w:color w:val="000000" w:themeColor="text1"/>
              <w:spacing w:val="0"/>
              <w:sz w:val="36"/>
              <w:szCs w:val="36"/>
            </w:rPr>
            <w:t>Contents</w:t>
          </w:r>
        </w:p>
        <w:p w14:paraId="1AD5CE4F" w14:textId="77777777" w:rsidR="00D96B6F" w:rsidRPr="00892CA5" w:rsidRDefault="00D96B6F" w:rsidP="00BF48CB">
          <w:pPr>
            <w:pStyle w:val="TOC1"/>
          </w:pPr>
        </w:p>
        <w:p w14:paraId="3DAC4895" w14:textId="1823539E" w:rsidR="00BF48CB" w:rsidRDefault="000640AB" w:rsidP="00BF48CB">
          <w:pPr>
            <w:pStyle w:val="TOC1"/>
            <w:rPr>
              <w:noProof/>
              <w:kern w:val="2"/>
              <w:sz w:val="22"/>
              <w:szCs w:val="22"/>
              <w:lang w:eastAsia="en-ZA"/>
              <w14:ligatures w14:val="standardContextual"/>
            </w:rPr>
          </w:pPr>
          <w:r w:rsidRPr="00892CA5">
            <w:rPr>
              <w:rFonts w:ascii="Times New Roman" w:hAnsi="Times New Roman" w:cs="Times New Roman"/>
              <w:color w:val="000000" w:themeColor="text1"/>
              <w:sz w:val="24"/>
              <w:szCs w:val="24"/>
            </w:rPr>
            <w:fldChar w:fldCharType="begin"/>
          </w:r>
          <w:r w:rsidRPr="00892CA5">
            <w:rPr>
              <w:rFonts w:ascii="Times New Roman" w:hAnsi="Times New Roman" w:cs="Times New Roman"/>
              <w:color w:val="000000" w:themeColor="text1"/>
              <w:sz w:val="24"/>
              <w:szCs w:val="24"/>
            </w:rPr>
            <w:instrText xml:space="preserve"> TOC \o "1-3" \h \z \u </w:instrText>
          </w:r>
          <w:r w:rsidRPr="00892CA5">
            <w:rPr>
              <w:rFonts w:ascii="Times New Roman" w:hAnsi="Times New Roman" w:cs="Times New Roman"/>
              <w:color w:val="000000" w:themeColor="text1"/>
              <w:sz w:val="24"/>
              <w:szCs w:val="24"/>
            </w:rPr>
            <w:fldChar w:fldCharType="separate"/>
          </w:r>
          <w:hyperlink w:anchor="_Toc156863345" w:history="1">
            <w:r w:rsidR="00BF48CB" w:rsidRPr="00CB10B4">
              <w:rPr>
                <w:rStyle w:val="Hyperlink"/>
                <w:rFonts w:ascii="Times New Roman" w:hAnsi="Times New Roman" w:cs="Times New Roman"/>
                <w:noProof/>
              </w:rPr>
              <w:t>Abbreviations</w:t>
            </w:r>
            <w:r w:rsidR="00BF48CB">
              <w:rPr>
                <w:noProof/>
                <w:webHidden/>
              </w:rPr>
              <w:tab/>
            </w:r>
            <w:r w:rsidR="00BF48CB">
              <w:rPr>
                <w:noProof/>
                <w:webHidden/>
              </w:rPr>
              <w:fldChar w:fldCharType="begin"/>
            </w:r>
            <w:r w:rsidR="00BF48CB">
              <w:rPr>
                <w:noProof/>
                <w:webHidden/>
              </w:rPr>
              <w:instrText xml:space="preserve"> PAGEREF _Toc156863345 \h </w:instrText>
            </w:r>
            <w:r w:rsidR="00BF48CB">
              <w:rPr>
                <w:noProof/>
                <w:webHidden/>
              </w:rPr>
            </w:r>
            <w:r w:rsidR="00BF48CB">
              <w:rPr>
                <w:noProof/>
                <w:webHidden/>
              </w:rPr>
              <w:fldChar w:fldCharType="separate"/>
            </w:r>
            <w:r w:rsidR="007517B1">
              <w:rPr>
                <w:noProof/>
                <w:webHidden/>
              </w:rPr>
              <w:t>ii</w:t>
            </w:r>
            <w:r w:rsidR="00BF48CB">
              <w:rPr>
                <w:noProof/>
                <w:webHidden/>
              </w:rPr>
              <w:fldChar w:fldCharType="end"/>
            </w:r>
          </w:hyperlink>
        </w:p>
        <w:p w14:paraId="15694BDB" w14:textId="7DC21C60" w:rsidR="00BF48CB" w:rsidRDefault="00000000" w:rsidP="00BF48CB">
          <w:pPr>
            <w:pStyle w:val="TOC1"/>
            <w:rPr>
              <w:noProof/>
              <w:kern w:val="2"/>
              <w:sz w:val="22"/>
              <w:szCs w:val="22"/>
              <w:lang w:eastAsia="en-ZA"/>
              <w14:ligatures w14:val="standardContextual"/>
            </w:rPr>
          </w:pPr>
          <w:hyperlink w:anchor="_Toc156863346" w:history="1">
            <w:r w:rsidR="00BF48CB" w:rsidRPr="00CB10B4">
              <w:rPr>
                <w:rStyle w:val="Hyperlink"/>
                <w:rFonts w:ascii="Times New Roman" w:hAnsi="Times New Roman" w:cs="Times New Roman"/>
                <w:noProof/>
              </w:rPr>
              <w:t>Foreword (AUDA-NEPAD)</w:t>
            </w:r>
            <w:r w:rsidR="00BF48CB">
              <w:rPr>
                <w:noProof/>
                <w:webHidden/>
              </w:rPr>
              <w:tab/>
            </w:r>
            <w:r w:rsidR="00BF48CB">
              <w:rPr>
                <w:noProof/>
                <w:webHidden/>
              </w:rPr>
              <w:fldChar w:fldCharType="begin"/>
            </w:r>
            <w:r w:rsidR="00BF48CB">
              <w:rPr>
                <w:noProof/>
                <w:webHidden/>
              </w:rPr>
              <w:instrText xml:space="preserve"> PAGEREF _Toc156863346 \h </w:instrText>
            </w:r>
            <w:r w:rsidR="00BF48CB">
              <w:rPr>
                <w:noProof/>
                <w:webHidden/>
              </w:rPr>
            </w:r>
            <w:r w:rsidR="00BF48CB">
              <w:rPr>
                <w:noProof/>
                <w:webHidden/>
              </w:rPr>
              <w:fldChar w:fldCharType="separate"/>
            </w:r>
            <w:r w:rsidR="007517B1">
              <w:rPr>
                <w:noProof/>
                <w:webHidden/>
              </w:rPr>
              <w:t>iii</w:t>
            </w:r>
            <w:r w:rsidR="00BF48CB">
              <w:rPr>
                <w:noProof/>
                <w:webHidden/>
              </w:rPr>
              <w:fldChar w:fldCharType="end"/>
            </w:r>
          </w:hyperlink>
        </w:p>
        <w:p w14:paraId="038FCE3B" w14:textId="71DA85D7" w:rsidR="00BF48CB" w:rsidRDefault="00000000" w:rsidP="00BF48CB">
          <w:pPr>
            <w:pStyle w:val="TOC1"/>
            <w:rPr>
              <w:noProof/>
              <w:kern w:val="2"/>
              <w:sz w:val="22"/>
              <w:szCs w:val="22"/>
              <w:lang w:eastAsia="en-ZA"/>
              <w14:ligatures w14:val="standardContextual"/>
            </w:rPr>
          </w:pPr>
          <w:hyperlink w:anchor="_Toc156863347" w:history="1">
            <w:r w:rsidR="00BF48CB" w:rsidRPr="00CB10B4">
              <w:rPr>
                <w:rStyle w:val="Hyperlink"/>
                <w:rFonts w:ascii="Times New Roman" w:hAnsi="Times New Roman" w:cs="Times New Roman"/>
                <w:noProof/>
              </w:rPr>
              <w:t>Foreword - Government of South Africa</w:t>
            </w:r>
            <w:r w:rsidR="00BF48CB">
              <w:rPr>
                <w:noProof/>
                <w:webHidden/>
              </w:rPr>
              <w:tab/>
            </w:r>
            <w:r w:rsidR="00BF48CB">
              <w:rPr>
                <w:noProof/>
                <w:webHidden/>
              </w:rPr>
              <w:fldChar w:fldCharType="begin"/>
            </w:r>
            <w:r w:rsidR="00BF48CB">
              <w:rPr>
                <w:noProof/>
                <w:webHidden/>
              </w:rPr>
              <w:instrText xml:space="preserve"> PAGEREF _Toc156863347 \h </w:instrText>
            </w:r>
            <w:r w:rsidR="00BF48CB">
              <w:rPr>
                <w:noProof/>
                <w:webHidden/>
              </w:rPr>
            </w:r>
            <w:r w:rsidR="00BF48CB">
              <w:rPr>
                <w:noProof/>
                <w:webHidden/>
              </w:rPr>
              <w:fldChar w:fldCharType="separate"/>
            </w:r>
            <w:r w:rsidR="007517B1">
              <w:rPr>
                <w:noProof/>
                <w:webHidden/>
              </w:rPr>
              <w:t>iii</w:t>
            </w:r>
            <w:r w:rsidR="00BF48CB">
              <w:rPr>
                <w:noProof/>
                <w:webHidden/>
              </w:rPr>
              <w:fldChar w:fldCharType="end"/>
            </w:r>
          </w:hyperlink>
        </w:p>
        <w:p w14:paraId="3EE74D5A" w14:textId="2115B601" w:rsidR="00BF48CB" w:rsidRDefault="00000000" w:rsidP="00BF48CB">
          <w:pPr>
            <w:pStyle w:val="TOC1"/>
            <w:rPr>
              <w:noProof/>
              <w:kern w:val="2"/>
              <w:sz w:val="22"/>
              <w:szCs w:val="22"/>
              <w:lang w:eastAsia="en-ZA"/>
              <w14:ligatures w14:val="standardContextual"/>
            </w:rPr>
          </w:pPr>
          <w:hyperlink w:anchor="_Toc156863348" w:history="1">
            <w:r w:rsidR="00BF48CB" w:rsidRPr="00CB10B4">
              <w:rPr>
                <w:rStyle w:val="Hyperlink"/>
                <w:rFonts w:ascii="Times New Roman" w:hAnsi="Times New Roman" w:cs="Times New Roman"/>
                <w:noProof/>
              </w:rPr>
              <w:t>Executive Summary</w:t>
            </w:r>
            <w:r w:rsidR="00BF48CB">
              <w:rPr>
                <w:noProof/>
                <w:webHidden/>
              </w:rPr>
              <w:tab/>
            </w:r>
            <w:r w:rsidR="00BF48CB">
              <w:rPr>
                <w:noProof/>
                <w:webHidden/>
              </w:rPr>
              <w:fldChar w:fldCharType="begin"/>
            </w:r>
            <w:r w:rsidR="00BF48CB">
              <w:rPr>
                <w:noProof/>
                <w:webHidden/>
              </w:rPr>
              <w:instrText xml:space="preserve"> PAGEREF _Toc156863348 \h </w:instrText>
            </w:r>
            <w:r w:rsidR="00BF48CB">
              <w:rPr>
                <w:noProof/>
                <w:webHidden/>
              </w:rPr>
            </w:r>
            <w:r w:rsidR="00BF48CB">
              <w:rPr>
                <w:noProof/>
                <w:webHidden/>
              </w:rPr>
              <w:fldChar w:fldCharType="separate"/>
            </w:r>
            <w:r w:rsidR="007517B1">
              <w:rPr>
                <w:noProof/>
                <w:webHidden/>
              </w:rPr>
              <w:t>v</w:t>
            </w:r>
            <w:r w:rsidR="00BF48CB">
              <w:rPr>
                <w:noProof/>
                <w:webHidden/>
              </w:rPr>
              <w:fldChar w:fldCharType="end"/>
            </w:r>
          </w:hyperlink>
        </w:p>
        <w:p w14:paraId="4A8F5E12" w14:textId="22526676" w:rsidR="00BF48CB" w:rsidRDefault="00000000" w:rsidP="00BF48CB">
          <w:pPr>
            <w:pStyle w:val="TOC1"/>
            <w:rPr>
              <w:noProof/>
              <w:kern w:val="2"/>
              <w:sz w:val="22"/>
              <w:szCs w:val="22"/>
              <w:lang w:eastAsia="en-ZA"/>
              <w14:ligatures w14:val="standardContextual"/>
            </w:rPr>
          </w:pPr>
          <w:hyperlink w:anchor="_Toc156863349" w:history="1">
            <w:r w:rsidR="00BF48CB" w:rsidRPr="00CB10B4">
              <w:rPr>
                <w:rStyle w:val="Hyperlink"/>
                <w:rFonts w:ascii="Times New Roman" w:hAnsi="Times New Roman" w:cs="Times New Roman"/>
                <w:noProof/>
              </w:rPr>
              <w:t>1.0</w:t>
            </w:r>
            <w:r w:rsidR="00C333DF">
              <w:rPr>
                <w:noProof/>
                <w:kern w:val="2"/>
                <w:sz w:val="22"/>
                <w:szCs w:val="22"/>
                <w:lang w:eastAsia="en-ZA"/>
                <w14:ligatures w14:val="standardContextual"/>
              </w:rPr>
              <w:t xml:space="preserve"> </w:t>
            </w:r>
            <w:r w:rsidR="00BF48CB" w:rsidRPr="00CB10B4">
              <w:rPr>
                <w:rStyle w:val="Hyperlink"/>
                <w:rFonts w:ascii="Times New Roman" w:hAnsi="Times New Roman" w:cs="Times New Roman"/>
                <w:noProof/>
              </w:rPr>
              <w:t>Introduction</w:t>
            </w:r>
            <w:r w:rsidR="00BF48CB">
              <w:rPr>
                <w:noProof/>
                <w:webHidden/>
              </w:rPr>
              <w:tab/>
            </w:r>
            <w:r w:rsidR="00BF48CB">
              <w:rPr>
                <w:noProof/>
                <w:webHidden/>
              </w:rPr>
              <w:fldChar w:fldCharType="begin"/>
            </w:r>
            <w:r w:rsidR="00BF48CB">
              <w:rPr>
                <w:noProof/>
                <w:webHidden/>
              </w:rPr>
              <w:instrText xml:space="preserve"> PAGEREF _Toc156863349 \h </w:instrText>
            </w:r>
            <w:r w:rsidR="00BF48CB">
              <w:rPr>
                <w:noProof/>
                <w:webHidden/>
              </w:rPr>
            </w:r>
            <w:r w:rsidR="00BF48CB">
              <w:rPr>
                <w:noProof/>
                <w:webHidden/>
              </w:rPr>
              <w:fldChar w:fldCharType="separate"/>
            </w:r>
            <w:r w:rsidR="007517B1">
              <w:rPr>
                <w:noProof/>
                <w:webHidden/>
              </w:rPr>
              <w:t>1</w:t>
            </w:r>
            <w:r w:rsidR="00BF48CB">
              <w:rPr>
                <w:noProof/>
                <w:webHidden/>
              </w:rPr>
              <w:fldChar w:fldCharType="end"/>
            </w:r>
          </w:hyperlink>
        </w:p>
        <w:p w14:paraId="7918B359" w14:textId="5BE5F829" w:rsidR="00BF48CB" w:rsidRDefault="00000000" w:rsidP="00BF48CB">
          <w:pPr>
            <w:pStyle w:val="TOC1"/>
            <w:rPr>
              <w:noProof/>
              <w:kern w:val="2"/>
              <w:sz w:val="22"/>
              <w:szCs w:val="22"/>
              <w:lang w:eastAsia="en-ZA"/>
              <w14:ligatures w14:val="standardContextual"/>
            </w:rPr>
          </w:pPr>
          <w:hyperlink w:anchor="_Toc156863350" w:history="1">
            <w:r w:rsidR="00BF48CB" w:rsidRPr="00CB10B4">
              <w:rPr>
                <w:rStyle w:val="Hyperlink"/>
                <w:rFonts w:ascii="Times New Roman" w:hAnsi="Times New Roman" w:cs="Times New Roman"/>
                <w:noProof/>
              </w:rPr>
              <w:t>1.1</w:t>
            </w:r>
            <w:r w:rsidR="00C333DF">
              <w:rPr>
                <w:noProof/>
                <w:kern w:val="2"/>
                <w:sz w:val="22"/>
                <w:szCs w:val="22"/>
                <w:lang w:eastAsia="en-ZA"/>
                <w14:ligatures w14:val="standardContextual"/>
              </w:rPr>
              <w:t xml:space="preserve"> </w:t>
            </w:r>
            <w:r w:rsidR="00BF48CB" w:rsidRPr="00CB10B4">
              <w:rPr>
                <w:rStyle w:val="Hyperlink"/>
                <w:rFonts w:ascii="Times New Roman" w:hAnsi="Times New Roman" w:cs="Times New Roman"/>
                <w:noProof/>
              </w:rPr>
              <w:t>About PICI &amp; Membership Status</w:t>
            </w:r>
            <w:r w:rsidR="00BF48CB">
              <w:rPr>
                <w:noProof/>
                <w:webHidden/>
              </w:rPr>
              <w:tab/>
            </w:r>
            <w:r w:rsidR="00BF48CB">
              <w:rPr>
                <w:noProof/>
                <w:webHidden/>
              </w:rPr>
              <w:fldChar w:fldCharType="begin"/>
            </w:r>
            <w:r w:rsidR="00BF48CB">
              <w:rPr>
                <w:noProof/>
                <w:webHidden/>
              </w:rPr>
              <w:instrText xml:space="preserve"> PAGEREF _Toc156863350 \h </w:instrText>
            </w:r>
            <w:r w:rsidR="00BF48CB">
              <w:rPr>
                <w:noProof/>
                <w:webHidden/>
              </w:rPr>
            </w:r>
            <w:r w:rsidR="00BF48CB">
              <w:rPr>
                <w:noProof/>
                <w:webHidden/>
              </w:rPr>
              <w:fldChar w:fldCharType="separate"/>
            </w:r>
            <w:r w:rsidR="007517B1">
              <w:rPr>
                <w:noProof/>
                <w:webHidden/>
              </w:rPr>
              <w:t>1</w:t>
            </w:r>
            <w:r w:rsidR="00BF48CB">
              <w:rPr>
                <w:noProof/>
                <w:webHidden/>
              </w:rPr>
              <w:fldChar w:fldCharType="end"/>
            </w:r>
          </w:hyperlink>
        </w:p>
        <w:p w14:paraId="43A5633B" w14:textId="3F2AE544" w:rsidR="00BF48CB" w:rsidRDefault="00000000" w:rsidP="00BF48CB">
          <w:pPr>
            <w:pStyle w:val="TOC1"/>
            <w:rPr>
              <w:noProof/>
              <w:kern w:val="2"/>
              <w:sz w:val="22"/>
              <w:szCs w:val="22"/>
              <w:lang w:eastAsia="en-ZA"/>
              <w14:ligatures w14:val="standardContextual"/>
            </w:rPr>
          </w:pPr>
          <w:hyperlink w:anchor="_Toc156863351" w:history="1">
            <w:r w:rsidR="00BF48CB" w:rsidRPr="00CB10B4">
              <w:rPr>
                <w:rStyle w:val="Hyperlink"/>
                <w:rFonts w:ascii="Times New Roman" w:hAnsi="Times New Roman" w:cs="Times New Roman"/>
                <w:noProof/>
              </w:rPr>
              <w:t>1.2</w:t>
            </w:r>
            <w:r w:rsidR="00C333DF">
              <w:rPr>
                <w:noProof/>
                <w:kern w:val="2"/>
                <w:sz w:val="22"/>
                <w:szCs w:val="22"/>
                <w:lang w:eastAsia="en-ZA"/>
                <w14:ligatures w14:val="standardContextual"/>
              </w:rPr>
              <w:t xml:space="preserve"> </w:t>
            </w:r>
            <w:r w:rsidR="00BF48CB" w:rsidRPr="00CB10B4">
              <w:rPr>
                <w:rStyle w:val="Hyperlink"/>
                <w:rFonts w:ascii="Times New Roman" w:hAnsi="Times New Roman" w:cs="Times New Roman"/>
                <w:noProof/>
              </w:rPr>
              <w:t>PICI Impact - Overcoming Bottlenecks</w:t>
            </w:r>
            <w:r w:rsidR="00BF48CB">
              <w:rPr>
                <w:noProof/>
                <w:webHidden/>
              </w:rPr>
              <w:tab/>
            </w:r>
            <w:r w:rsidR="00BF48CB">
              <w:rPr>
                <w:noProof/>
                <w:webHidden/>
              </w:rPr>
              <w:fldChar w:fldCharType="begin"/>
            </w:r>
            <w:r w:rsidR="00BF48CB">
              <w:rPr>
                <w:noProof/>
                <w:webHidden/>
              </w:rPr>
              <w:instrText xml:space="preserve"> PAGEREF _Toc156863351 \h </w:instrText>
            </w:r>
            <w:r w:rsidR="00BF48CB">
              <w:rPr>
                <w:noProof/>
                <w:webHidden/>
              </w:rPr>
            </w:r>
            <w:r w:rsidR="00BF48CB">
              <w:rPr>
                <w:noProof/>
                <w:webHidden/>
              </w:rPr>
              <w:fldChar w:fldCharType="separate"/>
            </w:r>
            <w:r w:rsidR="007517B1">
              <w:rPr>
                <w:noProof/>
                <w:webHidden/>
              </w:rPr>
              <w:t>6</w:t>
            </w:r>
            <w:r w:rsidR="00BF48CB">
              <w:rPr>
                <w:noProof/>
                <w:webHidden/>
              </w:rPr>
              <w:fldChar w:fldCharType="end"/>
            </w:r>
          </w:hyperlink>
        </w:p>
        <w:p w14:paraId="3ADC98B0" w14:textId="7A23130A" w:rsidR="00BF48CB" w:rsidRDefault="00000000" w:rsidP="00BF48CB">
          <w:pPr>
            <w:pStyle w:val="TOC1"/>
            <w:rPr>
              <w:noProof/>
              <w:kern w:val="2"/>
              <w:sz w:val="22"/>
              <w:szCs w:val="22"/>
              <w:lang w:eastAsia="en-ZA"/>
              <w14:ligatures w14:val="standardContextual"/>
            </w:rPr>
          </w:pPr>
          <w:hyperlink w:anchor="_Toc156863352" w:history="1">
            <w:r w:rsidR="00BF48CB" w:rsidRPr="00CB10B4">
              <w:rPr>
                <w:rStyle w:val="Hyperlink"/>
                <w:rFonts w:ascii="Times New Roman" w:hAnsi="Times New Roman" w:cs="Times New Roman"/>
                <w:noProof/>
              </w:rPr>
              <w:t>1.3</w:t>
            </w:r>
            <w:r w:rsidR="00C333DF">
              <w:rPr>
                <w:noProof/>
                <w:kern w:val="2"/>
                <w:sz w:val="22"/>
                <w:szCs w:val="22"/>
                <w:lang w:eastAsia="en-ZA"/>
                <w14:ligatures w14:val="standardContextual"/>
              </w:rPr>
              <w:t xml:space="preserve"> </w:t>
            </w:r>
            <w:r w:rsidR="00BF48CB" w:rsidRPr="00CB10B4">
              <w:rPr>
                <w:rStyle w:val="Hyperlink"/>
                <w:rFonts w:ascii="Times New Roman" w:hAnsi="Times New Roman" w:cs="Times New Roman"/>
                <w:noProof/>
              </w:rPr>
              <w:t>PICI Impact - Advancing projects through Resource Mobilization</w:t>
            </w:r>
            <w:r w:rsidR="00BF48CB">
              <w:rPr>
                <w:noProof/>
                <w:webHidden/>
              </w:rPr>
              <w:tab/>
            </w:r>
            <w:r w:rsidR="00BF48CB">
              <w:rPr>
                <w:noProof/>
                <w:webHidden/>
              </w:rPr>
              <w:fldChar w:fldCharType="begin"/>
            </w:r>
            <w:r w:rsidR="00BF48CB">
              <w:rPr>
                <w:noProof/>
                <w:webHidden/>
              </w:rPr>
              <w:instrText xml:space="preserve"> PAGEREF _Toc156863352 \h </w:instrText>
            </w:r>
            <w:r w:rsidR="00BF48CB">
              <w:rPr>
                <w:noProof/>
                <w:webHidden/>
              </w:rPr>
            </w:r>
            <w:r w:rsidR="00BF48CB">
              <w:rPr>
                <w:noProof/>
                <w:webHidden/>
              </w:rPr>
              <w:fldChar w:fldCharType="separate"/>
            </w:r>
            <w:r w:rsidR="007517B1">
              <w:rPr>
                <w:noProof/>
                <w:webHidden/>
              </w:rPr>
              <w:t>6</w:t>
            </w:r>
            <w:r w:rsidR="00BF48CB">
              <w:rPr>
                <w:noProof/>
                <w:webHidden/>
              </w:rPr>
              <w:fldChar w:fldCharType="end"/>
            </w:r>
          </w:hyperlink>
        </w:p>
        <w:p w14:paraId="3BDA7200" w14:textId="0CBC7E6D" w:rsidR="00BF48CB" w:rsidRDefault="00000000" w:rsidP="00BF48CB">
          <w:pPr>
            <w:pStyle w:val="TOC1"/>
            <w:rPr>
              <w:noProof/>
              <w:kern w:val="2"/>
              <w:sz w:val="22"/>
              <w:szCs w:val="22"/>
              <w:lang w:eastAsia="en-ZA"/>
              <w14:ligatures w14:val="standardContextual"/>
            </w:rPr>
          </w:pPr>
          <w:hyperlink w:anchor="_Toc156863353" w:history="1">
            <w:r w:rsidR="00BF48CB" w:rsidRPr="00CB10B4">
              <w:rPr>
                <w:rStyle w:val="Hyperlink"/>
                <w:rFonts w:ascii="Times New Roman" w:hAnsi="Times New Roman" w:cs="Times New Roman"/>
                <w:noProof/>
              </w:rPr>
              <w:t>1.4</w:t>
            </w:r>
            <w:r w:rsidR="00C333DF">
              <w:rPr>
                <w:noProof/>
                <w:kern w:val="2"/>
                <w:sz w:val="22"/>
                <w:szCs w:val="22"/>
                <w:lang w:eastAsia="en-ZA"/>
                <w14:ligatures w14:val="standardContextual"/>
              </w:rPr>
              <w:t xml:space="preserve"> </w:t>
            </w:r>
            <w:r w:rsidR="00BF48CB" w:rsidRPr="00CB10B4">
              <w:rPr>
                <w:rStyle w:val="Hyperlink"/>
                <w:rFonts w:ascii="Times New Roman" w:hAnsi="Times New Roman" w:cs="Times New Roman"/>
                <w:noProof/>
              </w:rPr>
              <w:t>PICI Impact - Exchanging knowledge and sharing experiences.</w:t>
            </w:r>
            <w:r w:rsidR="00BF48CB">
              <w:rPr>
                <w:noProof/>
                <w:webHidden/>
              </w:rPr>
              <w:tab/>
            </w:r>
            <w:r w:rsidR="00BF48CB">
              <w:rPr>
                <w:noProof/>
                <w:webHidden/>
              </w:rPr>
              <w:fldChar w:fldCharType="begin"/>
            </w:r>
            <w:r w:rsidR="00BF48CB">
              <w:rPr>
                <w:noProof/>
                <w:webHidden/>
              </w:rPr>
              <w:instrText xml:space="preserve"> PAGEREF _Toc156863353 \h </w:instrText>
            </w:r>
            <w:r w:rsidR="00BF48CB">
              <w:rPr>
                <w:noProof/>
                <w:webHidden/>
              </w:rPr>
            </w:r>
            <w:r w:rsidR="00BF48CB">
              <w:rPr>
                <w:noProof/>
                <w:webHidden/>
              </w:rPr>
              <w:fldChar w:fldCharType="separate"/>
            </w:r>
            <w:r w:rsidR="007517B1">
              <w:rPr>
                <w:noProof/>
                <w:webHidden/>
              </w:rPr>
              <w:t>6</w:t>
            </w:r>
            <w:r w:rsidR="00BF48CB">
              <w:rPr>
                <w:noProof/>
                <w:webHidden/>
              </w:rPr>
              <w:fldChar w:fldCharType="end"/>
            </w:r>
          </w:hyperlink>
        </w:p>
        <w:p w14:paraId="46545094" w14:textId="6E758364" w:rsidR="00BF48CB" w:rsidRDefault="00000000" w:rsidP="00BF48CB">
          <w:pPr>
            <w:pStyle w:val="TOC1"/>
            <w:rPr>
              <w:noProof/>
              <w:kern w:val="2"/>
              <w:sz w:val="22"/>
              <w:szCs w:val="22"/>
              <w:lang w:eastAsia="en-ZA"/>
              <w14:ligatures w14:val="standardContextual"/>
            </w:rPr>
          </w:pPr>
          <w:hyperlink w:anchor="_Toc156863354" w:history="1">
            <w:r w:rsidR="00BF48CB" w:rsidRPr="00CB10B4">
              <w:rPr>
                <w:rStyle w:val="Hyperlink"/>
                <w:rFonts w:ascii="Times New Roman" w:hAnsi="Times New Roman" w:cs="Times New Roman"/>
                <w:noProof/>
              </w:rPr>
              <w:t>1.5</w:t>
            </w:r>
            <w:r w:rsidR="00C333DF">
              <w:rPr>
                <w:noProof/>
                <w:kern w:val="2"/>
                <w:sz w:val="22"/>
                <w:szCs w:val="22"/>
                <w:lang w:eastAsia="en-ZA"/>
                <w14:ligatures w14:val="standardContextual"/>
              </w:rPr>
              <w:t xml:space="preserve"> </w:t>
            </w:r>
            <w:r w:rsidR="00BF48CB" w:rsidRPr="00CB10B4">
              <w:rPr>
                <w:rStyle w:val="Hyperlink"/>
                <w:rFonts w:ascii="Times New Roman" w:hAnsi="Times New Roman" w:cs="Times New Roman"/>
                <w:noProof/>
              </w:rPr>
              <w:t>PICI Impact – Project-specific coordination frameworks</w:t>
            </w:r>
            <w:r w:rsidR="00BF48CB">
              <w:rPr>
                <w:noProof/>
                <w:webHidden/>
              </w:rPr>
              <w:tab/>
            </w:r>
            <w:r w:rsidR="00BF48CB">
              <w:rPr>
                <w:noProof/>
                <w:webHidden/>
              </w:rPr>
              <w:fldChar w:fldCharType="begin"/>
            </w:r>
            <w:r w:rsidR="00BF48CB">
              <w:rPr>
                <w:noProof/>
                <w:webHidden/>
              </w:rPr>
              <w:instrText xml:space="preserve"> PAGEREF _Toc156863354 \h </w:instrText>
            </w:r>
            <w:r w:rsidR="00BF48CB">
              <w:rPr>
                <w:noProof/>
                <w:webHidden/>
              </w:rPr>
            </w:r>
            <w:r w:rsidR="00BF48CB">
              <w:rPr>
                <w:noProof/>
                <w:webHidden/>
              </w:rPr>
              <w:fldChar w:fldCharType="separate"/>
            </w:r>
            <w:r w:rsidR="007517B1">
              <w:rPr>
                <w:noProof/>
                <w:webHidden/>
              </w:rPr>
              <w:t>7</w:t>
            </w:r>
            <w:r w:rsidR="00BF48CB">
              <w:rPr>
                <w:noProof/>
                <w:webHidden/>
              </w:rPr>
              <w:fldChar w:fldCharType="end"/>
            </w:r>
          </w:hyperlink>
        </w:p>
        <w:p w14:paraId="2BA40ACB" w14:textId="53A905D9" w:rsidR="00BF48CB" w:rsidRDefault="00000000" w:rsidP="00BF48CB">
          <w:pPr>
            <w:pStyle w:val="TOC1"/>
            <w:rPr>
              <w:noProof/>
              <w:kern w:val="2"/>
              <w:sz w:val="22"/>
              <w:szCs w:val="22"/>
              <w:lang w:eastAsia="en-ZA"/>
              <w14:ligatures w14:val="standardContextual"/>
            </w:rPr>
          </w:pPr>
          <w:hyperlink w:anchor="_Toc156863355" w:history="1">
            <w:r w:rsidR="00BF48CB" w:rsidRPr="00CB10B4">
              <w:rPr>
                <w:rStyle w:val="Hyperlink"/>
                <w:rFonts w:ascii="Times New Roman" w:hAnsi="Times New Roman" w:cs="Times New Roman"/>
                <w:noProof/>
              </w:rPr>
              <w:t>2.0</w:t>
            </w:r>
            <w:r w:rsidR="00C333DF">
              <w:rPr>
                <w:noProof/>
                <w:kern w:val="2"/>
                <w:sz w:val="22"/>
                <w:szCs w:val="22"/>
                <w:lang w:eastAsia="en-ZA"/>
                <w14:ligatures w14:val="standardContextual"/>
              </w:rPr>
              <w:t xml:space="preserve"> </w:t>
            </w:r>
            <w:r w:rsidR="00BF48CB" w:rsidRPr="00CB10B4">
              <w:rPr>
                <w:rStyle w:val="Hyperlink"/>
                <w:rFonts w:ascii="Times New Roman" w:hAnsi="Times New Roman" w:cs="Times New Roman"/>
                <w:noProof/>
              </w:rPr>
              <w:t>Detailed Project Progress and Updates</w:t>
            </w:r>
            <w:r w:rsidR="00BF48CB">
              <w:rPr>
                <w:noProof/>
                <w:webHidden/>
              </w:rPr>
              <w:tab/>
            </w:r>
            <w:r w:rsidR="00BF48CB">
              <w:rPr>
                <w:noProof/>
                <w:webHidden/>
              </w:rPr>
              <w:fldChar w:fldCharType="begin"/>
            </w:r>
            <w:r w:rsidR="00BF48CB">
              <w:rPr>
                <w:noProof/>
                <w:webHidden/>
              </w:rPr>
              <w:instrText xml:space="preserve"> PAGEREF _Toc156863355 \h </w:instrText>
            </w:r>
            <w:r w:rsidR="00BF48CB">
              <w:rPr>
                <w:noProof/>
                <w:webHidden/>
              </w:rPr>
            </w:r>
            <w:r w:rsidR="00BF48CB">
              <w:rPr>
                <w:noProof/>
                <w:webHidden/>
              </w:rPr>
              <w:fldChar w:fldCharType="separate"/>
            </w:r>
            <w:r w:rsidR="007517B1">
              <w:rPr>
                <w:noProof/>
                <w:webHidden/>
              </w:rPr>
              <w:t>7</w:t>
            </w:r>
            <w:r w:rsidR="00BF48CB">
              <w:rPr>
                <w:noProof/>
                <w:webHidden/>
              </w:rPr>
              <w:fldChar w:fldCharType="end"/>
            </w:r>
          </w:hyperlink>
        </w:p>
        <w:p w14:paraId="4F3EDD18" w14:textId="689FDACD" w:rsidR="00BF48CB" w:rsidRDefault="00000000" w:rsidP="00C333DF">
          <w:pPr>
            <w:pStyle w:val="TOC1"/>
            <w:ind w:left="720"/>
            <w:rPr>
              <w:noProof/>
              <w:kern w:val="2"/>
              <w:sz w:val="22"/>
              <w:szCs w:val="22"/>
              <w:lang w:eastAsia="en-ZA"/>
              <w14:ligatures w14:val="standardContextual"/>
            </w:rPr>
          </w:pPr>
          <w:hyperlink w:anchor="_Toc156863356" w:history="1">
            <w:r w:rsidR="00BF48CB" w:rsidRPr="00CB10B4">
              <w:rPr>
                <w:rStyle w:val="Hyperlink"/>
                <w:rFonts w:ascii="Times New Roman" w:hAnsi="Times New Roman" w:cs="Times New Roman"/>
                <w:noProof/>
              </w:rPr>
              <w:t>ALGERIA - The Missing Links of the Trans-Sahara Highway</w:t>
            </w:r>
            <w:r w:rsidR="00BF48CB">
              <w:rPr>
                <w:noProof/>
                <w:webHidden/>
              </w:rPr>
              <w:tab/>
            </w:r>
            <w:r w:rsidR="00BF48CB">
              <w:rPr>
                <w:noProof/>
                <w:webHidden/>
              </w:rPr>
              <w:fldChar w:fldCharType="begin"/>
            </w:r>
            <w:r w:rsidR="00BF48CB">
              <w:rPr>
                <w:noProof/>
                <w:webHidden/>
              </w:rPr>
              <w:instrText xml:space="preserve"> PAGEREF _Toc156863356 \h </w:instrText>
            </w:r>
            <w:r w:rsidR="00BF48CB">
              <w:rPr>
                <w:noProof/>
                <w:webHidden/>
              </w:rPr>
            </w:r>
            <w:r w:rsidR="00BF48CB">
              <w:rPr>
                <w:noProof/>
                <w:webHidden/>
              </w:rPr>
              <w:fldChar w:fldCharType="separate"/>
            </w:r>
            <w:r w:rsidR="007517B1">
              <w:rPr>
                <w:noProof/>
                <w:webHidden/>
              </w:rPr>
              <w:t>8</w:t>
            </w:r>
            <w:r w:rsidR="00BF48CB">
              <w:rPr>
                <w:noProof/>
                <w:webHidden/>
              </w:rPr>
              <w:fldChar w:fldCharType="end"/>
            </w:r>
          </w:hyperlink>
        </w:p>
        <w:p w14:paraId="3A9D7D14" w14:textId="46B8A16D" w:rsidR="00BF48CB" w:rsidRDefault="00000000" w:rsidP="00C333DF">
          <w:pPr>
            <w:pStyle w:val="TOC1"/>
            <w:ind w:left="720"/>
            <w:rPr>
              <w:noProof/>
              <w:kern w:val="2"/>
              <w:sz w:val="22"/>
              <w:szCs w:val="22"/>
              <w:lang w:eastAsia="en-ZA"/>
              <w14:ligatures w14:val="standardContextual"/>
            </w:rPr>
          </w:pPr>
          <w:hyperlink w:anchor="_Toc156863368" w:history="1">
            <w:r w:rsidR="00BF48CB" w:rsidRPr="00CB10B4">
              <w:rPr>
                <w:rStyle w:val="Hyperlink"/>
                <w:rFonts w:ascii="Times New Roman" w:hAnsi="Times New Roman" w:cs="Times New Roman"/>
                <w:noProof/>
              </w:rPr>
              <w:t>CONGO - Kinshasa-Brazzaville Bridge Road/Rail Project</w:t>
            </w:r>
            <w:r w:rsidR="00BF48CB">
              <w:rPr>
                <w:noProof/>
                <w:webHidden/>
              </w:rPr>
              <w:tab/>
            </w:r>
            <w:r w:rsidR="00BF48CB">
              <w:rPr>
                <w:noProof/>
                <w:webHidden/>
              </w:rPr>
              <w:fldChar w:fldCharType="begin"/>
            </w:r>
            <w:r w:rsidR="00BF48CB">
              <w:rPr>
                <w:noProof/>
                <w:webHidden/>
              </w:rPr>
              <w:instrText xml:space="preserve"> PAGEREF _Toc156863368 \h </w:instrText>
            </w:r>
            <w:r w:rsidR="00BF48CB">
              <w:rPr>
                <w:noProof/>
                <w:webHidden/>
              </w:rPr>
            </w:r>
            <w:r w:rsidR="00BF48CB">
              <w:rPr>
                <w:noProof/>
                <w:webHidden/>
              </w:rPr>
              <w:fldChar w:fldCharType="separate"/>
            </w:r>
            <w:r w:rsidR="007517B1">
              <w:rPr>
                <w:noProof/>
                <w:webHidden/>
              </w:rPr>
              <w:t>10</w:t>
            </w:r>
            <w:r w:rsidR="00BF48CB">
              <w:rPr>
                <w:noProof/>
                <w:webHidden/>
              </w:rPr>
              <w:fldChar w:fldCharType="end"/>
            </w:r>
          </w:hyperlink>
        </w:p>
        <w:p w14:paraId="46D44853" w14:textId="3D06C78F" w:rsidR="00BF48CB" w:rsidRDefault="00000000" w:rsidP="00C333DF">
          <w:pPr>
            <w:pStyle w:val="TOC1"/>
            <w:ind w:left="720"/>
            <w:rPr>
              <w:noProof/>
              <w:kern w:val="2"/>
              <w:sz w:val="22"/>
              <w:szCs w:val="22"/>
              <w:lang w:eastAsia="en-ZA"/>
              <w14:ligatures w14:val="standardContextual"/>
            </w:rPr>
          </w:pPr>
          <w:hyperlink w:anchor="_Toc156863369" w:history="1">
            <w:r w:rsidR="00BF48CB" w:rsidRPr="00CB10B4">
              <w:rPr>
                <w:rStyle w:val="Hyperlink"/>
                <w:rFonts w:ascii="Times New Roman" w:hAnsi="Times New Roman" w:cs="Times New Roman"/>
                <w:noProof/>
              </w:rPr>
              <w:t>COTE D’IVOIRE - The Abidjan-Lagos Highway Project</w:t>
            </w:r>
            <w:r w:rsidR="00BF48CB">
              <w:rPr>
                <w:noProof/>
                <w:webHidden/>
              </w:rPr>
              <w:tab/>
            </w:r>
            <w:r w:rsidR="00BF48CB">
              <w:rPr>
                <w:noProof/>
                <w:webHidden/>
              </w:rPr>
              <w:fldChar w:fldCharType="begin"/>
            </w:r>
            <w:r w:rsidR="00BF48CB">
              <w:rPr>
                <w:noProof/>
                <w:webHidden/>
              </w:rPr>
              <w:instrText xml:space="preserve"> PAGEREF _Toc156863369 \h </w:instrText>
            </w:r>
            <w:r w:rsidR="00BF48CB">
              <w:rPr>
                <w:noProof/>
                <w:webHidden/>
              </w:rPr>
            </w:r>
            <w:r w:rsidR="00BF48CB">
              <w:rPr>
                <w:noProof/>
                <w:webHidden/>
              </w:rPr>
              <w:fldChar w:fldCharType="separate"/>
            </w:r>
            <w:r w:rsidR="007517B1">
              <w:rPr>
                <w:noProof/>
                <w:webHidden/>
              </w:rPr>
              <w:t>11</w:t>
            </w:r>
            <w:r w:rsidR="00BF48CB">
              <w:rPr>
                <w:noProof/>
                <w:webHidden/>
              </w:rPr>
              <w:fldChar w:fldCharType="end"/>
            </w:r>
          </w:hyperlink>
        </w:p>
        <w:p w14:paraId="58E76CBF" w14:textId="72FB6ED1" w:rsidR="00BF48CB" w:rsidRDefault="00000000" w:rsidP="00C333DF">
          <w:pPr>
            <w:pStyle w:val="TOC1"/>
            <w:ind w:left="720"/>
            <w:rPr>
              <w:noProof/>
              <w:kern w:val="2"/>
              <w:sz w:val="22"/>
              <w:szCs w:val="22"/>
              <w:lang w:eastAsia="en-ZA"/>
              <w14:ligatures w14:val="standardContextual"/>
            </w:rPr>
          </w:pPr>
          <w:hyperlink w:anchor="_Toc156863370" w:history="1">
            <w:r w:rsidR="00BF48CB" w:rsidRPr="00CB10B4">
              <w:rPr>
                <w:rStyle w:val="Hyperlink"/>
                <w:rFonts w:ascii="Times New Roman" w:hAnsi="Times New Roman" w:cs="Times New Roman"/>
                <w:noProof/>
              </w:rPr>
              <w:t>EGYPT - The Lake Victoria – Mediterranean Sea Navigational Line (VICMED)</w:t>
            </w:r>
            <w:r w:rsidR="00BF48CB">
              <w:rPr>
                <w:noProof/>
                <w:webHidden/>
              </w:rPr>
              <w:tab/>
            </w:r>
            <w:r w:rsidR="00BF48CB">
              <w:rPr>
                <w:noProof/>
                <w:webHidden/>
              </w:rPr>
              <w:fldChar w:fldCharType="begin"/>
            </w:r>
            <w:r w:rsidR="00BF48CB">
              <w:rPr>
                <w:noProof/>
                <w:webHidden/>
              </w:rPr>
              <w:instrText xml:space="preserve"> PAGEREF _Toc156863370 \h </w:instrText>
            </w:r>
            <w:r w:rsidR="00BF48CB">
              <w:rPr>
                <w:noProof/>
                <w:webHidden/>
              </w:rPr>
            </w:r>
            <w:r w:rsidR="00BF48CB">
              <w:rPr>
                <w:noProof/>
                <w:webHidden/>
              </w:rPr>
              <w:fldChar w:fldCharType="separate"/>
            </w:r>
            <w:r w:rsidR="007517B1">
              <w:rPr>
                <w:noProof/>
                <w:webHidden/>
              </w:rPr>
              <w:t>12</w:t>
            </w:r>
            <w:r w:rsidR="00BF48CB">
              <w:rPr>
                <w:noProof/>
                <w:webHidden/>
              </w:rPr>
              <w:fldChar w:fldCharType="end"/>
            </w:r>
          </w:hyperlink>
        </w:p>
        <w:p w14:paraId="593CF75E" w14:textId="070E164A" w:rsidR="00BF48CB" w:rsidRDefault="00000000" w:rsidP="00C333DF">
          <w:pPr>
            <w:pStyle w:val="TOC1"/>
            <w:ind w:left="720"/>
            <w:rPr>
              <w:noProof/>
              <w:kern w:val="2"/>
              <w:sz w:val="22"/>
              <w:szCs w:val="22"/>
              <w:lang w:eastAsia="en-ZA"/>
              <w14:ligatures w14:val="standardContextual"/>
            </w:rPr>
          </w:pPr>
          <w:hyperlink w:anchor="_Toc156863373" w:history="1">
            <w:r w:rsidR="00BF48CB" w:rsidRPr="00CB10B4">
              <w:rPr>
                <w:rStyle w:val="Hyperlink"/>
                <w:rFonts w:ascii="Times New Roman" w:hAnsi="Times New Roman" w:cs="Times New Roman"/>
                <w:noProof/>
              </w:rPr>
              <w:t>KENYA - The Lamu Port - South Sudan – Ethiopia Transport Corridor (LAPSSET) Project</w:t>
            </w:r>
            <w:r w:rsidR="00BF48CB">
              <w:rPr>
                <w:noProof/>
                <w:webHidden/>
              </w:rPr>
              <w:tab/>
            </w:r>
            <w:r w:rsidR="00BF48CB">
              <w:rPr>
                <w:noProof/>
                <w:webHidden/>
              </w:rPr>
              <w:fldChar w:fldCharType="begin"/>
            </w:r>
            <w:r w:rsidR="00BF48CB">
              <w:rPr>
                <w:noProof/>
                <w:webHidden/>
              </w:rPr>
              <w:instrText xml:space="preserve"> PAGEREF _Toc156863373 \h </w:instrText>
            </w:r>
            <w:r w:rsidR="00BF48CB">
              <w:rPr>
                <w:noProof/>
                <w:webHidden/>
              </w:rPr>
            </w:r>
            <w:r w:rsidR="00BF48CB">
              <w:rPr>
                <w:noProof/>
                <w:webHidden/>
              </w:rPr>
              <w:fldChar w:fldCharType="separate"/>
            </w:r>
            <w:r w:rsidR="007517B1">
              <w:rPr>
                <w:noProof/>
                <w:webHidden/>
              </w:rPr>
              <w:t>14</w:t>
            </w:r>
            <w:r w:rsidR="00BF48CB">
              <w:rPr>
                <w:noProof/>
                <w:webHidden/>
              </w:rPr>
              <w:fldChar w:fldCharType="end"/>
            </w:r>
          </w:hyperlink>
        </w:p>
        <w:p w14:paraId="12EAAD3D" w14:textId="5555DF9A" w:rsidR="00BF48CB" w:rsidRDefault="00000000" w:rsidP="00C333DF">
          <w:pPr>
            <w:pStyle w:val="TOC1"/>
            <w:ind w:left="720"/>
            <w:rPr>
              <w:noProof/>
              <w:kern w:val="2"/>
              <w:sz w:val="22"/>
              <w:szCs w:val="22"/>
              <w:lang w:eastAsia="en-ZA"/>
              <w14:ligatures w14:val="standardContextual"/>
            </w:rPr>
          </w:pPr>
          <w:hyperlink w:anchor="_Toc156863374" w:history="1">
            <w:r w:rsidR="00BF48CB" w:rsidRPr="00CB10B4">
              <w:rPr>
                <w:rStyle w:val="Hyperlink"/>
                <w:rFonts w:ascii="Times New Roman" w:hAnsi="Times New Roman" w:cs="Times New Roman"/>
                <w:noProof/>
              </w:rPr>
              <w:t>NAMIBIA – The Namibia-International Logistics Hub</w:t>
            </w:r>
            <w:r w:rsidR="00BF48CB">
              <w:rPr>
                <w:noProof/>
                <w:webHidden/>
              </w:rPr>
              <w:tab/>
            </w:r>
            <w:r w:rsidR="00BF48CB">
              <w:rPr>
                <w:noProof/>
                <w:webHidden/>
              </w:rPr>
              <w:fldChar w:fldCharType="begin"/>
            </w:r>
            <w:r w:rsidR="00BF48CB">
              <w:rPr>
                <w:noProof/>
                <w:webHidden/>
              </w:rPr>
              <w:instrText xml:space="preserve"> PAGEREF _Toc156863374 \h </w:instrText>
            </w:r>
            <w:r w:rsidR="00BF48CB">
              <w:rPr>
                <w:noProof/>
                <w:webHidden/>
              </w:rPr>
            </w:r>
            <w:r w:rsidR="00BF48CB">
              <w:rPr>
                <w:noProof/>
                <w:webHidden/>
              </w:rPr>
              <w:fldChar w:fldCharType="separate"/>
            </w:r>
            <w:r w:rsidR="007517B1">
              <w:rPr>
                <w:noProof/>
                <w:webHidden/>
              </w:rPr>
              <w:t>16</w:t>
            </w:r>
            <w:r w:rsidR="00BF48CB">
              <w:rPr>
                <w:noProof/>
                <w:webHidden/>
              </w:rPr>
              <w:fldChar w:fldCharType="end"/>
            </w:r>
          </w:hyperlink>
        </w:p>
        <w:p w14:paraId="5004B9B4" w14:textId="13F67AE0" w:rsidR="00BF48CB" w:rsidRDefault="00000000" w:rsidP="00C333DF">
          <w:pPr>
            <w:pStyle w:val="TOC1"/>
            <w:ind w:left="720"/>
            <w:rPr>
              <w:noProof/>
              <w:kern w:val="2"/>
              <w:sz w:val="22"/>
              <w:szCs w:val="22"/>
              <w:lang w:eastAsia="en-ZA"/>
              <w14:ligatures w14:val="standardContextual"/>
            </w:rPr>
          </w:pPr>
          <w:hyperlink w:anchor="_Toc156863375" w:history="1">
            <w:r w:rsidR="00BF48CB" w:rsidRPr="00CB10B4">
              <w:rPr>
                <w:rStyle w:val="Hyperlink"/>
                <w:rFonts w:ascii="Times New Roman" w:hAnsi="Times New Roman" w:cs="Times New Roman"/>
                <w:noProof/>
              </w:rPr>
              <w:t>NIGERIA - The Nigeria-Algeria Gas Pipeline Project (Trans-Sahara Gas Pipeline- TSGP)</w:t>
            </w:r>
            <w:r w:rsidR="00BF48CB">
              <w:rPr>
                <w:noProof/>
                <w:webHidden/>
              </w:rPr>
              <w:tab/>
            </w:r>
            <w:r w:rsidR="00BF48CB">
              <w:rPr>
                <w:noProof/>
                <w:webHidden/>
              </w:rPr>
              <w:fldChar w:fldCharType="begin"/>
            </w:r>
            <w:r w:rsidR="00BF48CB">
              <w:rPr>
                <w:noProof/>
                <w:webHidden/>
              </w:rPr>
              <w:instrText xml:space="preserve"> PAGEREF _Toc156863375 \h </w:instrText>
            </w:r>
            <w:r w:rsidR="00BF48CB">
              <w:rPr>
                <w:noProof/>
                <w:webHidden/>
              </w:rPr>
            </w:r>
            <w:r w:rsidR="00BF48CB">
              <w:rPr>
                <w:noProof/>
                <w:webHidden/>
              </w:rPr>
              <w:fldChar w:fldCharType="separate"/>
            </w:r>
            <w:r w:rsidR="007517B1">
              <w:rPr>
                <w:noProof/>
                <w:webHidden/>
              </w:rPr>
              <w:t>18</w:t>
            </w:r>
            <w:r w:rsidR="00BF48CB">
              <w:rPr>
                <w:noProof/>
                <w:webHidden/>
              </w:rPr>
              <w:fldChar w:fldCharType="end"/>
            </w:r>
          </w:hyperlink>
        </w:p>
        <w:p w14:paraId="214A8ADB" w14:textId="048F10A8" w:rsidR="00BF48CB" w:rsidRDefault="00000000" w:rsidP="00C333DF">
          <w:pPr>
            <w:pStyle w:val="TOC1"/>
            <w:ind w:left="720"/>
            <w:rPr>
              <w:noProof/>
              <w:kern w:val="2"/>
              <w:sz w:val="22"/>
              <w:szCs w:val="22"/>
              <w:lang w:eastAsia="en-ZA"/>
              <w14:ligatures w14:val="standardContextual"/>
            </w:rPr>
          </w:pPr>
          <w:hyperlink w:anchor="_Toc156863381" w:history="1">
            <w:r w:rsidR="00BF48CB" w:rsidRPr="00CB10B4">
              <w:rPr>
                <w:rStyle w:val="Hyperlink"/>
                <w:rFonts w:ascii="Times New Roman" w:hAnsi="Times New Roman" w:cs="Times New Roman"/>
                <w:noProof/>
              </w:rPr>
              <w:t>RWANDA - Unblocking Political Bottlenecks for ICT Broadband and Optic Fibre Projects Linking Neighbouring Countries</w:t>
            </w:r>
            <w:r w:rsidR="00BF48CB">
              <w:rPr>
                <w:noProof/>
                <w:webHidden/>
              </w:rPr>
              <w:tab/>
            </w:r>
            <w:r w:rsidR="00BF48CB">
              <w:rPr>
                <w:noProof/>
                <w:webHidden/>
              </w:rPr>
              <w:fldChar w:fldCharType="begin"/>
            </w:r>
            <w:r w:rsidR="00BF48CB">
              <w:rPr>
                <w:noProof/>
                <w:webHidden/>
              </w:rPr>
              <w:instrText xml:space="preserve"> PAGEREF _Toc156863381 \h </w:instrText>
            </w:r>
            <w:r w:rsidR="00BF48CB">
              <w:rPr>
                <w:noProof/>
                <w:webHidden/>
              </w:rPr>
            </w:r>
            <w:r w:rsidR="00BF48CB">
              <w:rPr>
                <w:noProof/>
                <w:webHidden/>
              </w:rPr>
              <w:fldChar w:fldCharType="separate"/>
            </w:r>
            <w:r w:rsidR="007517B1">
              <w:rPr>
                <w:noProof/>
                <w:webHidden/>
              </w:rPr>
              <w:t>19</w:t>
            </w:r>
            <w:r w:rsidR="00BF48CB">
              <w:rPr>
                <w:noProof/>
                <w:webHidden/>
              </w:rPr>
              <w:fldChar w:fldCharType="end"/>
            </w:r>
          </w:hyperlink>
        </w:p>
        <w:p w14:paraId="43BDB379" w14:textId="376C1DBF" w:rsidR="00BF48CB" w:rsidRDefault="00000000" w:rsidP="00C333DF">
          <w:pPr>
            <w:pStyle w:val="TOC1"/>
            <w:ind w:left="720"/>
            <w:rPr>
              <w:noProof/>
              <w:kern w:val="2"/>
              <w:sz w:val="22"/>
              <w:szCs w:val="22"/>
              <w:lang w:eastAsia="en-ZA"/>
              <w14:ligatures w14:val="standardContextual"/>
            </w:rPr>
          </w:pPr>
          <w:hyperlink w:anchor="_Toc156863382" w:history="1">
            <w:r w:rsidR="00BF48CB" w:rsidRPr="00CB10B4">
              <w:rPr>
                <w:rStyle w:val="Hyperlink"/>
                <w:rFonts w:ascii="Times New Roman" w:hAnsi="Times New Roman" w:cs="Times New Roman"/>
                <w:noProof/>
              </w:rPr>
              <w:t>SENEGAL - Dakar-Bamako (Dakar – Ndjamena – Djibouti) Corridor Project</w:t>
            </w:r>
            <w:r w:rsidR="00BF48CB">
              <w:rPr>
                <w:noProof/>
                <w:webHidden/>
              </w:rPr>
              <w:tab/>
            </w:r>
            <w:r w:rsidR="00BF48CB">
              <w:rPr>
                <w:noProof/>
                <w:webHidden/>
              </w:rPr>
              <w:fldChar w:fldCharType="begin"/>
            </w:r>
            <w:r w:rsidR="00BF48CB">
              <w:rPr>
                <w:noProof/>
                <w:webHidden/>
              </w:rPr>
              <w:instrText xml:space="preserve"> PAGEREF _Toc156863382 \h </w:instrText>
            </w:r>
            <w:r w:rsidR="00BF48CB">
              <w:rPr>
                <w:noProof/>
                <w:webHidden/>
              </w:rPr>
            </w:r>
            <w:r w:rsidR="00BF48CB">
              <w:rPr>
                <w:noProof/>
                <w:webHidden/>
              </w:rPr>
              <w:fldChar w:fldCharType="separate"/>
            </w:r>
            <w:r w:rsidR="007517B1">
              <w:rPr>
                <w:noProof/>
                <w:webHidden/>
              </w:rPr>
              <w:t>21</w:t>
            </w:r>
            <w:r w:rsidR="00BF48CB">
              <w:rPr>
                <w:noProof/>
                <w:webHidden/>
              </w:rPr>
              <w:fldChar w:fldCharType="end"/>
            </w:r>
          </w:hyperlink>
        </w:p>
        <w:p w14:paraId="4649F34C" w14:textId="1AFAAAA4" w:rsidR="00BF48CB" w:rsidRDefault="00000000" w:rsidP="00C333DF">
          <w:pPr>
            <w:pStyle w:val="TOC1"/>
            <w:ind w:left="720"/>
            <w:rPr>
              <w:noProof/>
              <w:kern w:val="2"/>
              <w:sz w:val="22"/>
              <w:szCs w:val="22"/>
              <w:lang w:eastAsia="en-ZA"/>
              <w14:ligatures w14:val="standardContextual"/>
            </w:rPr>
          </w:pPr>
          <w:hyperlink w:anchor="_Toc156863386" w:history="1">
            <w:r w:rsidR="00BF48CB" w:rsidRPr="00CB10B4">
              <w:rPr>
                <w:rStyle w:val="Hyperlink"/>
                <w:rFonts w:ascii="Times New Roman" w:hAnsi="Times New Roman" w:cs="Times New Roman"/>
                <w:noProof/>
              </w:rPr>
              <w:t>SOUTH AFRICA - Lesotho Highlands Water Project – Phase II</w:t>
            </w:r>
            <w:r w:rsidR="00BF48CB">
              <w:rPr>
                <w:noProof/>
                <w:webHidden/>
              </w:rPr>
              <w:tab/>
            </w:r>
            <w:r w:rsidR="00BF48CB">
              <w:rPr>
                <w:noProof/>
                <w:webHidden/>
              </w:rPr>
              <w:fldChar w:fldCharType="begin"/>
            </w:r>
            <w:r w:rsidR="00BF48CB">
              <w:rPr>
                <w:noProof/>
                <w:webHidden/>
              </w:rPr>
              <w:instrText xml:space="preserve"> PAGEREF _Toc156863386 \h </w:instrText>
            </w:r>
            <w:r w:rsidR="00BF48CB">
              <w:rPr>
                <w:noProof/>
                <w:webHidden/>
              </w:rPr>
            </w:r>
            <w:r w:rsidR="00BF48CB">
              <w:rPr>
                <w:noProof/>
                <w:webHidden/>
              </w:rPr>
              <w:fldChar w:fldCharType="separate"/>
            </w:r>
            <w:r w:rsidR="007517B1">
              <w:rPr>
                <w:noProof/>
                <w:webHidden/>
              </w:rPr>
              <w:t>23</w:t>
            </w:r>
            <w:r w:rsidR="00BF48CB">
              <w:rPr>
                <w:noProof/>
                <w:webHidden/>
              </w:rPr>
              <w:fldChar w:fldCharType="end"/>
            </w:r>
          </w:hyperlink>
        </w:p>
        <w:p w14:paraId="1E0796CF" w14:textId="142A7320" w:rsidR="00BF48CB" w:rsidRDefault="00000000" w:rsidP="00C333DF">
          <w:pPr>
            <w:pStyle w:val="TOC1"/>
            <w:ind w:left="720"/>
            <w:rPr>
              <w:noProof/>
              <w:kern w:val="2"/>
              <w:sz w:val="22"/>
              <w:szCs w:val="22"/>
              <w:lang w:eastAsia="en-ZA"/>
              <w14:ligatures w14:val="standardContextual"/>
            </w:rPr>
          </w:pPr>
          <w:hyperlink w:anchor="_Toc156863387" w:history="1">
            <w:r w:rsidR="00BF48CB" w:rsidRPr="00CB10B4">
              <w:rPr>
                <w:rStyle w:val="Hyperlink"/>
                <w:rFonts w:ascii="Times New Roman" w:hAnsi="Times New Roman" w:cs="Times New Roman"/>
                <w:noProof/>
              </w:rPr>
              <w:t>SOUTH AFRICA - Grand Inga Project</w:t>
            </w:r>
            <w:r w:rsidR="00BF48CB">
              <w:rPr>
                <w:noProof/>
                <w:webHidden/>
              </w:rPr>
              <w:tab/>
            </w:r>
            <w:r w:rsidR="00BF48CB">
              <w:rPr>
                <w:noProof/>
                <w:webHidden/>
              </w:rPr>
              <w:fldChar w:fldCharType="begin"/>
            </w:r>
            <w:r w:rsidR="00BF48CB">
              <w:rPr>
                <w:noProof/>
                <w:webHidden/>
              </w:rPr>
              <w:instrText xml:space="preserve"> PAGEREF _Toc156863387 \h </w:instrText>
            </w:r>
            <w:r w:rsidR="00BF48CB">
              <w:rPr>
                <w:noProof/>
                <w:webHidden/>
              </w:rPr>
            </w:r>
            <w:r w:rsidR="00BF48CB">
              <w:rPr>
                <w:noProof/>
                <w:webHidden/>
              </w:rPr>
              <w:fldChar w:fldCharType="separate"/>
            </w:r>
            <w:r w:rsidR="007517B1">
              <w:rPr>
                <w:noProof/>
                <w:webHidden/>
              </w:rPr>
              <w:t>25</w:t>
            </w:r>
            <w:r w:rsidR="00BF48CB">
              <w:rPr>
                <w:noProof/>
                <w:webHidden/>
              </w:rPr>
              <w:fldChar w:fldCharType="end"/>
            </w:r>
          </w:hyperlink>
        </w:p>
        <w:p w14:paraId="243141C4" w14:textId="013F339B" w:rsidR="00BF48CB" w:rsidRDefault="00000000" w:rsidP="00C333DF">
          <w:pPr>
            <w:pStyle w:val="TOC1"/>
            <w:ind w:left="720"/>
            <w:rPr>
              <w:noProof/>
              <w:kern w:val="2"/>
              <w:sz w:val="22"/>
              <w:szCs w:val="22"/>
              <w:lang w:eastAsia="en-ZA"/>
              <w14:ligatures w14:val="standardContextual"/>
            </w:rPr>
          </w:pPr>
          <w:hyperlink w:anchor="_Toc156863388" w:history="1">
            <w:r w:rsidR="00BF48CB" w:rsidRPr="00CB10B4">
              <w:rPr>
                <w:rStyle w:val="Hyperlink"/>
                <w:rFonts w:ascii="Times New Roman" w:hAnsi="Times New Roman" w:cs="Times New Roman"/>
                <w:noProof/>
              </w:rPr>
              <w:t>SOUTH AFRICA - The Beitbridge Border post and related infrastructure</w:t>
            </w:r>
            <w:r w:rsidR="00BF48CB">
              <w:rPr>
                <w:noProof/>
                <w:webHidden/>
              </w:rPr>
              <w:tab/>
            </w:r>
            <w:r w:rsidR="00BF48CB">
              <w:rPr>
                <w:noProof/>
                <w:webHidden/>
              </w:rPr>
              <w:fldChar w:fldCharType="begin"/>
            </w:r>
            <w:r w:rsidR="00BF48CB">
              <w:rPr>
                <w:noProof/>
                <w:webHidden/>
              </w:rPr>
              <w:instrText xml:space="preserve"> PAGEREF _Toc156863388 \h </w:instrText>
            </w:r>
            <w:r w:rsidR="00BF48CB">
              <w:rPr>
                <w:noProof/>
                <w:webHidden/>
              </w:rPr>
            </w:r>
            <w:r w:rsidR="00BF48CB">
              <w:rPr>
                <w:noProof/>
                <w:webHidden/>
              </w:rPr>
              <w:fldChar w:fldCharType="separate"/>
            </w:r>
            <w:r w:rsidR="007517B1">
              <w:rPr>
                <w:noProof/>
                <w:webHidden/>
              </w:rPr>
              <w:t>26</w:t>
            </w:r>
            <w:r w:rsidR="00BF48CB">
              <w:rPr>
                <w:noProof/>
                <w:webHidden/>
              </w:rPr>
              <w:fldChar w:fldCharType="end"/>
            </w:r>
          </w:hyperlink>
        </w:p>
        <w:p w14:paraId="10B4C962" w14:textId="7CC8D365" w:rsidR="00BF48CB" w:rsidRDefault="00000000" w:rsidP="00C333DF">
          <w:pPr>
            <w:pStyle w:val="TOC1"/>
            <w:ind w:left="720"/>
            <w:rPr>
              <w:noProof/>
              <w:kern w:val="2"/>
              <w:sz w:val="22"/>
              <w:szCs w:val="22"/>
              <w:lang w:eastAsia="en-ZA"/>
              <w14:ligatures w14:val="standardContextual"/>
            </w:rPr>
          </w:pPr>
          <w:hyperlink w:anchor="_Toc156863389" w:history="1">
            <w:r w:rsidR="00BF48CB" w:rsidRPr="00CB10B4">
              <w:rPr>
                <w:rStyle w:val="Hyperlink"/>
                <w:rFonts w:ascii="Times New Roman" w:hAnsi="Times New Roman" w:cs="Times New Roman"/>
                <w:noProof/>
              </w:rPr>
              <w:t>SOUTH AFRICA - South Africa to Become the Hub for the Manufacture and Supply of Rail Stock for Africa</w:t>
            </w:r>
            <w:r w:rsidR="00BF48CB">
              <w:rPr>
                <w:noProof/>
                <w:webHidden/>
              </w:rPr>
              <w:tab/>
            </w:r>
            <w:r w:rsidR="00BF48CB">
              <w:rPr>
                <w:noProof/>
                <w:webHidden/>
              </w:rPr>
              <w:fldChar w:fldCharType="begin"/>
            </w:r>
            <w:r w:rsidR="00BF48CB">
              <w:rPr>
                <w:noProof/>
                <w:webHidden/>
              </w:rPr>
              <w:instrText xml:space="preserve"> PAGEREF _Toc156863389 \h </w:instrText>
            </w:r>
            <w:r w:rsidR="00BF48CB">
              <w:rPr>
                <w:noProof/>
                <w:webHidden/>
              </w:rPr>
            </w:r>
            <w:r w:rsidR="00BF48CB">
              <w:rPr>
                <w:noProof/>
                <w:webHidden/>
              </w:rPr>
              <w:fldChar w:fldCharType="separate"/>
            </w:r>
            <w:r w:rsidR="007517B1">
              <w:rPr>
                <w:noProof/>
                <w:webHidden/>
              </w:rPr>
              <w:t>29</w:t>
            </w:r>
            <w:r w:rsidR="00BF48CB">
              <w:rPr>
                <w:noProof/>
                <w:webHidden/>
              </w:rPr>
              <w:fldChar w:fldCharType="end"/>
            </w:r>
          </w:hyperlink>
        </w:p>
        <w:p w14:paraId="029E6B87" w14:textId="4D2459B6" w:rsidR="00BF48CB" w:rsidRDefault="00000000" w:rsidP="00C333DF">
          <w:pPr>
            <w:pStyle w:val="TOC1"/>
            <w:ind w:left="720"/>
            <w:rPr>
              <w:noProof/>
              <w:kern w:val="2"/>
              <w:sz w:val="22"/>
              <w:szCs w:val="22"/>
              <w:lang w:eastAsia="en-ZA"/>
              <w14:ligatures w14:val="standardContextual"/>
            </w:rPr>
          </w:pPr>
          <w:hyperlink w:anchor="_Toc156863390" w:history="1">
            <w:r w:rsidR="00BF48CB" w:rsidRPr="00CB10B4">
              <w:rPr>
                <w:rStyle w:val="Hyperlink"/>
                <w:rFonts w:ascii="Times New Roman" w:hAnsi="Times New Roman" w:cs="Times New Roman"/>
                <w:noProof/>
              </w:rPr>
              <w:t>SUDAN - Sawakin, Port Sudan Project and two related infrastructure Projects</w:t>
            </w:r>
            <w:r w:rsidR="00BF48CB">
              <w:rPr>
                <w:noProof/>
                <w:webHidden/>
              </w:rPr>
              <w:tab/>
            </w:r>
            <w:r w:rsidR="00BF48CB">
              <w:rPr>
                <w:noProof/>
                <w:webHidden/>
              </w:rPr>
              <w:fldChar w:fldCharType="begin"/>
            </w:r>
            <w:r w:rsidR="00BF48CB">
              <w:rPr>
                <w:noProof/>
                <w:webHidden/>
              </w:rPr>
              <w:instrText xml:space="preserve"> PAGEREF _Toc156863390 \h </w:instrText>
            </w:r>
            <w:r w:rsidR="00BF48CB">
              <w:rPr>
                <w:noProof/>
                <w:webHidden/>
              </w:rPr>
            </w:r>
            <w:r w:rsidR="00BF48CB">
              <w:rPr>
                <w:noProof/>
                <w:webHidden/>
              </w:rPr>
              <w:fldChar w:fldCharType="separate"/>
            </w:r>
            <w:r w:rsidR="007517B1">
              <w:rPr>
                <w:noProof/>
                <w:webHidden/>
              </w:rPr>
              <w:t>31</w:t>
            </w:r>
            <w:r w:rsidR="00BF48CB">
              <w:rPr>
                <w:noProof/>
                <w:webHidden/>
              </w:rPr>
              <w:fldChar w:fldCharType="end"/>
            </w:r>
          </w:hyperlink>
        </w:p>
        <w:p w14:paraId="128FD2FE" w14:textId="3DA5F545" w:rsidR="00BF48CB" w:rsidRDefault="00000000" w:rsidP="00BF48CB">
          <w:pPr>
            <w:pStyle w:val="TOC1"/>
            <w:rPr>
              <w:noProof/>
              <w:kern w:val="2"/>
              <w:sz w:val="22"/>
              <w:szCs w:val="22"/>
              <w:lang w:eastAsia="en-ZA"/>
              <w14:ligatures w14:val="standardContextual"/>
            </w:rPr>
          </w:pPr>
          <w:hyperlink w:anchor="_Toc156863391" w:history="1">
            <w:r w:rsidR="00BF48CB" w:rsidRPr="00CB10B4">
              <w:rPr>
                <w:rStyle w:val="Hyperlink"/>
                <w:rFonts w:ascii="Times New Roman" w:hAnsi="Times New Roman" w:cs="Times New Roman"/>
                <w:noProof/>
              </w:rPr>
              <w:t>3.0</w:t>
            </w:r>
            <w:r w:rsidR="00C333DF">
              <w:rPr>
                <w:rStyle w:val="Hyperlink"/>
                <w:rFonts w:ascii="Times New Roman" w:hAnsi="Times New Roman" w:cs="Times New Roman"/>
                <w:noProof/>
              </w:rPr>
              <w:t xml:space="preserve"> </w:t>
            </w:r>
            <w:r w:rsidR="00BF48CB" w:rsidRPr="00CB10B4">
              <w:rPr>
                <w:rStyle w:val="Hyperlink"/>
                <w:rFonts w:ascii="Times New Roman" w:hAnsi="Times New Roman" w:cs="Times New Roman"/>
                <w:noProof/>
              </w:rPr>
              <w:t>Lessons Learned &amp; Recommendations</w:t>
            </w:r>
            <w:r w:rsidR="00BF48CB">
              <w:rPr>
                <w:noProof/>
                <w:webHidden/>
              </w:rPr>
              <w:tab/>
            </w:r>
            <w:r w:rsidR="00BF48CB">
              <w:rPr>
                <w:noProof/>
                <w:webHidden/>
              </w:rPr>
              <w:fldChar w:fldCharType="begin"/>
            </w:r>
            <w:r w:rsidR="00BF48CB">
              <w:rPr>
                <w:noProof/>
                <w:webHidden/>
              </w:rPr>
              <w:instrText xml:space="preserve"> PAGEREF _Toc156863391 \h </w:instrText>
            </w:r>
            <w:r w:rsidR="00BF48CB">
              <w:rPr>
                <w:noProof/>
                <w:webHidden/>
              </w:rPr>
            </w:r>
            <w:r w:rsidR="00BF48CB">
              <w:rPr>
                <w:noProof/>
                <w:webHidden/>
              </w:rPr>
              <w:fldChar w:fldCharType="separate"/>
            </w:r>
            <w:r w:rsidR="007517B1">
              <w:rPr>
                <w:noProof/>
                <w:webHidden/>
              </w:rPr>
              <w:t>32</w:t>
            </w:r>
            <w:r w:rsidR="00BF48CB">
              <w:rPr>
                <w:noProof/>
                <w:webHidden/>
              </w:rPr>
              <w:fldChar w:fldCharType="end"/>
            </w:r>
          </w:hyperlink>
        </w:p>
        <w:p w14:paraId="74C76451" w14:textId="194CA117" w:rsidR="00BF48CB" w:rsidRDefault="00000000" w:rsidP="00BF48CB">
          <w:pPr>
            <w:pStyle w:val="TOC1"/>
            <w:rPr>
              <w:noProof/>
              <w:kern w:val="2"/>
              <w:sz w:val="22"/>
              <w:szCs w:val="22"/>
              <w:lang w:eastAsia="en-ZA"/>
              <w14:ligatures w14:val="standardContextual"/>
            </w:rPr>
          </w:pPr>
          <w:hyperlink w:anchor="_Toc156863393" w:history="1">
            <w:r w:rsidR="00BF48CB" w:rsidRPr="00CB10B4">
              <w:rPr>
                <w:rStyle w:val="Hyperlink"/>
                <w:rFonts w:ascii="Times New Roman" w:hAnsi="Times New Roman" w:cs="Times New Roman"/>
                <w:noProof/>
              </w:rPr>
              <w:t>4.0</w:t>
            </w:r>
            <w:r w:rsidR="00C333DF">
              <w:rPr>
                <w:noProof/>
                <w:kern w:val="2"/>
                <w:sz w:val="22"/>
                <w:szCs w:val="22"/>
                <w:lang w:eastAsia="en-ZA"/>
                <w14:ligatures w14:val="standardContextual"/>
              </w:rPr>
              <w:t xml:space="preserve"> </w:t>
            </w:r>
            <w:r w:rsidR="00BF48CB" w:rsidRPr="00CB10B4">
              <w:rPr>
                <w:rStyle w:val="Hyperlink"/>
                <w:rFonts w:ascii="Times New Roman" w:hAnsi="Times New Roman" w:cs="Times New Roman"/>
                <w:noProof/>
              </w:rPr>
              <w:t>Conclusion</w:t>
            </w:r>
            <w:r w:rsidR="00BF48CB">
              <w:rPr>
                <w:noProof/>
                <w:webHidden/>
              </w:rPr>
              <w:tab/>
            </w:r>
            <w:r w:rsidR="00BF48CB">
              <w:rPr>
                <w:noProof/>
                <w:webHidden/>
              </w:rPr>
              <w:fldChar w:fldCharType="begin"/>
            </w:r>
            <w:r w:rsidR="00BF48CB">
              <w:rPr>
                <w:noProof/>
                <w:webHidden/>
              </w:rPr>
              <w:instrText xml:space="preserve"> PAGEREF _Toc156863393 \h </w:instrText>
            </w:r>
            <w:r w:rsidR="00BF48CB">
              <w:rPr>
                <w:noProof/>
                <w:webHidden/>
              </w:rPr>
            </w:r>
            <w:r w:rsidR="00BF48CB">
              <w:rPr>
                <w:noProof/>
                <w:webHidden/>
              </w:rPr>
              <w:fldChar w:fldCharType="separate"/>
            </w:r>
            <w:r w:rsidR="007517B1">
              <w:rPr>
                <w:noProof/>
                <w:webHidden/>
              </w:rPr>
              <w:t>34</w:t>
            </w:r>
            <w:r w:rsidR="00BF48CB">
              <w:rPr>
                <w:noProof/>
                <w:webHidden/>
              </w:rPr>
              <w:fldChar w:fldCharType="end"/>
            </w:r>
          </w:hyperlink>
        </w:p>
        <w:p w14:paraId="20607E4D" w14:textId="64A975E3" w:rsidR="00BF48CB" w:rsidRDefault="00000000" w:rsidP="00BF48CB">
          <w:pPr>
            <w:pStyle w:val="TOC1"/>
            <w:rPr>
              <w:noProof/>
              <w:kern w:val="2"/>
              <w:sz w:val="22"/>
              <w:szCs w:val="22"/>
              <w:lang w:eastAsia="en-ZA"/>
              <w14:ligatures w14:val="standardContextual"/>
            </w:rPr>
          </w:pPr>
          <w:hyperlink w:anchor="_Toc156863394" w:history="1">
            <w:r w:rsidR="00BF48CB" w:rsidRPr="00CB10B4">
              <w:rPr>
                <w:rStyle w:val="Hyperlink"/>
                <w:rFonts w:ascii="Times New Roman" w:hAnsi="Times New Roman" w:cs="Times New Roman"/>
                <w:noProof/>
              </w:rPr>
              <w:t>Annex 1 - PICI Implementation Framework</w:t>
            </w:r>
            <w:r w:rsidR="00BF48CB">
              <w:rPr>
                <w:noProof/>
                <w:webHidden/>
              </w:rPr>
              <w:tab/>
            </w:r>
            <w:r w:rsidR="00BF48CB">
              <w:rPr>
                <w:noProof/>
                <w:webHidden/>
              </w:rPr>
              <w:fldChar w:fldCharType="begin"/>
            </w:r>
            <w:r w:rsidR="00BF48CB">
              <w:rPr>
                <w:noProof/>
                <w:webHidden/>
              </w:rPr>
              <w:instrText xml:space="preserve"> PAGEREF _Toc156863394 \h </w:instrText>
            </w:r>
            <w:r w:rsidR="00BF48CB">
              <w:rPr>
                <w:noProof/>
                <w:webHidden/>
              </w:rPr>
            </w:r>
            <w:r w:rsidR="00BF48CB">
              <w:rPr>
                <w:noProof/>
                <w:webHidden/>
              </w:rPr>
              <w:fldChar w:fldCharType="separate"/>
            </w:r>
            <w:r w:rsidR="007517B1">
              <w:rPr>
                <w:noProof/>
                <w:webHidden/>
              </w:rPr>
              <w:t>35</w:t>
            </w:r>
            <w:r w:rsidR="00BF48CB">
              <w:rPr>
                <w:noProof/>
                <w:webHidden/>
              </w:rPr>
              <w:fldChar w:fldCharType="end"/>
            </w:r>
          </w:hyperlink>
        </w:p>
        <w:p w14:paraId="734D54B6" w14:textId="5FA0A395" w:rsidR="00BF48CB" w:rsidRDefault="00000000" w:rsidP="00BF48CB">
          <w:pPr>
            <w:pStyle w:val="TOC1"/>
            <w:rPr>
              <w:noProof/>
              <w:kern w:val="2"/>
              <w:sz w:val="22"/>
              <w:szCs w:val="22"/>
              <w:lang w:eastAsia="en-ZA"/>
              <w14:ligatures w14:val="standardContextual"/>
            </w:rPr>
          </w:pPr>
          <w:hyperlink w:anchor="_Toc156863400" w:history="1">
            <w:r w:rsidR="00BF48CB" w:rsidRPr="00CB10B4">
              <w:rPr>
                <w:rStyle w:val="Hyperlink"/>
                <w:rFonts w:ascii="Times New Roman" w:hAnsi="Times New Roman" w:cs="Times New Roman"/>
                <w:noProof/>
              </w:rPr>
              <w:t>Annex 2 -Countries Benefiting from PICI Projects</w:t>
            </w:r>
            <w:r w:rsidR="00BF48CB">
              <w:rPr>
                <w:noProof/>
                <w:webHidden/>
              </w:rPr>
              <w:tab/>
            </w:r>
            <w:r w:rsidR="00BF48CB">
              <w:rPr>
                <w:noProof/>
                <w:webHidden/>
              </w:rPr>
              <w:fldChar w:fldCharType="begin"/>
            </w:r>
            <w:r w:rsidR="00BF48CB">
              <w:rPr>
                <w:noProof/>
                <w:webHidden/>
              </w:rPr>
              <w:instrText xml:space="preserve"> PAGEREF _Toc156863400 \h </w:instrText>
            </w:r>
            <w:r w:rsidR="00BF48CB">
              <w:rPr>
                <w:noProof/>
                <w:webHidden/>
              </w:rPr>
            </w:r>
            <w:r w:rsidR="00BF48CB">
              <w:rPr>
                <w:noProof/>
                <w:webHidden/>
              </w:rPr>
              <w:fldChar w:fldCharType="separate"/>
            </w:r>
            <w:r w:rsidR="007517B1">
              <w:rPr>
                <w:noProof/>
                <w:webHidden/>
              </w:rPr>
              <w:t>38</w:t>
            </w:r>
            <w:r w:rsidR="00BF48CB">
              <w:rPr>
                <w:noProof/>
                <w:webHidden/>
              </w:rPr>
              <w:fldChar w:fldCharType="end"/>
            </w:r>
          </w:hyperlink>
        </w:p>
        <w:p w14:paraId="043A4217" w14:textId="78B7CAC4" w:rsidR="000640AB" w:rsidRPr="00892CA5" w:rsidRDefault="000640AB" w:rsidP="00C84EA6">
          <w:pPr>
            <w:jc w:val="both"/>
            <w:rPr>
              <w:rFonts w:ascii="Times New Roman" w:hAnsi="Times New Roman" w:cs="Times New Roman"/>
              <w:color w:val="000000" w:themeColor="text1"/>
              <w:sz w:val="24"/>
              <w:szCs w:val="24"/>
            </w:rPr>
          </w:pPr>
          <w:r w:rsidRPr="00892CA5">
            <w:rPr>
              <w:rFonts w:ascii="Times New Roman" w:hAnsi="Times New Roman" w:cs="Times New Roman"/>
              <w:b/>
              <w:bCs/>
              <w:noProof/>
              <w:color w:val="000000" w:themeColor="text1"/>
              <w:sz w:val="24"/>
              <w:szCs w:val="24"/>
            </w:rPr>
            <w:fldChar w:fldCharType="end"/>
          </w:r>
        </w:p>
      </w:sdtContent>
    </w:sdt>
    <w:p w14:paraId="01B99197" w14:textId="52952321" w:rsidR="00195BB8" w:rsidRPr="00892CA5" w:rsidRDefault="00195BB8" w:rsidP="00C84EA6">
      <w:pPr>
        <w:jc w:val="both"/>
        <w:rPr>
          <w:rFonts w:ascii="Times New Roman" w:hAnsi="Times New Roman" w:cs="Times New Roman"/>
          <w:color w:val="000000" w:themeColor="text1"/>
          <w:sz w:val="24"/>
          <w:szCs w:val="24"/>
        </w:rPr>
      </w:pPr>
    </w:p>
    <w:p w14:paraId="144634FC" w14:textId="646B52B4" w:rsidR="00195BB8" w:rsidRPr="00892CA5" w:rsidRDefault="00195BB8" w:rsidP="00C84EA6">
      <w:pPr>
        <w:jc w:val="both"/>
        <w:rPr>
          <w:rFonts w:ascii="Times New Roman" w:hAnsi="Times New Roman" w:cs="Times New Roman"/>
          <w:b/>
          <w:color w:val="000000" w:themeColor="text1"/>
          <w:sz w:val="24"/>
          <w:szCs w:val="24"/>
        </w:rPr>
      </w:pPr>
      <w:r w:rsidRPr="00892CA5">
        <w:rPr>
          <w:rFonts w:ascii="Times New Roman" w:hAnsi="Times New Roman" w:cs="Times New Roman"/>
          <w:color w:val="000000" w:themeColor="text1"/>
          <w:sz w:val="24"/>
          <w:szCs w:val="24"/>
        </w:rPr>
        <w:br w:type="page"/>
      </w:r>
    </w:p>
    <w:p w14:paraId="0F9680CF" w14:textId="1067DA9B" w:rsidR="00AC5050" w:rsidRPr="00892CA5" w:rsidRDefault="00AC5050" w:rsidP="00C84EA6">
      <w:pPr>
        <w:pStyle w:val="Heading1"/>
        <w:jc w:val="both"/>
        <w:rPr>
          <w:rFonts w:ascii="Times New Roman" w:hAnsi="Times New Roman" w:cs="Times New Roman"/>
          <w:color w:val="000000" w:themeColor="text1"/>
        </w:rPr>
      </w:pPr>
      <w:bookmarkStart w:id="1" w:name="_Toc152226423"/>
      <w:bookmarkStart w:id="2" w:name="_Toc156863345"/>
      <w:r w:rsidRPr="00892CA5">
        <w:rPr>
          <w:rFonts w:ascii="Times New Roman" w:hAnsi="Times New Roman" w:cs="Times New Roman"/>
          <w:color w:val="000000" w:themeColor="text1"/>
        </w:rPr>
        <w:lastRenderedPageBreak/>
        <w:t>Abbreviations</w:t>
      </w:r>
      <w:bookmarkEnd w:id="1"/>
      <w:bookmarkEnd w:id="2"/>
    </w:p>
    <w:tbl>
      <w:tblPr>
        <w:tblStyle w:val="PlainTable4"/>
        <w:tblW w:w="9450" w:type="dxa"/>
        <w:tblLook w:val="04A0" w:firstRow="1" w:lastRow="0" w:firstColumn="1" w:lastColumn="0" w:noHBand="0" w:noVBand="1"/>
      </w:tblPr>
      <w:tblGrid>
        <w:gridCol w:w="3420"/>
        <w:gridCol w:w="6030"/>
      </w:tblGrid>
      <w:tr w:rsidR="00A771D8" w:rsidRPr="00A771D8" w14:paraId="3F84988F" w14:textId="77777777" w:rsidTr="006815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0" w:type="dxa"/>
          </w:tcPr>
          <w:p w14:paraId="70C13EE2" w14:textId="77777777" w:rsidR="000640AB" w:rsidRPr="00892CA5" w:rsidRDefault="000640AB" w:rsidP="00C84EA6">
            <w:p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br w:type="page"/>
            </w:r>
          </w:p>
          <w:p w14:paraId="40964CB4" w14:textId="1FA8EF19" w:rsidR="000640AB" w:rsidRPr="00892CA5" w:rsidRDefault="000640AB" w:rsidP="00C84EA6">
            <w:pPr>
              <w:jc w:val="both"/>
              <w:rPr>
                <w:rFonts w:ascii="Times New Roman" w:hAnsi="Times New Roman" w:cs="Times New Roman"/>
                <w:color w:val="000000" w:themeColor="text1"/>
                <w:sz w:val="24"/>
                <w:szCs w:val="24"/>
              </w:rPr>
            </w:pPr>
          </w:p>
        </w:tc>
        <w:tc>
          <w:tcPr>
            <w:tcW w:w="6030" w:type="dxa"/>
          </w:tcPr>
          <w:p w14:paraId="61095EBE" w14:textId="77777777" w:rsidR="000640AB" w:rsidRPr="00892CA5" w:rsidRDefault="000640AB" w:rsidP="00C84EA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A771D8" w:rsidRPr="00A771D8" w14:paraId="1839B878" w14:textId="77777777" w:rsidTr="006815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20" w:type="dxa"/>
          </w:tcPr>
          <w:p w14:paraId="5180D284" w14:textId="77777777" w:rsidR="000640AB" w:rsidRPr="00892CA5" w:rsidRDefault="4C5AD18C" w:rsidP="00C84EA6">
            <w:p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AID</w:t>
            </w:r>
          </w:p>
        </w:tc>
        <w:tc>
          <w:tcPr>
            <w:tcW w:w="6030" w:type="dxa"/>
          </w:tcPr>
          <w:p w14:paraId="5619009F" w14:textId="4D822431" w:rsidR="000640AB" w:rsidRPr="00892CA5" w:rsidRDefault="4C5AD18C" w:rsidP="00C84E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The African Infrastructure Database</w:t>
            </w:r>
          </w:p>
        </w:tc>
      </w:tr>
      <w:tr w:rsidR="00A771D8" w:rsidRPr="00A771D8" w14:paraId="0B155D2A" w14:textId="77777777" w:rsidTr="00681595">
        <w:trPr>
          <w:trHeight w:val="300"/>
        </w:trPr>
        <w:tc>
          <w:tcPr>
            <w:cnfStyle w:val="001000000000" w:firstRow="0" w:lastRow="0" w:firstColumn="1" w:lastColumn="0" w:oddVBand="0" w:evenVBand="0" w:oddHBand="0" w:evenHBand="0" w:firstRowFirstColumn="0" w:firstRowLastColumn="0" w:lastRowFirstColumn="0" w:lastRowLastColumn="0"/>
            <w:tcW w:w="3420" w:type="dxa"/>
          </w:tcPr>
          <w:p w14:paraId="79668BDD" w14:textId="77777777" w:rsidR="000640AB" w:rsidRPr="00892CA5" w:rsidRDefault="4C5AD18C" w:rsidP="00C84EA6">
            <w:p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AU</w:t>
            </w:r>
          </w:p>
        </w:tc>
        <w:tc>
          <w:tcPr>
            <w:tcW w:w="6030" w:type="dxa"/>
          </w:tcPr>
          <w:p w14:paraId="6E1086EE" w14:textId="307D9AED" w:rsidR="000640AB" w:rsidRPr="00892CA5" w:rsidRDefault="4C5AD18C" w:rsidP="00C84E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The African Union</w:t>
            </w:r>
          </w:p>
        </w:tc>
      </w:tr>
      <w:tr w:rsidR="00A771D8" w:rsidRPr="00A771D8" w14:paraId="7B23FCF9" w14:textId="77777777" w:rsidTr="006815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20" w:type="dxa"/>
          </w:tcPr>
          <w:p w14:paraId="4DA3BBBF" w14:textId="77777777" w:rsidR="000640AB" w:rsidRPr="00892CA5" w:rsidRDefault="4C5AD18C" w:rsidP="00C84EA6">
            <w:p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AUDA-NEPAD</w:t>
            </w:r>
          </w:p>
        </w:tc>
        <w:tc>
          <w:tcPr>
            <w:tcW w:w="6030" w:type="dxa"/>
          </w:tcPr>
          <w:p w14:paraId="1D665DAA" w14:textId="0DD17144" w:rsidR="000640AB" w:rsidRPr="00892CA5" w:rsidRDefault="4C5AD18C" w:rsidP="00C84E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 xml:space="preserve">African Union Development Agency </w:t>
            </w:r>
          </w:p>
        </w:tc>
      </w:tr>
      <w:tr w:rsidR="00A771D8" w:rsidRPr="00A771D8" w14:paraId="42881D05" w14:textId="77777777" w:rsidTr="00681595">
        <w:trPr>
          <w:trHeight w:val="300"/>
        </w:trPr>
        <w:tc>
          <w:tcPr>
            <w:cnfStyle w:val="001000000000" w:firstRow="0" w:lastRow="0" w:firstColumn="1" w:lastColumn="0" w:oddVBand="0" w:evenVBand="0" w:oddHBand="0" w:evenHBand="0" w:firstRowFirstColumn="0" w:firstRowLastColumn="0" w:lastRowFirstColumn="0" w:lastRowLastColumn="0"/>
            <w:tcW w:w="3420" w:type="dxa"/>
          </w:tcPr>
          <w:p w14:paraId="2EACE1D5" w14:textId="77777777" w:rsidR="000640AB" w:rsidRPr="00892CA5" w:rsidRDefault="4C5AD18C" w:rsidP="00C84EA6">
            <w:p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BRICS</w:t>
            </w:r>
          </w:p>
        </w:tc>
        <w:tc>
          <w:tcPr>
            <w:tcW w:w="6030" w:type="dxa"/>
          </w:tcPr>
          <w:p w14:paraId="39606825" w14:textId="061381DA" w:rsidR="000640AB" w:rsidRPr="00892CA5" w:rsidRDefault="4C5AD18C" w:rsidP="00C84E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Brazil, Russia, India, China, and South Africa</w:t>
            </w:r>
          </w:p>
        </w:tc>
      </w:tr>
      <w:tr w:rsidR="00A771D8" w:rsidRPr="00A771D8" w14:paraId="6CDE6201" w14:textId="77777777" w:rsidTr="006815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20" w:type="dxa"/>
          </w:tcPr>
          <w:p w14:paraId="7ACE30E3" w14:textId="77777777" w:rsidR="000640AB" w:rsidRPr="00892CA5" w:rsidRDefault="4C5AD18C" w:rsidP="00C84EA6">
            <w:p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HSGIC</w:t>
            </w:r>
          </w:p>
        </w:tc>
        <w:tc>
          <w:tcPr>
            <w:tcW w:w="6030" w:type="dxa"/>
          </w:tcPr>
          <w:p w14:paraId="53368021" w14:textId="269ACE2D" w:rsidR="000640AB" w:rsidRPr="00892CA5" w:rsidRDefault="4C5AD18C" w:rsidP="00C84E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Heads of State and Government Orientation Committee</w:t>
            </w:r>
          </w:p>
        </w:tc>
      </w:tr>
      <w:tr w:rsidR="00A771D8" w:rsidRPr="00A771D8" w14:paraId="61C0D280" w14:textId="77777777" w:rsidTr="00681595">
        <w:trPr>
          <w:trHeight w:val="300"/>
        </w:trPr>
        <w:tc>
          <w:tcPr>
            <w:cnfStyle w:val="001000000000" w:firstRow="0" w:lastRow="0" w:firstColumn="1" w:lastColumn="0" w:oddVBand="0" w:evenVBand="0" w:oddHBand="0" w:evenHBand="0" w:firstRowFirstColumn="0" w:firstRowLastColumn="0" w:lastRowFirstColumn="0" w:lastRowLastColumn="0"/>
            <w:tcW w:w="3420" w:type="dxa"/>
          </w:tcPr>
          <w:p w14:paraId="2A62AF69" w14:textId="77777777" w:rsidR="000640AB" w:rsidRPr="00892CA5" w:rsidRDefault="4C5AD18C" w:rsidP="00C84EA6">
            <w:p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ICT</w:t>
            </w:r>
          </w:p>
        </w:tc>
        <w:tc>
          <w:tcPr>
            <w:tcW w:w="6030" w:type="dxa"/>
          </w:tcPr>
          <w:p w14:paraId="26F00A1D" w14:textId="632826F9" w:rsidR="000640AB" w:rsidRPr="00892CA5" w:rsidRDefault="4C5AD18C" w:rsidP="00C84E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 xml:space="preserve">Information and Communication Technology </w:t>
            </w:r>
          </w:p>
        </w:tc>
      </w:tr>
      <w:tr w:rsidR="00A771D8" w:rsidRPr="00A771D8" w14:paraId="1D888C69" w14:textId="77777777" w:rsidTr="006815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20" w:type="dxa"/>
          </w:tcPr>
          <w:p w14:paraId="3D585BC8" w14:textId="77777777" w:rsidR="000640AB" w:rsidRPr="00892CA5" w:rsidRDefault="4C5AD18C" w:rsidP="00C84EA6">
            <w:p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PICI</w:t>
            </w:r>
          </w:p>
        </w:tc>
        <w:tc>
          <w:tcPr>
            <w:tcW w:w="6030" w:type="dxa"/>
          </w:tcPr>
          <w:p w14:paraId="01C5D4FD" w14:textId="007BD8BB" w:rsidR="000640AB" w:rsidRPr="00892CA5" w:rsidRDefault="4C5AD18C" w:rsidP="00C84E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Presidential Infrastructure Champions Initiative</w:t>
            </w:r>
          </w:p>
        </w:tc>
      </w:tr>
      <w:tr w:rsidR="00A771D8" w:rsidRPr="00A771D8" w14:paraId="38817A0F" w14:textId="77777777" w:rsidTr="00681595">
        <w:trPr>
          <w:trHeight w:val="300"/>
        </w:trPr>
        <w:tc>
          <w:tcPr>
            <w:cnfStyle w:val="001000000000" w:firstRow="0" w:lastRow="0" w:firstColumn="1" w:lastColumn="0" w:oddVBand="0" w:evenVBand="0" w:oddHBand="0" w:evenHBand="0" w:firstRowFirstColumn="0" w:firstRowLastColumn="0" w:lastRowFirstColumn="0" w:lastRowLastColumn="0"/>
            <w:tcW w:w="3420" w:type="dxa"/>
          </w:tcPr>
          <w:p w14:paraId="1A7F48DA" w14:textId="77777777" w:rsidR="000640AB" w:rsidRPr="00892CA5" w:rsidRDefault="4C5AD18C" w:rsidP="00C84EA6">
            <w:p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PIDA</w:t>
            </w:r>
          </w:p>
        </w:tc>
        <w:tc>
          <w:tcPr>
            <w:tcW w:w="6030" w:type="dxa"/>
          </w:tcPr>
          <w:p w14:paraId="201AA039" w14:textId="677C2506" w:rsidR="000640AB" w:rsidRPr="00892CA5" w:rsidRDefault="4C5AD18C" w:rsidP="00C84E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Programme for Infrastructure Development in Africa</w:t>
            </w:r>
          </w:p>
        </w:tc>
      </w:tr>
      <w:tr w:rsidR="00A771D8" w:rsidRPr="00A771D8" w14:paraId="21EA55F3" w14:textId="77777777" w:rsidTr="006815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20" w:type="dxa"/>
          </w:tcPr>
          <w:p w14:paraId="5A3452A3" w14:textId="77777777" w:rsidR="000640AB" w:rsidRPr="00892CA5" w:rsidRDefault="4C5AD18C" w:rsidP="00C84EA6">
            <w:p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REC</w:t>
            </w:r>
          </w:p>
        </w:tc>
        <w:tc>
          <w:tcPr>
            <w:tcW w:w="6030" w:type="dxa"/>
          </w:tcPr>
          <w:p w14:paraId="2453121B" w14:textId="5FE5E040" w:rsidR="000640AB" w:rsidRPr="00892CA5" w:rsidRDefault="4C5AD18C" w:rsidP="00C84E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 xml:space="preserve">Regional Economic Community </w:t>
            </w:r>
          </w:p>
        </w:tc>
      </w:tr>
      <w:tr w:rsidR="00A771D8" w:rsidRPr="00A771D8" w14:paraId="098DA44C" w14:textId="77777777" w:rsidTr="00681595">
        <w:trPr>
          <w:trHeight w:val="300"/>
        </w:trPr>
        <w:tc>
          <w:tcPr>
            <w:cnfStyle w:val="001000000000" w:firstRow="0" w:lastRow="0" w:firstColumn="1" w:lastColumn="0" w:oddVBand="0" w:evenVBand="0" w:oddHBand="0" w:evenHBand="0" w:firstRowFirstColumn="0" w:firstRowLastColumn="0" w:lastRowFirstColumn="0" w:lastRowLastColumn="0"/>
            <w:tcW w:w="3420" w:type="dxa"/>
          </w:tcPr>
          <w:p w14:paraId="35F01156" w14:textId="77777777" w:rsidR="000640AB" w:rsidRPr="00892CA5" w:rsidRDefault="4C5AD18C" w:rsidP="00C84EA6">
            <w:p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SDM</w:t>
            </w:r>
          </w:p>
        </w:tc>
        <w:tc>
          <w:tcPr>
            <w:tcW w:w="6030" w:type="dxa"/>
          </w:tcPr>
          <w:p w14:paraId="55D5E3B6" w14:textId="7D262861" w:rsidR="000640AB" w:rsidRPr="00892CA5" w:rsidRDefault="4C5AD18C" w:rsidP="00C84E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 xml:space="preserve">Service Delivery Mechanism </w:t>
            </w:r>
          </w:p>
        </w:tc>
      </w:tr>
      <w:tr w:rsidR="00A771D8" w:rsidRPr="00A771D8" w14:paraId="56DF5A7A" w14:textId="77777777" w:rsidTr="006815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20" w:type="dxa"/>
          </w:tcPr>
          <w:p w14:paraId="19E4AFA9" w14:textId="77777777" w:rsidR="000640AB" w:rsidRPr="00892CA5" w:rsidRDefault="4C5AD18C" w:rsidP="00C84EA6">
            <w:p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TICAD</w:t>
            </w:r>
          </w:p>
        </w:tc>
        <w:tc>
          <w:tcPr>
            <w:tcW w:w="6030" w:type="dxa"/>
          </w:tcPr>
          <w:p w14:paraId="753394C6" w14:textId="5615A878" w:rsidR="000640AB" w:rsidRPr="00892CA5" w:rsidRDefault="3A9E3B4E" w:rsidP="00C84E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Tokyo International Conference on African Development</w:t>
            </w:r>
          </w:p>
        </w:tc>
      </w:tr>
      <w:tr w:rsidR="00A771D8" w:rsidRPr="00A771D8" w14:paraId="3F914572" w14:textId="77777777" w:rsidTr="00681595">
        <w:trPr>
          <w:trHeight w:val="300"/>
        </w:trPr>
        <w:tc>
          <w:tcPr>
            <w:cnfStyle w:val="001000000000" w:firstRow="0" w:lastRow="0" w:firstColumn="1" w:lastColumn="0" w:oddVBand="0" w:evenVBand="0" w:oddHBand="0" w:evenHBand="0" w:firstRowFirstColumn="0" w:firstRowLastColumn="0" w:lastRowFirstColumn="0" w:lastRowLastColumn="0"/>
            <w:tcW w:w="3420" w:type="dxa"/>
          </w:tcPr>
          <w:p w14:paraId="519EDF8C" w14:textId="77777777" w:rsidR="000640AB" w:rsidRPr="00892CA5" w:rsidRDefault="4C5AD18C" w:rsidP="00C84EA6">
            <w:p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TTT</w:t>
            </w:r>
          </w:p>
        </w:tc>
        <w:tc>
          <w:tcPr>
            <w:tcW w:w="6030" w:type="dxa"/>
          </w:tcPr>
          <w:p w14:paraId="56F2E6E8" w14:textId="7C3D22C6" w:rsidR="000640AB" w:rsidRPr="00892CA5" w:rsidRDefault="4C5AD18C" w:rsidP="00C84E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Technical Task Team</w:t>
            </w:r>
          </w:p>
        </w:tc>
      </w:tr>
    </w:tbl>
    <w:p w14:paraId="0D49BF6B" w14:textId="3B52565F" w:rsidR="000640AB" w:rsidRPr="00892CA5" w:rsidRDefault="000640AB" w:rsidP="00C84EA6">
      <w:pPr>
        <w:jc w:val="both"/>
        <w:rPr>
          <w:rFonts w:ascii="Times New Roman" w:hAnsi="Times New Roman" w:cs="Times New Roman"/>
          <w:color w:val="000000" w:themeColor="text1"/>
          <w:sz w:val="24"/>
          <w:szCs w:val="24"/>
        </w:rPr>
      </w:pPr>
    </w:p>
    <w:p w14:paraId="1A939354" w14:textId="77777777" w:rsidR="000640AB" w:rsidRPr="00892CA5" w:rsidRDefault="000640AB" w:rsidP="00C84EA6">
      <w:pPr>
        <w:jc w:val="both"/>
        <w:rPr>
          <w:rFonts w:ascii="Times New Roman" w:hAnsi="Times New Roman" w:cs="Times New Roman"/>
          <w:color w:val="000000" w:themeColor="text1"/>
          <w:sz w:val="24"/>
          <w:szCs w:val="24"/>
        </w:rPr>
      </w:pPr>
    </w:p>
    <w:p w14:paraId="22FF4739" w14:textId="77777777" w:rsidR="00D96B6F" w:rsidRPr="00892CA5" w:rsidRDefault="00D96B6F" w:rsidP="00C84EA6">
      <w:pPr>
        <w:jc w:val="both"/>
        <w:rPr>
          <w:rFonts w:ascii="Times New Roman" w:hAnsi="Times New Roman" w:cs="Times New Roman"/>
          <w:color w:val="000000" w:themeColor="text1"/>
          <w:sz w:val="24"/>
          <w:szCs w:val="24"/>
        </w:rPr>
      </w:pPr>
    </w:p>
    <w:p w14:paraId="079EF64C" w14:textId="77777777" w:rsidR="00D96B6F" w:rsidRPr="00892CA5" w:rsidRDefault="00D96B6F" w:rsidP="00C84EA6">
      <w:pPr>
        <w:jc w:val="both"/>
        <w:rPr>
          <w:rFonts w:ascii="Times New Roman" w:hAnsi="Times New Roman" w:cs="Times New Roman"/>
          <w:color w:val="000000" w:themeColor="text1"/>
          <w:sz w:val="24"/>
          <w:szCs w:val="24"/>
        </w:rPr>
      </w:pPr>
    </w:p>
    <w:p w14:paraId="670C65A5" w14:textId="77777777" w:rsidR="00D96B6F" w:rsidRPr="00892CA5" w:rsidRDefault="00D96B6F" w:rsidP="00C84EA6">
      <w:pPr>
        <w:jc w:val="both"/>
        <w:rPr>
          <w:rFonts w:ascii="Times New Roman" w:hAnsi="Times New Roman" w:cs="Times New Roman"/>
          <w:color w:val="000000" w:themeColor="text1"/>
          <w:sz w:val="24"/>
          <w:szCs w:val="24"/>
        </w:rPr>
      </w:pPr>
    </w:p>
    <w:p w14:paraId="7A78CA14" w14:textId="77777777" w:rsidR="00D96B6F" w:rsidRPr="00892CA5" w:rsidRDefault="00D96B6F" w:rsidP="00C84EA6">
      <w:pPr>
        <w:jc w:val="both"/>
        <w:rPr>
          <w:rFonts w:ascii="Times New Roman" w:hAnsi="Times New Roman" w:cs="Times New Roman"/>
          <w:color w:val="000000" w:themeColor="text1"/>
          <w:sz w:val="24"/>
          <w:szCs w:val="24"/>
        </w:rPr>
      </w:pPr>
    </w:p>
    <w:p w14:paraId="5965657F" w14:textId="77777777" w:rsidR="00D96B6F" w:rsidRPr="00892CA5" w:rsidRDefault="00D96B6F" w:rsidP="00C84EA6">
      <w:pPr>
        <w:jc w:val="both"/>
        <w:rPr>
          <w:rFonts w:ascii="Times New Roman" w:hAnsi="Times New Roman" w:cs="Times New Roman"/>
          <w:color w:val="000000" w:themeColor="text1"/>
          <w:sz w:val="24"/>
          <w:szCs w:val="24"/>
        </w:rPr>
      </w:pPr>
    </w:p>
    <w:p w14:paraId="1C8A8242" w14:textId="77777777" w:rsidR="00D96B6F" w:rsidRPr="00892CA5" w:rsidRDefault="00D96B6F" w:rsidP="00C84EA6">
      <w:pPr>
        <w:jc w:val="both"/>
        <w:rPr>
          <w:rFonts w:ascii="Times New Roman" w:hAnsi="Times New Roman" w:cs="Times New Roman"/>
          <w:color w:val="000000" w:themeColor="text1"/>
          <w:sz w:val="24"/>
          <w:szCs w:val="24"/>
        </w:rPr>
      </w:pPr>
    </w:p>
    <w:p w14:paraId="7501461D" w14:textId="77777777" w:rsidR="00D96B6F" w:rsidRPr="00892CA5" w:rsidRDefault="00D96B6F" w:rsidP="00C84EA6">
      <w:pPr>
        <w:jc w:val="both"/>
        <w:rPr>
          <w:rFonts w:ascii="Times New Roman" w:hAnsi="Times New Roman" w:cs="Times New Roman"/>
          <w:color w:val="000000" w:themeColor="text1"/>
          <w:sz w:val="24"/>
          <w:szCs w:val="24"/>
        </w:rPr>
      </w:pPr>
    </w:p>
    <w:p w14:paraId="33887A5E" w14:textId="77777777" w:rsidR="00D96B6F" w:rsidRPr="00892CA5" w:rsidRDefault="00D96B6F" w:rsidP="00C84EA6">
      <w:pPr>
        <w:jc w:val="both"/>
        <w:rPr>
          <w:rFonts w:ascii="Times New Roman" w:hAnsi="Times New Roman" w:cs="Times New Roman"/>
          <w:color w:val="000000" w:themeColor="text1"/>
          <w:sz w:val="24"/>
          <w:szCs w:val="24"/>
        </w:rPr>
      </w:pPr>
    </w:p>
    <w:p w14:paraId="40DCFA02" w14:textId="73A0C90C" w:rsidR="3DD29BEE" w:rsidRPr="00892CA5" w:rsidRDefault="3DD29BEE" w:rsidP="00C84EA6">
      <w:pPr>
        <w:jc w:val="both"/>
        <w:rPr>
          <w:rFonts w:ascii="Times New Roman" w:hAnsi="Times New Roman" w:cs="Times New Roman"/>
          <w:color w:val="000000" w:themeColor="text1"/>
          <w:sz w:val="24"/>
          <w:szCs w:val="24"/>
        </w:rPr>
      </w:pPr>
    </w:p>
    <w:p w14:paraId="6EFD0211" w14:textId="77777777" w:rsidR="00D96B6F" w:rsidRPr="00892CA5" w:rsidRDefault="00D96B6F" w:rsidP="00C84EA6">
      <w:pPr>
        <w:jc w:val="both"/>
        <w:rPr>
          <w:rFonts w:ascii="Times New Roman" w:hAnsi="Times New Roman" w:cs="Times New Roman"/>
          <w:color w:val="000000" w:themeColor="text1"/>
          <w:sz w:val="24"/>
          <w:szCs w:val="24"/>
        </w:rPr>
      </w:pPr>
    </w:p>
    <w:p w14:paraId="293A0520" w14:textId="77777777" w:rsidR="00D96B6F" w:rsidRPr="00892CA5" w:rsidRDefault="00D96B6F" w:rsidP="00C84EA6">
      <w:pPr>
        <w:jc w:val="both"/>
        <w:rPr>
          <w:rFonts w:ascii="Times New Roman" w:hAnsi="Times New Roman" w:cs="Times New Roman"/>
          <w:color w:val="000000" w:themeColor="text1"/>
          <w:sz w:val="24"/>
          <w:szCs w:val="24"/>
        </w:rPr>
      </w:pPr>
    </w:p>
    <w:p w14:paraId="04FAA121" w14:textId="77777777" w:rsidR="00D96B6F" w:rsidRPr="00892CA5" w:rsidRDefault="00D96B6F" w:rsidP="00C84EA6">
      <w:pPr>
        <w:jc w:val="both"/>
        <w:rPr>
          <w:rFonts w:ascii="Times New Roman" w:hAnsi="Times New Roman" w:cs="Times New Roman"/>
          <w:color w:val="000000" w:themeColor="text1"/>
          <w:sz w:val="24"/>
          <w:szCs w:val="24"/>
        </w:rPr>
      </w:pPr>
    </w:p>
    <w:p w14:paraId="05C046C4" w14:textId="1A1BEC97" w:rsidR="00D96B6F" w:rsidRDefault="00D96B6F" w:rsidP="00C84EA6">
      <w:pPr>
        <w:jc w:val="both"/>
        <w:rPr>
          <w:rFonts w:ascii="Times New Roman" w:hAnsi="Times New Roman" w:cs="Times New Roman"/>
          <w:color w:val="000000" w:themeColor="text1"/>
          <w:sz w:val="24"/>
          <w:szCs w:val="24"/>
        </w:rPr>
      </w:pPr>
    </w:p>
    <w:p w14:paraId="3C50144E" w14:textId="7119DBBE" w:rsidR="00564404" w:rsidRDefault="00564404" w:rsidP="00C84EA6">
      <w:pPr>
        <w:jc w:val="both"/>
        <w:rPr>
          <w:rFonts w:ascii="Times New Roman" w:hAnsi="Times New Roman" w:cs="Times New Roman"/>
          <w:color w:val="000000" w:themeColor="text1"/>
          <w:sz w:val="24"/>
          <w:szCs w:val="24"/>
        </w:rPr>
      </w:pPr>
    </w:p>
    <w:p w14:paraId="080FF858" w14:textId="77777777" w:rsidR="00564404" w:rsidRPr="00892CA5" w:rsidRDefault="00564404" w:rsidP="00C84EA6">
      <w:pPr>
        <w:jc w:val="both"/>
        <w:rPr>
          <w:rFonts w:ascii="Times New Roman" w:hAnsi="Times New Roman" w:cs="Times New Roman"/>
          <w:color w:val="000000" w:themeColor="text1"/>
          <w:sz w:val="24"/>
          <w:szCs w:val="24"/>
        </w:rPr>
      </w:pPr>
    </w:p>
    <w:p w14:paraId="5BFB9AED" w14:textId="77777777" w:rsidR="00D96B6F" w:rsidRPr="00892CA5" w:rsidRDefault="00D96B6F" w:rsidP="00C84EA6">
      <w:pPr>
        <w:jc w:val="both"/>
        <w:rPr>
          <w:rFonts w:ascii="Times New Roman" w:hAnsi="Times New Roman" w:cs="Times New Roman"/>
          <w:color w:val="000000" w:themeColor="text1"/>
          <w:sz w:val="24"/>
          <w:szCs w:val="24"/>
        </w:rPr>
      </w:pPr>
    </w:p>
    <w:p w14:paraId="2CC8A6E2" w14:textId="77777777" w:rsidR="00D96B6F" w:rsidRPr="00892CA5" w:rsidRDefault="00D96B6F" w:rsidP="00C84EA6">
      <w:pPr>
        <w:jc w:val="both"/>
        <w:rPr>
          <w:rFonts w:ascii="Times New Roman" w:hAnsi="Times New Roman" w:cs="Times New Roman"/>
          <w:color w:val="000000" w:themeColor="text1"/>
          <w:sz w:val="24"/>
          <w:szCs w:val="24"/>
        </w:rPr>
      </w:pPr>
    </w:p>
    <w:p w14:paraId="213B0690" w14:textId="77777777" w:rsidR="00D96B6F" w:rsidRPr="00892CA5" w:rsidRDefault="00D96B6F" w:rsidP="00C84EA6">
      <w:pPr>
        <w:jc w:val="both"/>
        <w:rPr>
          <w:rFonts w:ascii="Times New Roman" w:hAnsi="Times New Roman" w:cs="Times New Roman"/>
          <w:color w:val="000000" w:themeColor="text1"/>
          <w:sz w:val="24"/>
          <w:szCs w:val="24"/>
        </w:rPr>
      </w:pPr>
    </w:p>
    <w:p w14:paraId="330D1C1F" w14:textId="77777777" w:rsidR="00D96B6F" w:rsidRPr="00892CA5" w:rsidRDefault="00D96B6F" w:rsidP="00C84EA6">
      <w:pPr>
        <w:jc w:val="both"/>
        <w:rPr>
          <w:rFonts w:ascii="Times New Roman" w:hAnsi="Times New Roman" w:cs="Times New Roman"/>
          <w:color w:val="000000" w:themeColor="text1"/>
          <w:sz w:val="24"/>
          <w:szCs w:val="24"/>
        </w:rPr>
      </w:pPr>
    </w:p>
    <w:p w14:paraId="13530223" w14:textId="351D2368" w:rsidR="00E6083A" w:rsidRPr="00892CA5" w:rsidRDefault="1BC03623" w:rsidP="00C84EA6">
      <w:pPr>
        <w:pStyle w:val="Heading1"/>
        <w:jc w:val="both"/>
        <w:rPr>
          <w:rFonts w:ascii="Times New Roman" w:hAnsi="Times New Roman" w:cs="Times New Roman"/>
          <w:color w:val="000000" w:themeColor="text1"/>
        </w:rPr>
      </w:pPr>
      <w:bookmarkStart w:id="3" w:name="_Toc152226424"/>
      <w:bookmarkStart w:id="4" w:name="_Toc156863346"/>
      <w:r w:rsidRPr="00892CA5">
        <w:rPr>
          <w:rFonts w:ascii="Times New Roman" w:hAnsi="Times New Roman" w:cs="Times New Roman"/>
          <w:color w:val="000000" w:themeColor="text1"/>
        </w:rPr>
        <w:lastRenderedPageBreak/>
        <w:t>Foreword</w:t>
      </w:r>
      <w:r w:rsidR="00015FDA" w:rsidRPr="00892CA5">
        <w:rPr>
          <w:rFonts w:ascii="Times New Roman" w:hAnsi="Times New Roman" w:cs="Times New Roman"/>
          <w:color w:val="000000" w:themeColor="text1"/>
        </w:rPr>
        <w:t xml:space="preserve"> (AUDA-NEPAD)</w:t>
      </w:r>
      <w:bookmarkStart w:id="5" w:name="_Toc152226425"/>
      <w:bookmarkEnd w:id="3"/>
      <w:bookmarkEnd w:id="4"/>
    </w:p>
    <w:p w14:paraId="582FD046" w14:textId="77777777" w:rsidR="00A4479C" w:rsidRPr="00892CA5" w:rsidRDefault="00A4479C">
      <w:pPr>
        <w:rPr>
          <w:rFonts w:ascii="Times New Roman" w:hAnsi="Times New Roman" w:cs="Times New Roman"/>
          <w:color w:val="000000" w:themeColor="text1"/>
          <w:sz w:val="24"/>
          <w:szCs w:val="24"/>
        </w:rPr>
      </w:pPr>
    </w:p>
    <w:p w14:paraId="1EA55EDD" w14:textId="21524272" w:rsidR="00015FDA" w:rsidRPr="00892CA5" w:rsidRDefault="00015FDA" w:rsidP="00C84EA6">
      <w:pPr>
        <w:pStyle w:val="Heading1"/>
        <w:jc w:val="both"/>
        <w:rPr>
          <w:rFonts w:ascii="Times New Roman" w:hAnsi="Times New Roman" w:cs="Times New Roman"/>
          <w:color w:val="000000" w:themeColor="text1"/>
        </w:rPr>
      </w:pPr>
      <w:bookmarkStart w:id="6" w:name="_Toc156863347"/>
      <w:r w:rsidRPr="00892CA5">
        <w:rPr>
          <w:rFonts w:ascii="Times New Roman" w:hAnsi="Times New Roman" w:cs="Times New Roman"/>
          <w:color w:val="000000" w:themeColor="text1"/>
        </w:rPr>
        <w:t xml:space="preserve">Foreword </w:t>
      </w:r>
      <w:r w:rsidR="00295E60" w:rsidRPr="00892CA5">
        <w:rPr>
          <w:rFonts w:ascii="Times New Roman" w:hAnsi="Times New Roman" w:cs="Times New Roman"/>
          <w:color w:val="000000" w:themeColor="text1"/>
        </w:rPr>
        <w:t xml:space="preserve">- </w:t>
      </w:r>
      <w:r w:rsidR="006E5A83" w:rsidRPr="00892CA5">
        <w:rPr>
          <w:rFonts w:ascii="Times New Roman" w:hAnsi="Times New Roman" w:cs="Times New Roman"/>
          <w:color w:val="000000" w:themeColor="text1"/>
        </w:rPr>
        <w:t>Government of South Africa</w:t>
      </w:r>
      <w:bookmarkEnd w:id="5"/>
      <w:bookmarkEnd w:id="6"/>
    </w:p>
    <w:p w14:paraId="14520F22" w14:textId="00E90EF0" w:rsidR="00015FDA" w:rsidRPr="00892CA5" w:rsidRDefault="00015FDA" w:rsidP="00C84EA6">
      <w:pPr>
        <w:jc w:val="both"/>
        <w:rPr>
          <w:rFonts w:ascii="Times New Roman" w:hAnsi="Times New Roman" w:cs="Times New Roman"/>
          <w:color w:val="000000" w:themeColor="text1"/>
          <w:sz w:val="24"/>
          <w:szCs w:val="24"/>
        </w:rPr>
      </w:pPr>
    </w:p>
    <w:p w14:paraId="131B1175" w14:textId="77777777" w:rsidR="00015FDA" w:rsidRPr="00892CA5" w:rsidRDefault="00015FDA" w:rsidP="00C84EA6">
      <w:pPr>
        <w:jc w:val="both"/>
        <w:rPr>
          <w:rFonts w:ascii="Times New Roman" w:hAnsi="Times New Roman" w:cs="Times New Roman"/>
          <w:color w:val="000000" w:themeColor="text1"/>
          <w:sz w:val="24"/>
          <w:szCs w:val="24"/>
        </w:rPr>
      </w:pPr>
    </w:p>
    <w:p w14:paraId="29A05919" w14:textId="142F84F7" w:rsidR="57E41406" w:rsidRPr="00892CA5" w:rsidRDefault="57E41406" w:rsidP="00C84EA6">
      <w:pPr>
        <w:jc w:val="both"/>
        <w:rPr>
          <w:rFonts w:ascii="Times New Roman" w:hAnsi="Times New Roman" w:cs="Times New Roman"/>
          <w:color w:val="000000" w:themeColor="text1"/>
          <w:sz w:val="24"/>
          <w:szCs w:val="24"/>
        </w:rPr>
      </w:pPr>
    </w:p>
    <w:p w14:paraId="5F72EA58" w14:textId="21E123A9" w:rsidR="57E41406" w:rsidRPr="00892CA5" w:rsidRDefault="57E41406" w:rsidP="00C84EA6">
      <w:pPr>
        <w:jc w:val="both"/>
        <w:rPr>
          <w:rFonts w:ascii="Times New Roman" w:hAnsi="Times New Roman" w:cs="Times New Roman"/>
          <w:color w:val="000000" w:themeColor="text1"/>
          <w:sz w:val="24"/>
          <w:szCs w:val="24"/>
        </w:rPr>
      </w:pPr>
    </w:p>
    <w:p w14:paraId="61C66428" w14:textId="0B51CF31" w:rsidR="57E41406" w:rsidRPr="00892CA5" w:rsidRDefault="57E41406" w:rsidP="00C84EA6">
      <w:pPr>
        <w:jc w:val="both"/>
        <w:rPr>
          <w:rFonts w:ascii="Times New Roman" w:hAnsi="Times New Roman" w:cs="Times New Roman"/>
          <w:color w:val="000000" w:themeColor="text1"/>
          <w:sz w:val="24"/>
          <w:szCs w:val="24"/>
        </w:rPr>
      </w:pPr>
    </w:p>
    <w:p w14:paraId="014FB217" w14:textId="333F0FF6" w:rsidR="57E41406" w:rsidRPr="00892CA5" w:rsidRDefault="57E41406" w:rsidP="00C84EA6">
      <w:pPr>
        <w:jc w:val="both"/>
        <w:rPr>
          <w:rFonts w:ascii="Times New Roman" w:hAnsi="Times New Roman" w:cs="Times New Roman"/>
          <w:color w:val="000000" w:themeColor="text1"/>
          <w:sz w:val="24"/>
          <w:szCs w:val="24"/>
        </w:rPr>
      </w:pPr>
    </w:p>
    <w:p w14:paraId="54457A07" w14:textId="0AFCAE4D" w:rsidR="57E41406" w:rsidRPr="00892CA5" w:rsidRDefault="57E41406" w:rsidP="00C84EA6">
      <w:pPr>
        <w:jc w:val="both"/>
        <w:rPr>
          <w:rFonts w:ascii="Times New Roman" w:hAnsi="Times New Roman" w:cs="Times New Roman"/>
          <w:color w:val="000000" w:themeColor="text1"/>
          <w:sz w:val="24"/>
          <w:szCs w:val="24"/>
        </w:rPr>
      </w:pPr>
    </w:p>
    <w:p w14:paraId="30CC022B" w14:textId="750CCF3C" w:rsidR="57E41406" w:rsidRPr="00892CA5" w:rsidRDefault="57E41406" w:rsidP="00C84EA6">
      <w:pPr>
        <w:jc w:val="both"/>
        <w:rPr>
          <w:rFonts w:ascii="Times New Roman" w:hAnsi="Times New Roman" w:cs="Times New Roman"/>
          <w:color w:val="000000" w:themeColor="text1"/>
          <w:sz w:val="24"/>
          <w:szCs w:val="24"/>
        </w:rPr>
      </w:pPr>
    </w:p>
    <w:p w14:paraId="69163F50" w14:textId="15688E5F" w:rsidR="57E41406" w:rsidRPr="00892CA5" w:rsidRDefault="57E41406" w:rsidP="00C84EA6">
      <w:pPr>
        <w:jc w:val="both"/>
        <w:rPr>
          <w:rFonts w:ascii="Times New Roman" w:hAnsi="Times New Roman" w:cs="Times New Roman"/>
          <w:color w:val="000000" w:themeColor="text1"/>
          <w:sz w:val="24"/>
          <w:szCs w:val="24"/>
        </w:rPr>
      </w:pPr>
    </w:p>
    <w:p w14:paraId="495559D7" w14:textId="556B885B" w:rsidR="57E41406" w:rsidRPr="00892CA5" w:rsidRDefault="57E41406" w:rsidP="00C84EA6">
      <w:pPr>
        <w:jc w:val="both"/>
        <w:rPr>
          <w:rFonts w:ascii="Times New Roman" w:hAnsi="Times New Roman" w:cs="Times New Roman"/>
          <w:color w:val="000000" w:themeColor="text1"/>
          <w:sz w:val="24"/>
          <w:szCs w:val="24"/>
        </w:rPr>
      </w:pPr>
    </w:p>
    <w:p w14:paraId="04FB2579" w14:textId="415CFE17" w:rsidR="57E41406" w:rsidRPr="00892CA5" w:rsidRDefault="57E41406" w:rsidP="00C84EA6">
      <w:pPr>
        <w:jc w:val="both"/>
        <w:rPr>
          <w:rFonts w:ascii="Times New Roman" w:hAnsi="Times New Roman" w:cs="Times New Roman"/>
          <w:color w:val="000000" w:themeColor="text1"/>
          <w:sz w:val="24"/>
          <w:szCs w:val="24"/>
        </w:rPr>
      </w:pPr>
    </w:p>
    <w:p w14:paraId="6DC34DC9" w14:textId="778E067B" w:rsidR="57E41406" w:rsidRPr="00892CA5" w:rsidRDefault="57E41406" w:rsidP="00C84EA6">
      <w:pPr>
        <w:jc w:val="both"/>
        <w:rPr>
          <w:rFonts w:ascii="Times New Roman" w:hAnsi="Times New Roman" w:cs="Times New Roman"/>
          <w:color w:val="000000" w:themeColor="text1"/>
          <w:sz w:val="24"/>
          <w:szCs w:val="24"/>
        </w:rPr>
      </w:pPr>
    </w:p>
    <w:p w14:paraId="5BE79F48" w14:textId="3FEF4FE3" w:rsidR="57E41406" w:rsidRPr="00892CA5" w:rsidRDefault="57E41406" w:rsidP="00C84EA6">
      <w:pPr>
        <w:jc w:val="both"/>
        <w:rPr>
          <w:rFonts w:ascii="Times New Roman" w:hAnsi="Times New Roman" w:cs="Times New Roman"/>
          <w:color w:val="000000" w:themeColor="text1"/>
          <w:sz w:val="24"/>
          <w:szCs w:val="24"/>
        </w:rPr>
      </w:pPr>
    </w:p>
    <w:p w14:paraId="26B2F310" w14:textId="203D2948" w:rsidR="57E41406" w:rsidRPr="00892CA5" w:rsidRDefault="57E41406" w:rsidP="00C84EA6">
      <w:pPr>
        <w:jc w:val="both"/>
        <w:rPr>
          <w:rFonts w:ascii="Times New Roman" w:hAnsi="Times New Roman" w:cs="Times New Roman"/>
          <w:color w:val="000000" w:themeColor="text1"/>
          <w:sz w:val="24"/>
          <w:szCs w:val="24"/>
        </w:rPr>
      </w:pPr>
    </w:p>
    <w:p w14:paraId="49967164" w14:textId="41E72211" w:rsidR="57E41406" w:rsidRPr="00892CA5" w:rsidRDefault="57E41406" w:rsidP="00C84EA6">
      <w:pPr>
        <w:jc w:val="both"/>
        <w:rPr>
          <w:rFonts w:ascii="Times New Roman" w:hAnsi="Times New Roman" w:cs="Times New Roman"/>
          <w:color w:val="000000" w:themeColor="text1"/>
          <w:sz w:val="24"/>
          <w:szCs w:val="24"/>
        </w:rPr>
      </w:pPr>
    </w:p>
    <w:p w14:paraId="6D51B40F" w14:textId="07ADA2D7" w:rsidR="57E41406" w:rsidRPr="00892CA5" w:rsidRDefault="57E41406" w:rsidP="00C84EA6">
      <w:pPr>
        <w:jc w:val="both"/>
        <w:rPr>
          <w:rFonts w:ascii="Times New Roman" w:hAnsi="Times New Roman" w:cs="Times New Roman"/>
          <w:color w:val="000000" w:themeColor="text1"/>
          <w:sz w:val="24"/>
          <w:szCs w:val="24"/>
        </w:rPr>
      </w:pPr>
    </w:p>
    <w:p w14:paraId="51429074" w14:textId="64D3B5B7" w:rsidR="57E41406" w:rsidRPr="00892CA5" w:rsidRDefault="57E41406" w:rsidP="00C84EA6">
      <w:pPr>
        <w:jc w:val="both"/>
        <w:rPr>
          <w:rFonts w:ascii="Times New Roman" w:hAnsi="Times New Roman" w:cs="Times New Roman"/>
          <w:color w:val="000000" w:themeColor="text1"/>
          <w:sz w:val="24"/>
          <w:szCs w:val="24"/>
        </w:rPr>
      </w:pPr>
    </w:p>
    <w:p w14:paraId="45DACEB8" w14:textId="76295AC8" w:rsidR="57E41406" w:rsidRPr="00892CA5" w:rsidRDefault="57E41406" w:rsidP="00C84EA6">
      <w:pPr>
        <w:jc w:val="both"/>
        <w:rPr>
          <w:rFonts w:ascii="Times New Roman" w:hAnsi="Times New Roman" w:cs="Times New Roman"/>
          <w:color w:val="000000" w:themeColor="text1"/>
          <w:sz w:val="24"/>
          <w:szCs w:val="24"/>
        </w:rPr>
      </w:pPr>
    </w:p>
    <w:p w14:paraId="2B67A9CC" w14:textId="03008C70" w:rsidR="57E41406" w:rsidRPr="00892CA5" w:rsidRDefault="57E41406" w:rsidP="00C84EA6">
      <w:pPr>
        <w:jc w:val="both"/>
        <w:rPr>
          <w:rFonts w:ascii="Times New Roman" w:hAnsi="Times New Roman" w:cs="Times New Roman"/>
          <w:color w:val="000000" w:themeColor="text1"/>
          <w:sz w:val="24"/>
          <w:szCs w:val="24"/>
        </w:rPr>
      </w:pPr>
    </w:p>
    <w:p w14:paraId="077935BA" w14:textId="29128F8D" w:rsidR="57E41406" w:rsidRPr="00892CA5" w:rsidRDefault="57E41406" w:rsidP="00C84EA6">
      <w:pPr>
        <w:jc w:val="both"/>
        <w:rPr>
          <w:rFonts w:ascii="Times New Roman" w:hAnsi="Times New Roman" w:cs="Times New Roman"/>
          <w:color w:val="000000" w:themeColor="text1"/>
          <w:sz w:val="24"/>
          <w:szCs w:val="24"/>
        </w:rPr>
      </w:pPr>
    </w:p>
    <w:p w14:paraId="4159AB63" w14:textId="2F26B8B4" w:rsidR="57E41406" w:rsidRPr="00892CA5" w:rsidRDefault="57E41406" w:rsidP="00C84EA6">
      <w:pPr>
        <w:jc w:val="both"/>
        <w:rPr>
          <w:rFonts w:ascii="Times New Roman" w:hAnsi="Times New Roman" w:cs="Times New Roman"/>
          <w:color w:val="000000" w:themeColor="text1"/>
          <w:sz w:val="24"/>
          <w:szCs w:val="24"/>
        </w:rPr>
      </w:pPr>
    </w:p>
    <w:p w14:paraId="1F1F21FD" w14:textId="0DA845AE" w:rsidR="57E41406" w:rsidRPr="00892CA5" w:rsidRDefault="57E41406" w:rsidP="00C84EA6">
      <w:pPr>
        <w:jc w:val="both"/>
        <w:rPr>
          <w:rFonts w:ascii="Times New Roman" w:hAnsi="Times New Roman" w:cs="Times New Roman"/>
          <w:color w:val="000000" w:themeColor="text1"/>
          <w:sz w:val="24"/>
          <w:szCs w:val="24"/>
        </w:rPr>
      </w:pPr>
    </w:p>
    <w:p w14:paraId="683D174D" w14:textId="16DF96F8" w:rsidR="57E41406" w:rsidRPr="00892CA5" w:rsidRDefault="57E41406" w:rsidP="00C84EA6">
      <w:pPr>
        <w:jc w:val="both"/>
        <w:rPr>
          <w:rFonts w:ascii="Times New Roman" w:hAnsi="Times New Roman" w:cs="Times New Roman"/>
          <w:color w:val="000000" w:themeColor="text1"/>
          <w:sz w:val="24"/>
          <w:szCs w:val="24"/>
        </w:rPr>
      </w:pPr>
    </w:p>
    <w:p w14:paraId="70BFD2F3" w14:textId="2EB129EC" w:rsidR="57E41406" w:rsidRPr="00892CA5" w:rsidRDefault="57E41406" w:rsidP="00C84EA6">
      <w:pPr>
        <w:jc w:val="both"/>
        <w:rPr>
          <w:rFonts w:ascii="Times New Roman" w:hAnsi="Times New Roman" w:cs="Times New Roman"/>
          <w:color w:val="000000" w:themeColor="text1"/>
          <w:sz w:val="24"/>
          <w:szCs w:val="24"/>
        </w:rPr>
      </w:pPr>
    </w:p>
    <w:p w14:paraId="0BE28E25" w14:textId="4B6D091D" w:rsidR="57E41406" w:rsidRPr="00892CA5" w:rsidRDefault="57E41406" w:rsidP="00C84EA6">
      <w:pPr>
        <w:jc w:val="both"/>
        <w:rPr>
          <w:rFonts w:ascii="Times New Roman" w:hAnsi="Times New Roman" w:cs="Times New Roman"/>
          <w:color w:val="000000" w:themeColor="text1"/>
          <w:sz w:val="24"/>
          <w:szCs w:val="24"/>
        </w:rPr>
      </w:pPr>
    </w:p>
    <w:p w14:paraId="60AE1605" w14:textId="224E0CE1" w:rsidR="57E41406" w:rsidRPr="00892CA5" w:rsidRDefault="57E41406" w:rsidP="00C84EA6">
      <w:pPr>
        <w:jc w:val="both"/>
        <w:rPr>
          <w:rFonts w:ascii="Times New Roman" w:hAnsi="Times New Roman" w:cs="Times New Roman"/>
          <w:color w:val="000000" w:themeColor="text1"/>
          <w:sz w:val="24"/>
          <w:szCs w:val="24"/>
        </w:rPr>
      </w:pPr>
    </w:p>
    <w:p w14:paraId="21E0747B" w14:textId="37701601" w:rsidR="57E41406" w:rsidRPr="00892CA5" w:rsidRDefault="57E41406" w:rsidP="00C84EA6">
      <w:pPr>
        <w:jc w:val="both"/>
        <w:rPr>
          <w:rFonts w:ascii="Times New Roman" w:hAnsi="Times New Roman" w:cs="Times New Roman"/>
          <w:color w:val="000000" w:themeColor="text1"/>
          <w:sz w:val="24"/>
          <w:szCs w:val="24"/>
        </w:rPr>
      </w:pPr>
    </w:p>
    <w:p w14:paraId="325D68F0" w14:textId="15433514" w:rsidR="57E41406" w:rsidRPr="00892CA5" w:rsidRDefault="57E41406" w:rsidP="00C84EA6">
      <w:pPr>
        <w:jc w:val="both"/>
        <w:rPr>
          <w:rFonts w:ascii="Times New Roman" w:hAnsi="Times New Roman" w:cs="Times New Roman"/>
          <w:color w:val="000000" w:themeColor="text1"/>
          <w:sz w:val="24"/>
          <w:szCs w:val="24"/>
        </w:rPr>
      </w:pPr>
    </w:p>
    <w:p w14:paraId="628E716A" w14:textId="5C7B86A0" w:rsidR="57E41406" w:rsidRPr="00892CA5" w:rsidRDefault="57E41406" w:rsidP="00C84EA6">
      <w:pPr>
        <w:jc w:val="both"/>
        <w:rPr>
          <w:rFonts w:ascii="Times New Roman" w:hAnsi="Times New Roman" w:cs="Times New Roman"/>
          <w:color w:val="000000" w:themeColor="text1"/>
          <w:sz w:val="24"/>
          <w:szCs w:val="24"/>
        </w:rPr>
      </w:pPr>
    </w:p>
    <w:p w14:paraId="4D707764" w14:textId="77777777" w:rsidR="00E6083A" w:rsidRPr="00892CA5" w:rsidRDefault="00E6083A">
      <w:pPr>
        <w:rPr>
          <w:rFonts w:ascii="Times New Roman" w:hAnsi="Times New Roman" w:cs="Times New Roman"/>
          <w:color w:val="000000" w:themeColor="text1"/>
          <w:sz w:val="24"/>
          <w:szCs w:val="24"/>
        </w:rPr>
      </w:pPr>
      <w:bookmarkStart w:id="7" w:name="_Toc152226426"/>
      <w:r w:rsidRPr="00892CA5">
        <w:rPr>
          <w:rFonts w:ascii="Times New Roman" w:hAnsi="Times New Roman" w:cs="Times New Roman"/>
          <w:color w:val="000000" w:themeColor="text1"/>
          <w:sz w:val="24"/>
          <w:szCs w:val="24"/>
        </w:rPr>
        <w:lastRenderedPageBreak/>
        <w:br w:type="page"/>
      </w:r>
    </w:p>
    <w:p w14:paraId="1809467A" w14:textId="044B07A2" w:rsidR="00277675" w:rsidRPr="00892CA5" w:rsidRDefault="1BC03623" w:rsidP="00C84EA6">
      <w:pPr>
        <w:pStyle w:val="Heading1"/>
        <w:jc w:val="both"/>
        <w:rPr>
          <w:rFonts w:ascii="Times New Roman" w:hAnsi="Times New Roman" w:cs="Times New Roman"/>
          <w:color w:val="000000" w:themeColor="text1"/>
        </w:rPr>
      </w:pPr>
      <w:bookmarkStart w:id="8" w:name="_Toc156863348"/>
      <w:r w:rsidRPr="00892CA5">
        <w:rPr>
          <w:rFonts w:ascii="Times New Roman" w:hAnsi="Times New Roman" w:cs="Times New Roman"/>
          <w:color w:val="000000" w:themeColor="text1"/>
        </w:rPr>
        <w:lastRenderedPageBreak/>
        <w:t>Executive Summary</w:t>
      </w:r>
      <w:bookmarkEnd w:id="7"/>
      <w:bookmarkEnd w:id="8"/>
    </w:p>
    <w:p w14:paraId="43EDCC72" w14:textId="77777777" w:rsidR="00295E60" w:rsidRPr="00892CA5" w:rsidRDefault="00295E60" w:rsidP="00C84EA6">
      <w:pPr>
        <w:jc w:val="both"/>
        <w:rPr>
          <w:rFonts w:ascii="Times New Roman" w:eastAsia="Times New Roman" w:hAnsi="Times New Roman" w:cs="Times New Roman"/>
          <w:color w:val="000000" w:themeColor="text1"/>
          <w:sz w:val="24"/>
          <w:szCs w:val="24"/>
        </w:rPr>
      </w:pPr>
    </w:p>
    <w:p w14:paraId="21CD8223" w14:textId="646B9638" w:rsidR="00D30BF7" w:rsidRPr="00892CA5" w:rsidRDefault="00C01A54" w:rsidP="00D30BF7">
      <w:pPr>
        <w:jc w:val="both"/>
        <w:rPr>
          <w:rFonts w:ascii="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 xml:space="preserve">The 2023 Progress Report of the Presidential Infrastructure Champions Initiative (PICI) highlights the significant progress amid hurdles faced in joint efforts towards regional infrastructure development in Africa. The PICI has been instrumental in spotlighting and fostering support for essential transnational projects across various sectors, including transport, energy, ICT, and transboundary water. </w:t>
      </w:r>
      <w:r w:rsidR="00855068" w:rsidRPr="00855068">
        <w:rPr>
          <w:rFonts w:ascii="Times New Roman" w:eastAsia="Times New Roman" w:hAnsi="Times New Roman" w:cs="Times New Roman"/>
          <w:color w:val="000000" w:themeColor="text1"/>
          <w:sz w:val="24"/>
          <w:szCs w:val="24"/>
        </w:rPr>
        <w:t xml:space="preserve">During the reporting period of 2021 to 2023, notable progress has been achieved in several projects under PICI. </w:t>
      </w:r>
      <w:r w:rsidR="00855068">
        <w:rPr>
          <w:rFonts w:ascii="Times New Roman" w:eastAsia="Times New Roman" w:hAnsi="Times New Roman" w:cs="Times New Roman"/>
          <w:color w:val="000000" w:themeColor="text1"/>
          <w:sz w:val="24"/>
          <w:szCs w:val="24"/>
        </w:rPr>
        <w:t>S</w:t>
      </w:r>
      <w:r w:rsidR="00855068" w:rsidRPr="00855068">
        <w:rPr>
          <w:rFonts w:ascii="Times New Roman" w:eastAsia="Times New Roman" w:hAnsi="Times New Roman" w:cs="Times New Roman"/>
          <w:color w:val="000000" w:themeColor="text1"/>
          <w:sz w:val="24"/>
          <w:szCs w:val="24"/>
        </w:rPr>
        <w:t xml:space="preserve">ome </w:t>
      </w:r>
      <w:r w:rsidR="00855068">
        <w:rPr>
          <w:rFonts w:ascii="Times New Roman" w:eastAsia="Times New Roman" w:hAnsi="Times New Roman" w:cs="Times New Roman"/>
          <w:color w:val="000000" w:themeColor="text1"/>
          <w:sz w:val="24"/>
          <w:szCs w:val="24"/>
        </w:rPr>
        <w:t xml:space="preserve">of the </w:t>
      </w:r>
      <w:r w:rsidR="00855068" w:rsidRPr="00855068">
        <w:rPr>
          <w:rFonts w:ascii="Times New Roman" w:eastAsia="Times New Roman" w:hAnsi="Times New Roman" w:cs="Times New Roman"/>
          <w:color w:val="000000" w:themeColor="text1"/>
          <w:sz w:val="24"/>
          <w:szCs w:val="24"/>
        </w:rPr>
        <w:t xml:space="preserve">examples of projects that have registered </w:t>
      </w:r>
      <w:r w:rsidR="00855068">
        <w:rPr>
          <w:rFonts w:ascii="Times New Roman" w:eastAsia="Times New Roman" w:hAnsi="Times New Roman" w:cs="Times New Roman"/>
          <w:color w:val="000000" w:themeColor="text1"/>
          <w:sz w:val="24"/>
          <w:szCs w:val="24"/>
        </w:rPr>
        <w:t>progress include the following:</w:t>
      </w:r>
    </w:p>
    <w:p w14:paraId="2576B913" w14:textId="38C7314A" w:rsidR="00C01A54" w:rsidRPr="00EB5582" w:rsidRDefault="00C01A54" w:rsidP="00892CA5">
      <w:pPr>
        <w:pStyle w:val="ListParagraph"/>
        <w:numPr>
          <w:ilvl w:val="0"/>
          <w:numId w:val="18"/>
        </w:numPr>
        <w:jc w:val="both"/>
      </w:pPr>
      <w:r w:rsidRPr="00892CA5">
        <w:rPr>
          <w:rFonts w:ascii="Times New Roman" w:hAnsi="Times New Roman" w:cs="Times New Roman"/>
          <w:sz w:val="24"/>
          <w:szCs w:val="24"/>
        </w:rPr>
        <w:t xml:space="preserve">Trans-Sahara Highway: As of 2023, about 90% of the project </w:t>
      </w:r>
      <w:r w:rsidR="00A771D8" w:rsidRPr="00892CA5">
        <w:rPr>
          <w:rFonts w:ascii="Times New Roman" w:hAnsi="Times New Roman" w:cs="Times New Roman"/>
          <w:sz w:val="24"/>
          <w:szCs w:val="24"/>
        </w:rPr>
        <w:t>was</w:t>
      </w:r>
      <w:r w:rsidRPr="00892CA5">
        <w:rPr>
          <w:rFonts w:ascii="Times New Roman" w:hAnsi="Times New Roman" w:cs="Times New Roman"/>
          <w:sz w:val="24"/>
          <w:szCs w:val="24"/>
        </w:rPr>
        <w:t xml:space="preserve"> complete. The focus is currently on the Malian segment, with around 240 kilometres left to construct in Mali and an additional 140 kilometres in Algeria.</w:t>
      </w:r>
    </w:p>
    <w:p w14:paraId="56A6D7C8" w14:textId="77777777" w:rsidR="00C01A54" w:rsidRPr="00892CA5" w:rsidRDefault="00C01A54" w:rsidP="00892CA5">
      <w:pPr>
        <w:pStyle w:val="NormalWeb"/>
        <w:numPr>
          <w:ilvl w:val="0"/>
          <w:numId w:val="18"/>
        </w:numPr>
        <w:spacing w:before="0" w:beforeAutospacing="0" w:after="0" w:afterAutospacing="0"/>
        <w:jc w:val="both"/>
        <w:rPr>
          <w:color w:val="000000" w:themeColor="text1"/>
          <w:lang w:eastAsia="en-US"/>
        </w:rPr>
      </w:pPr>
      <w:r w:rsidRPr="00892CA5">
        <w:rPr>
          <w:color w:val="000000" w:themeColor="text1"/>
          <w:lang w:eastAsia="en-US"/>
        </w:rPr>
        <w:t xml:space="preserve">Fibre Optic Link Between Algeria and Nigeria: The Algerian section of the optic </w:t>
      </w:r>
      <w:proofErr w:type="spellStart"/>
      <w:r w:rsidRPr="00892CA5">
        <w:rPr>
          <w:color w:val="000000" w:themeColor="text1"/>
          <w:lang w:eastAsia="en-US"/>
        </w:rPr>
        <w:t>fiber</w:t>
      </w:r>
      <w:proofErr w:type="spellEnd"/>
      <w:r w:rsidRPr="00892CA5">
        <w:rPr>
          <w:color w:val="000000" w:themeColor="text1"/>
          <w:lang w:eastAsia="en-US"/>
        </w:rPr>
        <w:t xml:space="preserve"> backbone, spanning 2700 kilometres, has been successfully completed and is fully operational.</w:t>
      </w:r>
    </w:p>
    <w:p w14:paraId="59B0F13E" w14:textId="77777777" w:rsidR="00C01A54" w:rsidRPr="00892CA5" w:rsidRDefault="00C01A54" w:rsidP="00892CA5">
      <w:pPr>
        <w:pStyle w:val="NormalWeb"/>
        <w:numPr>
          <w:ilvl w:val="0"/>
          <w:numId w:val="18"/>
        </w:numPr>
        <w:spacing w:before="0" w:beforeAutospacing="0" w:after="0" w:afterAutospacing="0"/>
        <w:jc w:val="both"/>
        <w:rPr>
          <w:color w:val="000000" w:themeColor="text1"/>
          <w:lang w:eastAsia="en-US"/>
        </w:rPr>
      </w:pPr>
      <w:r w:rsidRPr="00892CA5">
        <w:rPr>
          <w:color w:val="000000" w:themeColor="text1"/>
          <w:lang w:eastAsia="en-US"/>
        </w:rPr>
        <w:t>Nigeria-Algeria Gas Pipeline Project: In July 2022, the energy ministers of Algeria, Niger, and Nigeria signed a memorandum of understanding (MoU) to reinvigorate the project and update feasibility studies.</w:t>
      </w:r>
    </w:p>
    <w:p w14:paraId="7423AC57" w14:textId="7298B893" w:rsidR="00C01A54" w:rsidRPr="00892CA5" w:rsidRDefault="00C01A54" w:rsidP="00892CA5">
      <w:pPr>
        <w:pStyle w:val="NormalWeb"/>
        <w:numPr>
          <w:ilvl w:val="0"/>
          <w:numId w:val="18"/>
        </w:numPr>
        <w:spacing w:before="0" w:beforeAutospacing="0" w:after="0" w:afterAutospacing="0"/>
        <w:jc w:val="both"/>
        <w:rPr>
          <w:color w:val="000000" w:themeColor="text1"/>
          <w:lang w:eastAsia="en-US"/>
        </w:rPr>
      </w:pPr>
      <w:r w:rsidRPr="00892CA5">
        <w:rPr>
          <w:color w:val="000000" w:themeColor="text1"/>
          <w:lang w:eastAsia="en-US"/>
        </w:rPr>
        <w:t xml:space="preserve">Kinshasa-Brazzaville Bridge Road/Rail Project: </w:t>
      </w:r>
      <w:r w:rsidR="00FE06AC" w:rsidRPr="00892CA5">
        <w:rPr>
          <w:color w:val="000000" w:themeColor="text1"/>
          <w:lang w:eastAsia="en-US"/>
        </w:rPr>
        <w:t xml:space="preserve">Africa50 was mandated as the lead developer with the AfDB pledging US210 million of the total cost (estimated between US$550 - 660 million). </w:t>
      </w:r>
      <w:r w:rsidRPr="00892CA5">
        <w:rPr>
          <w:color w:val="000000" w:themeColor="text1"/>
          <w:lang w:eastAsia="en-US"/>
        </w:rPr>
        <w:t>The project is expected to be completed by 2028</w:t>
      </w:r>
      <w:r w:rsidR="00FE06AC" w:rsidRPr="00892CA5">
        <w:rPr>
          <w:color w:val="000000" w:themeColor="text1"/>
          <w:lang w:eastAsia="en-US"/>
        </w:rPr>
        <w:t xml:space="preserve"> and will serve 5 million passengers and 3 million tons of freight annually once completed</w:t>
      </w:r>
      <w:r w:rsidRPr="00892CA5">
        <w:rPr>
          <w:color w:val="000000" w:themeColor="text1"/>
          <w:lang w:eastAsia="en-US"/>
        </w:rPr>
        <w:t xml:space="preserve">. </w:t>
      </w:r>
      <w:r w:rsidR="00FE06AC" w:rsidRPr="00892CA5">
        <w:rPr>
          <w:color w:val="000000" w:themeColor="text1"/>
          <w:lang w:eastAsia="en-US"/>
        </w:rPr>
        <w:t xml:space="preserve"> </w:t>
      </w:r>
    </w:p>
    <w:p w14:paraId="17977720" w14:textId="19B11BE6" w:rsidR="00C01A54" w:rsidRPr="00892CA5" w:rsidRDefault="00C01A54" w:rsidP="00892CA5">
      <w:pPr>
        <w:pStyle w:val="NormalWeb"/>
        <w:numPr>
          <w:ilvl w:val="0"/>
          <w:numId w:val="18"/>
        </w:numPr>
        <w:spacing w:before="0" w:beforeAutospacing="0" w:after="0" w:afterAutospacing="0"/>
        <w:jc w:val="both"/>
        <w:rPr>
          <w:color w:val="000000" w:themeColor="text1"/>
          <w:lang w:eastAsia="en-US"/>
        </w:rPr>
      </w:pPr>
      <w:r w:rsidRPr="00892CA5">
        <w:rPr>
          <w:color w:val="000000" w:themeColor="text1"/>
          <w:lang w:eastAsia="en-US"/>
        </w:rPr>
        <w:t>Abidjan-Lagos Highway Project:</w:t>
      </w:r>
      <w:r w:rsidR="00FE06AC" w:rsidRPr="00892CA5">
        <w:rPr>
          <w:color w:val="000000" w:themeColor="text1"/>
          <w:lang w:eastAsia="en-US"/>
        </w:rPr>
        <w:t xml:space="preserve"> Through the AfDB, financing of US$25million contributed to the </w:t>
      </w:r>
      <w:r w:rsidR="007E2C29" w:rsidRPr="00892CA5">
        <w:rPr>
          <w:color w:val="000000" w:themeColor="text1"/>
          <w:lang w:eastAsia="en-US"/>
        </w:rPr>
        <w:t>project’s preparation</w:t>
      </w:r>
      <w:r w:rsidR="00FE06AC" w:rsidRPr="00892CA5">
        <w:rPr>
          <w:color w:val="000000" w:themeColor="text1"/>
          <w:lang w:eastAsia="en-US"/>
        </w:rPr>
        <w:t xml:space="preserve"> and preliminary studies. </w:t>
      </w:r>
      <w:r w:rsidRPr="00892CA5">
        <w:rPr>
          <w:color w:val="000000" w:themeColor="text1"/>
          <w:lang w:eastAsia="en-US"/>
        </w:rPr>
        <w:t xml:space="preserve"> In </w:t>
      </w:r>
      <w:r w:rsidR="00FE06AC" w:rsidRPr="00892CA5">
        <w:rPr>
          <w:color w:val="000000" w:themeColor="text1"/>
          <w:lang w:eastAsia="en-US"/>
        </w:rPr>
        <w:t xml:space="preserve">2022, at the Africa Investment Forum (AIF), </w:t>
      </w:r>
      <w:r w:rsidRPr="00892CA5">
        <w:rPr>
          <w:color w:val="000000" w:themeColor="text1"/>
          <w:lang w:eastAsia="en-US"/>
        </w:rPr>
        <w:t xml:space="preserve">the African Development Bank (AfDB) declared the </w:t>
      </w:r>
      <w:r w:rsidR="00FE06AC" w:rsidRPr="00892CA5">
        <w:rPr>
          <w:color w:val="000000" w:themeColor="text1"/>
          <w:lang w:eastAsia="en-US"/>
        </w:rPr>
        <w:t>mobilisation</w:t>
      </w:r>
      <w:r w:rsidRPr="00892CA5">
        <w:rPr>
          <w:color w:val="000000" w:themeColor="text1"/>
          <w:lang w:eastAsia="en-US"/>
        </w:rPr>
        <w:t xml:space="preserve"> of USD 15.6 billion for </w:t>
      </w:r>
      <w:r w:rsidR="00FE06AC" w:rsidRPr="00892CA5">
        <w:rPr>
          <w:color w:val="000000" w:themeColor="text1"/>
          <w:lang w:eastAsia="en-US"/>
        </w:rPr>
        <w:t>the</w:t>
      </w:r>
      <w:r w:rsidRPr="00892CA5">
        <w:rPr>
          <w:color w:val="000000" w:themeColor="text1"/>
          <w:lang w:eastAsia="en-US"/>
        </w:rPr>
        <w:t xml:space="preserve"> project </w:t>
      </w:r>
      <w:r w:rsidR="00FE06AC" w:rsidRPr="00892CA5">
        <w:rPr>
          <w:color w:val="000000" w:themeColor="text1"/>
          <w:lang w:eastAsia="en-US"/>
        </w:rPr>
        <w:t>and the first investor roundtable towards securing this financing was held in 2023</w:t>
      </w:r>
      <w:r w:rsidRPr="00892CA5">
        <w:rPr>
          <w:color w:val="000000" w:themeColor="text1"/>
          <w:lang w:eastAsia="en-US"/>
        </w:rPr>
        <w:t xml:space="preserve">. </w:t>
      </w:r>
      <w:r w:rsidR="00FE06AC" w:rsidRPr="00892CA5">
        <w:rPr>
          <w:color w:val="000000" w:themeColor="text1"/>
          <w:lang w:eastAsia="en-US"/>
        </w:rPr>
        <w:t xml:space="preserve">   </w:t>
      </w:r>
    </w:p>
    <w:p w14:paraId="12D0CA11" w14:textId="0EE9F5CA" w:rsidR="00FE06AC" w:rsidRPr="00892CA5" w:rsidRDefault="00FE06AC" w:rsidP="00892CA5">
      <w:pPr>
        <w:pStyle w:val="NormalWeb"/>
        <w:numPr>
          <w:ilvl w:val="0"/>
          <w:numId w:val="18"/>
        </w:numPr>
        <w:spacing w:before="0" w:beforeAutospacing="0" w:after="0" w:afterAutospacing="0"/>
        <w:jc w:val="both"/>
        <w:rPr>
          <w:color w:val="000000" w:themeColor="text1"/>
          <w:lang w:eastAsia="en-US"/>
        </w:rPr>
      </w:pPr>
      <w:r w:rsidRPr="00892CA5">
        <w:rPr>
          <w:color w:val="000000" w:themeColor="text1"/>
          <w:lang w:eastAsia="en-US"/>
        </w:rPr>
        <w:t>Smart Africa – 2023 marked 10 years since the launch of the initiative with significant results achieved in developing blueprints and mobilising partners and investors to develop ICT infrastructure and solutions.</w:t>
      </w:r>
    </w:p>
    <w:p w14:paraId="52F3EE58" w14:textId="0E6EDFB4" w:rsidR="00D30BF7" w:rsidRDefault="00D30BF7" w:rsidP="00C01A54">
      <w:pPr>
        <w:jc w:val="both"/>
        <w:rPr>
          <w:rFonts w:ascii="Times New Roman" w:eastAsia="Times New Roman" w:hAnsi="Times New Roman" w:cs="Times New Roman"/>
          <w:color w:val="000000" w:themeColor="text1"/>
          <w:sz w:val="24"/>
          <w:szCs w:val="24"/>
        </w:rPr>
      </w:pPr>
    </w:p>
    <w:p w14:paraId="4B16508C" w14:textId="4E88AB72" w:rsidR="00DA0DBA" w:rsidRPr="00892CA5" w:rsidRDefault="00981EE1" w:rsidP="00C01A54">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I</w:t>
      </w:r>
      <w:r w:rsidRPr="00981EE1">
        <w:rPr>
          <w:rFonts w:ascii="Times New Roman" w:eastAsia="Times New Roman" w:hAnsi="Times New Roman" w:cs="Times New Roman"/>
          <w:color w:val="000000" w:themeColor="text1"/>
          <w:sz w:val="24"/>
          <w:szCs w:val="24"/>
        </w:rPr>
        <w:t xml:space="preserve">t is important to note that due to challenges related to the availability and accessibility of </w:t>
      </w:r>
      <w:r w:rsidR="0072585D" w:rsidRPr="00981EE1">
        <w:rPr>
          <w:rFonts w:ascii="Times New Roman" w:eastAsia="Times New Roman" w:hAnsi="Times New Roman" w:cs="Times New Roman"/>
          <w:color w:val="000000" w:themeColor="text1"/>
          <w:sz w:val="24"/>
          <w:szCs w:val="24"/>
        </w:rPr>
        <w:t>data,</w:t>
      </w:r>
      <w:r w:rsidR="0072585D">
        <w:rPr>
          <w:rFonts w:ascii="Times New Roman" w:eastAsia="Times New Roman" w:hAnsi="Times New Roman" w:cs="Times New Roman"/>
          <w:color w:val="000000" w:themeColor="text1"/>
          <w:sz w:val="24"/>
          <w:szCs w:val="24"/>
        </w:rPr>
        <w:t xml:space="preserve"> </w:t>
      </w:r>
      <w:r w:rsidR="0072585D" w:rsidRPr="0072585D">
        <w:rPr>
          <w:rFonts w:ascii="Times New Roman" w:eastAsia="Times New Roman" w:hAnsi="Times New Roman" w:cs="Times New Roman"/>
          <w:color w:val="000000" w:themeColor="text1"/>
          <w:sz w:val="24"/>
          <w:szCs w:val="24"/>
        </w:rPr>
        <w:t>the</w:t>
      </w:r>
      <w:r w:rsidR="00DA0DBA" w:rsidRPr="00892CA5">
        <w:rPr>
          <w:rFonts w:ascii="Times New Roman" w:eastAsia="Times New Roman" w:hAnsi="Times New Roman" w:cs="Times New Roman"/>
          <w:color w:val="000000" w:themeColor="text1"/>
          <w:sz w:val="24"/>
          <w:szCs w:val="24"/>
        </w:rPr>
        <w:t xml:space="preserve"> subsequent projects have been categorized according to their progress in 2020: The </w:t>
      </w:r>
      <w:proofErr w:type="spellStart"/>
      <w:r w:rsidR="00DA0DBA" w:rsidRPr="00892CA5">
        <w:rPr>
          <w:rFonts w:ascii="Times New Roman" w:eastAsia="Times New Roman" w:hAnsi="Times New Roman" w:cs="Times New Roman"/>
          <w:color w:val="000000" w:themeColor="text1"/>
          <w:sz w:val="24"/>
          <w:szCs w:val="24"/>
        </w:rPr>
        <w:t>Sawakin</w:t>
      </w:r>
      <w:proofErr w:type="spellEnd"/>
      <w:r w:rsidR="00DA0DBA" w:rsidRPr="00892CA5">
        <w:rPr>
          <w:rFonts w:ascii="Times New Roman" w:eastAsia="Times New Roman" w:hAnsi="Times New Roman" w:cs="Times New Roman"/>
          <w:color w:val="000000" w:themeColor="text1"/>
          <w:sz w:val="24"/>
          <w:szCs w:val="24"/>
        </w:rPr>
        <w:t xml:space="preserve"> Port Sudan Project, the Dakar-Bamako Road/Rail Project, the Kinshasa-Brazzaville Bridge Project, and the Trans-Sahara Optic Fibre Link connecting Algeria and Nigeria.   </w:t>
      </w:r>
    </w:p>
    <w:p w14:paraId="3658FE02" w14:textId="6C2610F3" w:rsidR="00FE06AC" w:rsidRPr="00892CA5" w:rsidRDefault="00F143A6" w:rsidP="00DA0DBA">
      <w:pPr>
        <w:jc w:val="both"/>
        <w:rPr>
          <w:rFonts w:ascii="Times New Roman" w:eastAsia="Times New Roman" w:hAnsi="Times New Roman" w:cs="Times New Roman"/>
          <w:color w:val="000000" w:themeColor="text1"/>
          <w:sz w:val="24"/>
          <w:szCs w:val="24"/>
        </w:rPr>
      </w:pPr>
      <w:r w:rsidRPr="00F143A6">
        <w:rPr>
          <w:rFonts w:ascii="Times New Roman" w:eastAsia="Times New Roman" w:hAnsi="Times New Roman" w:cs="Times New Roman"/>
          <w:color w:val="000000" w:themeColor="text1"/>
          <w:sz w:val="24"/>
          <w:szCs w:val="24"/>
        </w:rPr>
        <w:t>This report reveal</w:t>
      </w:r>
      <w:r>
        <w:rPr>
          <w:rFonts w:ascii="Times New Roman" w:eastAsia="Times New Roman" w:hAnsi="Times New Roman" w:cs="Times New Roman"/>
          <w:color w:val="000000" w:themeColor="text1"/>
          <w:sz w:val="24"/>
          <w:szCs w:val="24"/>
        </w:rPr>
        <w:t xml:space="preserve">s </w:t>
      </w:r>
      <w:r w:rsidRPr="00F143A6">
        <w:rPr>
          <w:rFonts w:ascii="Times New Roman" w:eastAsia="Times New Roman" w:hAnsi="Times New Roman" w:cs="Times New Roman"/>
          <w:color w:val="000000" w:themeColor="text1"/>
          <w:sz w:val="24"/>
          <w:szCs w:val="24"/>
        </w:rPr>
        <w:t xml:space="preserve">that despite significant progress made on PICI </w:t>
      </w:r>
      <w:r>
        <w:rPr>
          <w:rFonts w:ascii="Times New Roman" w:eastAsia="Times New Roman" w:hAnsi="Times New Roman" w:cs="Times New Roman"/>
          <w:color w:val="000000" w:themeColor="text1"/>
          <w:sz w:val="24"/>
          <w:szCs w:val="24"/>
        </w:rPr>
        <w:t>projects</w:t>
      </w:r>
      <w:r w:rsidRPr="00F143A6">
        <w:rPr>
          <w:rFonts w:ascii="Times New Roman" w:eastAsia="Times New Roman" w:hAnsi="Times New Roman" w:cs="Times New Roman"/>
          <w:color w:val="000000" w:themeColor="text1"/>
          <w:sz w:val="24"/>
          <w:szCs w:val="24"/>
        </w:rPr>
        <w:t xml:space="preserve">, </w:t>
      </w:r>
      <w:r w:rsidR="00DA0DBA" w:rsidRPr="00892CA5">
        <w:rPr>
          <w:rFonts w:ascii="Times New Roman" w:eastAsia="Times New Roman" w:hAnsi="Times New Roman" w:cs="Times New Roman"/>
          <w:color w:val="000000" w:themeColor="text1"/>
          <w:sz w:val="24"/>
          <w:szCs w:val="24"/>
        </w:rPr>
        <w:t>they continue to face challenges from the complex dynamics of overseeing extensive cross-border infrastructure endeavours in the face of fluctuating fiscal resources and geopolitical transformations. Midst the COVID-19 pandemic, several African nations experienced slow economic growth coupled with escalating debt. The consequences meant governments were unable to invest in important infrastructure projects due to limited budgetary resources. Moreover, economic disruptions caused by geopolitical instability and changes in Africa and around the world have redirected resources and focus from infrastructure development</w:t>
      </w:r>
      <w:r w:rsidR="0072585D">
        <w:rPr>
          <w:rFonts w:ascii="Times New Roman" w:eastAsia="Times New Roman" w:hAnsi="Times New Roman" w:cs="Times New Roman"/>
          <w:color w:val="000000" w:themeColor="text1"/>
          <w:sz w:val="24"/>
          <w:szCs w:val="24"/>
        </w:rPr>
        <w:t>.</w:t>
      </w:r>
    </w:p>
    <w:p w14:paraId="50BF94A2" w14:textId="1A6E2ED1" w:rsidR="00647684" w:rsidRPr="00892CA5" w:rsidRDefault="00A771D8" w:rsidP="006D1646">
      <w:pPr>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lastRenderedPageBreak/>
        <w:t xml:space="preserve">Notwithstanding these obstacles, Africa maintains its unwavering commitment to its development as outlined in Agenda 2063. PICI will persist in serving as an example of the potential for success when initiatives are </w:t>
      </w:r>
      <w:r>
        <w:rPr>
          <w:rFonts w:ascii="Times New Roman" w:eastAsia="Times New Roman" w:hAnsi="Times New Roman" w:cs="Times New Roman"/>
          <w:color w:val="000000" w:themeColor="text1"/>
          <w:sz w:val="24"/>
          <w:szCs w:val="24"/>
        </w:rPr>
        <w:t xml:space="preserve">actively </w:t>
      </w:r>
      <w:r w:rsidRPr="00892CA5">
        <w:rPr>
          <w:rFonts w:ascii="Times New Roman" w:eastAsia="Times New Roman" w:hAnsi="Times New Roman" w:cs="Times New Roman"/>
          <w:color w:val="000000" w:themeColor="text1"/>
          <w:sz w:val="24"/>
          <w:szCs w:val="24"/>
        </w:rPr>
        <w:t xml:space="preserve">spearheaded </w:t>
      </w:r>
      <w:r>
        <w:rPr>
          <w:rFonts w:ascii="Times New Roman" w:eastAsia="Times New Roman" w:hAnsi="Times New Roman" w:cs="Times New Roman"/>
          <w:color w:val="000000" w:themeColor="text1"/>
          <w:sz w:val="24"/>
          <w:szCs w:val="24"/>
        </w:rPr>
        <w:t>by African leaders.</w:t>
      </w:r>
    </w:p>
    <w:p w14:paraId="21932C4B"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5ADFEBB8"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7AA52DCB"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390DDAB4"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0B80F354"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7B99DE87"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3E415167"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30825110"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3796E444"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55191600"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593EE006"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1863E4D1"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07407793"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2EC9E277"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30DB62C8"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1469C728"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4E647119"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6C053D92"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5530FF90"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650B26AC"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4F9E2F19"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45EC348A"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0828B6C5"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3A364D06"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2419031B"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55393722"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27D63B53"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486B1CC9" w14:textId="77777777" w:rsidR="00A771D8" w:rsidRPr="00892CA5" w:rsidRDefault="00A771D8" w:rsidP="006D1646">
      <w:pPr>
        <w:jc w:val="both"/>
        <w:rPr>
          <w:rFonts w:ascii="Times New Roman" w:eastAsia="Times New Roman" w:hAnsi="Times New Roman" w:cs="Times New Roman"/>
          <w:color w:val="000000" w:themeColor="text1"/>
          <w:sz w:val="24"/>
          <w:szCs w:val="24"/>
        </w:rPr>
      </w:pPr>
    </w:p>
    <w:p w14:paraId="18BB945D" w14:textId="1A6DD582" w:rsidR="00A771D8" w:rsidRPr="00892CA5" w:rsidRDefault="00A771D8" w:rsidP="006D1646">
      <w:pPr>
        <w:jc w:val="both"/>
        <w:rPr>
          <w:rFonts w:ascii="Times New Roman" w:eastAsia="Times New Roman" w:hAnsi="Times New Roman" w:cs="Times New Roman"/>
          <w:color w:val="000000" w:themeColor="text1"/>
          <w:sz w:val="24"/>
          <w:szCs w:val="24"/>
        </w:rPr>
        <w:sectPr w:rsidR="00A771D8" w:rsidRPr="00892CA5" w:rsidSect="00C333DF">
          <w:headerReference w:type="default" r:id="rId14"/>
          <w:footerReference w:type="default" r:id="rId15"/>
          <w:footerReference w:type="first" r:id="rId16"/>
          <w:type w:val="continuous"/>
          <w:pgSz w:w="11906" w:h="16838"/>
          <w:pgMar w:top="1440" w:right="1440" w:bottom="1440" w:left="1440" w:header="708" w:footer="708" w:gutter="0"/>
          <w:pgNumType w:fmt="lowerRoman" w:start="0"/>
          <w:cols w:space="708"/>
          <w:titlePg/>
          <w:docGrid w:linePitch="360"/>
        </w:sectPr>
      </w:pPr>
    </w:p>
    <w:p w14:paraId="425A2506" w14:textId="2C13FBCB" w:rsidR="00DD7EF3" w:rsidRPr="00892CA5" w:rsidRDefault="0B0AD18F" w:rsidP="00DB5B8B">
      <w:pPr>
        <w:pStyle w:val="Heading1"/>
        <w:numPr>
          <w:ilvl w:val="0"/>
          <w:numId w:val="11"/>
        </w:numPr>
        <w:ind w:left="851"/>
        <w:rPr>
          <w:rFonts w:ascii="Times New Roman" w:hAnsi="Times New Roman" w:cs="Times New Roman"/>
          <w:color w:val="000000" w:themeColor="text1"/>
          <w:sz w:val="32"/>
          <w:szCs w:val="32"/>
        </w:rPr>
      </w:pPr>
      <w:bookmarkStart w:id="9" w:name="_Toc152226427"/>
      <w:bookmarkStart w:id="10" w:name="_Toc156863349"/>
      <w:r w:rsidRPr="00892CA5">
        <w:rPr>
          <w:rFonts w:ascii="Times New Roman" w:hAnsi="Times New Roman" w:cs="Times New Roman"/>
          <w:color w:val="000000" w:themeColor="text1"/>
          <w:sz w:val="32"/>
          <w:szCs w:val="32"/>
        </w:rPr>
        <w:lastRenderedPageBreak/>
        <w:t>Introduction</w:t>
      </w:r>
      <w:bookmarkEnd w:id="9"/>
      <w:bookmarkEnd w:id="10"/>
    </w:p>
    <w:p w14:paraId="60569E2F" w14:textId="7F42AD2A" w:rsidR="00FE06AC" w:rsidRPr="00892CA5" w:rsidRDefault="00FE06AC" w:rsidP="00C01A54">
      <w:pPr>
        <w:spacing w:before="180" w:after="0"/>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 xml:space="preserve">The Presidential Infrastructure Champions Initiative (PICI) was initiated by the Government of South Africa in 2011, with the aim of expediting the implementation of critical regional infrastructure projects in Africa through the active involvement of African leaders.  </w:t>
      </w:r>
    </w:p>
    <w:p w14:paraId="68FACA0F" w14:textId="0E3CA8AD" w:rsidR="00D30BF7" w:rsidRDefault="00C01A54" w:rsidP="00D30BF7">
      <w:pPr>
        <w:spacing w:before="180" w:after="0"/>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 xml:space="preserve">PICI’s main goal is to </w:t>
      </w:r>
      <w:r w:rsidR="00FE06AC" w:rsidRPr="00892CA5">
        <w:rPr>
          <w:rFonts w:ascii="Times New Roman" w:eastAsia="Roboto" w:hAnsi="Times New Roman" w:cs="Times New Roman"/>
          <w:color w:val="000000" w:themeColor="text1"/>
          <w:sz w:val="24"/>
          <w:szCs w:val="24"/>
        </w:rPr>
        <w:t xml:space="preserve">address Africa’s infrastructure deficit and </w:t>
      </w:r>
      <w:r w:rsidRPr="00892CA5">
        <w:rPr>
          <w:rFonts w:ascii="Times New Roman" w:eastAsia="Roboto" w:hAnsi="Times New Roman" w:cs="Times New Roman"/>
          <w:color w:val="000000" w:themeColor="text1"/>
          <w:sz w:val="24"/>
          <w:szCs w:val="24"/>
        </w:rPr>
        <w:t xml:space="preserve">stimulate regional infrastructure </w:t>
      </w:r>
      <w:r w:rsidR="007E2C29" w:rsidRPr="00892CA5">
        <w:rPr>
          <w:rFonts w:ascii="Times New Roman" w:eastAsia="Roboto" w:hAnsi="Times New Roman" w:cs="Times New Roman"/>
          <w:color w:val="000000" w:themeColor="text1"/>
          <w:sz w:val="24"/>
          <w:szCs w:val="24"/>
        </w:rPr>
        <w:t>development by</w:t>
      </w:r>
      <w:r w:rsidR="00FE06AC" w:rsidRPr="00892CA5">
        <w:rPr>
          <w:rFonts w:ascii="Times New Roman" w:eastAsia="Roboto" w:hAnsi="Times New Roman" w:cs="Times New Roman"/>
          <w:color w:val="000000" w:themeColor="text1"/>
          <w:sz w:val="24"/>
          <w:szCs w:val="24"/>
        </w:rPr>
        <w:t xml:space="preserve"> </w:t>
      </w:r>
      <w:r w:rsidRPr="00892CA5">
        <w:rPr>
          <w:rFonts w:ascii="Times New Roman" w:eastAsia="Roboto" w:hAnsi="Times New Roman" w:cs="Times New Roman"/>
          <w:color w:val="000000" w:themeColor="text1"/>
          <w:sz w:val="24"/>
          <w:szCs w:val="24"/>
        </w:rPr>
        <w:t>offer</w:t>
      </w:r>
      <w:r w:rsidR="00FE06AC" w:rsidRPr="00892CA5">
        <w:rPr>
          <w:rFonts w:ascii="Times New Roman" w:eastAsia="Roboto" w:hAnsi="Times New Roman" w:cs="Times New Roman"/>
          <w:color w:val="000000" w:themeColor="text1"/>
          <w:sz w:val="24"/>
          <w:szCs w:val="24"/>
        </w:rPr>
        <w:t>ing</w:t>
      </w:r>
      <w:r w:rsidRPr="00892CA5">
        <w:rPr>
          <w:rFonts w:ascii="Times New Roman" w:eastAsia="Roboto" w:hAnsi="Times New Roman" w:cs="Times New Roman"/>
          <w:color w:val="000000" w:themeColor="text1"/>
          <w:sz w:val="24"/>
          <w:szCs w:val="24"/>
        </w:rPr>
        <w:t xml:space="preserve"> a unique platform for African Heads of State and Government to actively contribute to the planning and implementation of essential infrastructure projects.</w:t>
      </w:r>
      <w:r w:rsidR="00D30BF7">
        <w:rPr>
          <w:rFonts w:ascii="Times New Roman" w:eastAsia="Roboto" w:hAnsi="Times New Roman" w:cs="Times New Roman"/>
          <w:color w:val="000000" w:themeColor="text1"/>
          <w:sz w:val="24"/>
          <w:szCs w:val="24"/>
        </w:rPr>
        <w:t xml:space="preserve"> </w:t>
      </w:r>
      <w:r w:rsidR="00F143A6" w:rsidRPr="00F143A6">
        <w:rPr>
          <w:rFonts w:ascii="Times New Roman" w:eastAsia="Roboto" w:hAnsi="Times New Roman" w:cs="Times New Roman"/>
          <w:color w:val="000000" w:themeColor="text1"/>
          <w:sz w:val="24"/>
          <w:szCs w:val="24"/>
        </w:rPr>
        <w:t>The Initiative</w:t>
      </w:r>
      <w:r w:rsidR="007E2C29" w:rsidRPr="00892CA5">
        <w:rPr>
          <w:rFonts w:ascii="Times New Roman" w:eastAsia="Roboto" w:hAnsi="Times New Roman" w:cs="Times New Roman"/>
          <w:color w:val="000000" w:themeColor="text1"/>
          <w:sz w:val="24"/>
          <w:szCs w:val="24"/>
        </w:rPr>
        <w:t xml:space="preserve"> provides</w:t>
      </w:r>
      <w:r w:rsidRPr="00892CA5">
        <w:rPr>
          <w:rFonts w:ascii="Times New Roman" w:eastAsia="Roboto" w:hAnsi="Times New Roman" w:cs="Times New Roman"/>
          <w:color w:val="000000" w:themeColor="text1"/>
          <w:sz w:val="24"/>
          <w:szCs w:val="24"/>
        </w:rPr>
        <w:t xml:space="preserve"> strategic direction and promotes collaboration </w:t>
      </w:r>
      <w:r w:rsidR="00FE06AC" w:rsidRPr="00892CA5">
        <w:rPr>
          <w:rFonts w:ascii="Times New Roman" w:eastAsia="Roboto" w:hAnsi="Times New Roman" w:cs="Times New Roman"/>
          <w:color w:val="000000" w:themeColor="text1"/>
          <w:sz w:val="24"/>
          <w:szCs w:val="24"/>
        </w:rPr>
        <w:t xml:space="preserve">between countries </w:t>
      </w:r>
      <w:r w:rsidRPr="00892CA5">
        <w:rPr>
          <w:rFonts w:ascii="Times New Roman" w:eastAsia="Roboto" w:hAnsi="Times New Roman" w:cs="Times New Roman"/>
          <w:color w:val="000000" w:themeColor="text1"/>
          <w:sz w:val="24"/>
          <w:szCs w:val="24"/>
        </w:rPr>
        <w:t xml:space="preserve">to ensure the successful </w:t>
      </w:r>
      <w:r w:rsidR="00FE06AC" w:rsidRPr="00892CA5">
        <w:rPr>
          <w:rFonts w:ascii="Times New Roman" w:eastAsia="Roboto" w:hAnsi="Times New Roman" w:cs="Times New Roman"/>
          <w:color w:val="000000" w:themeColor="text1"/>
          <w:sz w:val="24"/>
          <w:szCs w:val="24"/>
        </w:rPr>
        <w:t xml:space="preserve">advancement </w:t>
      </w:r>
      <w:r w:rsidRPr="00892CA5">
        <w:rPr>
          <w:rFonts w:ascii="Times New Roman" w:eastAsia="Roboto" w:hAnsi="Times New Roman" w:cs="Times New Roman"/>
          <w:color w:val="000000" w:themeColor="text1"/>
          <w:sz w:val="24"/>
          <w:szCs w:val="24"/>
        </w:rPr>
        <w:t xml:space="preserve">of selected projects. </w:t>
      </w:r>
      <w:r w:rsidR="00AE49D0" w:rsidRPr="00892CA5">
        <w:rPr>
          <w:rFonts w:ascii="Times New Roman" w:eastAsia="Roboto" w:hAnsi="Times New Roman" w:cs="Times New Roman"/>
          <w:color w:val="000000" w:themeColor="text1"/>
          <w:sz w:val="24"/>
          <w:szCs w:val="24"/>
        </w:rPr>
        <w:t xml:space="preserve"> </w:t>
      </w:r>
      <w:r w:rsidR="00AE49D0" w:rsidRPr="00892CA5">
        <w:rPr>
          <w:rFonts w:ascii="Times New Roman" w:eastAsia="Calibri" w:hAnsi="Times New Roman" w:cs="Times New Roman"/>
          <w:color w:val="000000" w:themeColor="text1"/>
          <w:sz w:val="24"/>
          <w:szCs w:val="24"/>
        </w:rPr>
        <w:t>Through PICI, African leaders have showcased their capacity to steer key infrastructure projects, thereby making a substantial contribution to the continent’s integration and global connectivity.</w:t>
      </w:r>
      <w:r w:rsidR="00FE06AC" w:rsidRPr="00892CA5">
        <w:rPr>
          <w:rFonts w:ascii="Times New Roman" w:eastAsia="Roboto" w:hAnsi="Times New Roman" w:cs="Times New Roman"/>
          <w:color w:val="000000" w:themeColor="text1"/>
          <w:sz w:val="24"/>
          <w:szCs w:val="24"/>
        </w:rPr>
        <w:t xml:space="preserve"> </w:t>
      </w:r>
    </w:p>
    <w:p w14:paraId="60F87652" w14:textId="41309F6C" w:rsidR="00D30BF7" w:rsidRPr="00892CA5" w:rsidRDefault="00D30BF7" w:rsidP="00D30BF7">
      <w:pPr>
        <w:spacing w:before="180" w:after="0"/>
        <w:jc w:val="both"/>
        <w:rPr>
          <w:rFonts w:ascii="Times New Roman" w:eastAsia="Roboto" w:hAnsi="Times New Roman" w:cs="Times New Roman"/>
          <w:color w:val="000000" w:themeColor="text1"/>
          <w:sz w:val="24"/>
          <w:szCs w:val="24"/>
        </w:rPr>
      </w:pPr>
      <w:r w:rsidRPr="00C84BEB">
        <w:rPr>
          <w:rFonts w:ascii="Times New Roman" w:eastAsia="Calibri" w:hAnsi="Times New Roman" w:cs="Times New Roman"/>
          <w:color w:val="000000" w:themeColor="text1"/>
          <w:sz w:val="24"/>
          <w:szCs w:val="24"/>
        </w:rPr>
        <w:t xml:space="preserve">This report presents a summary of the notable advancements in Africa's infrastructure development under PICI during the reporting period </w:t>
      </w:r>
      <w:r>
        <w:rPr>
          <w:rFonts w:ascii="Times New Roman" w:eastAsia="Calibri" w:hAnsi="Times New Roman" w:cs="Times New Roman"/>
          <w:color w:val="000000" w:themeColor="text1"/>
          <w:sz w:val="24"/>
          <w:szCs w:val="24"/>
        </w:rPr>
        <w:t xml:space="preserve">from </w:t>
      </w:r>
      <w:r w:rsidRPr="00C84BEB">
        <w:rPr>
          <w:rFonts w:ascii="Times New Roman" w:eastAsia="Calibri" w:hAnsi="Times New Roman" w:cs="Times New Roman"/>
          <w:color w:val="000000" w:themeColor="text1"/>
          <w:sz w:val="24"/>
          <w:szCs w:val="24"/>
        </w:rPr>
        <w:t xml:space="preserve">2021 to 2023. It </w:t>
      </w:r>
      <w:r>
        <w:rPr>
          <w:rFonts w:ascii="Times New Roman" w:eastAsia="Calibri" w:hAnsi="Times New Roman" w:cs="Times New Roman"/>
          <w:color w:val="000000" w:themeColor="text1"/>
          <w:sz w:val="24"/>
          <w:szCs w:val="24"/>
        </w:rPr>
        <w:t>provides</w:t>
      </w:r>
      <w:r w:rsidRPr="00C84BEB">
        <w:rPr>
          <w:rFonts w:ascii="Times New Roman" w:eastAsia="Calibri" w:hAnsi="Times New Roman" w:cs="Times New Roman"/>
          <w:color w:val="000000" w:themeColor="text1"/>
          <w:sz w:val="24"/>
          <w:szCs w:val="24"/>
        </w:rPr>
        <w:t xml:space="preserve"> a</w:t>
      </w:r>
      <w:r>
        <w:rPr>
          <w:rFonts w:ascii="Times New Roman" w:eastAsia="Calibri" w:hAnsi="Times New Roman" w:cs="Times New Roman"/>
          <w:color w:val="000000" w:themeColor="text1"/>
          <w:sz w:val="24"/>
          <w:szCs w:val="24"/>
        </w:rPr>
        <w:t xml:space="preserve">n </w:t>
      </w:r>
      <w:r w:rsidRPr="00C84BEB">
        <w:rPr>
          <w:rFonts w:ascii="Times New Roman" w:eastAsia="Calibri" w:hAnsi="Times New Roman" w:cs="Times New Roman"/>
          <w:color w:val="000000" w:themeColor="text1"/>
          <w:sz w:val="24"/>
          <w:szCs w:val="24"/>
        </w:rPr>
        <w:t>overview of the initiative</w:t>
      </w:r>
      <w:r>
        <w:rPr>
          <w:rFonts w:ascii="Times New Roman" w:eastAsia="Calibri" w:hAnsi="Times New Roman" w:cs="Times New Roman"/>
          <w:color w:val="000000" w:themeColor="text1"/>
          <w:sz w:val="24"/>
          <w:szCs w:val="24"/>
        </w:rPr>
        <w:t xml:space="preserve"> and</w:t>
      </w:r>
      <w:r w:rsidRPr="00C84BEB">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rPr>
        <w:t>elaborates on</w:t>
      </w:r>
      <w:r w:rsidRPr="00C84BEB">
        <w:rPr>
          <w:rFonts w:ascii="Times New Roman" w:eastAsia="Calibri" w:hAnsi="Times New Roman" w:cs="Times New Roman"/>
          <w:color w:val="000000" w:themeColor="text1"/>
          <w:sz w:val="24"/>
          <w:szCs w:val="24"/>
        </w:rPr>
        <w:t xml:space="preserve"> the significant achievements accomplished </w:t>
      </w:r>
      <w:r>
        <w:rPr>
          <w:rFonts w:ascii="Times New Roman" w:eastAsia="Calibri" w:hAnsi="Times New Roman" w:cs="Times New Roman"/>
          <w:color w:val="000000" w:themeColor="text1"/>
          <w:sz w:val="24"/>
          <w:szCs w:val="24"/>
        </w:rPr>
        <w:t>this</w:t>
      </w:r>
      <w:r w:rsidRPr="00C84BEB">
        <w:rPr>
          <w:rFonts w:ascii="Times New Roman" w:eastAsia="Calibri" w:hAnsi="Times New Roman" w:cs="Times New Roman"/>
          <w:color w:val="000000" w:themeColor="text1"/>
          <w:sz w:val="24"/>
          <w:szCs w:val="24"/>
        </w:rPr>
        <w:t xml:space="preserve"> far. Furthermore, the report provides valuable updates on </w:t>
      </w:r>
      <w:r>
        <w:rPr>
          <w:rFonts w:ascii="Times New Roman" w:eastAsia="Calibri" w:hAnsi="Times New Roman" w:cs="Times New Roman"/>
          <w:color w:val="000000" w:themeColor="text1"/>
          <w:sz w:val="24"/>
          <w:szCs w:val="24"/>
        </w:rPr>
        <w:t>each of the</w:t>
      </w:r>
      <w:r w:rsidRPr="00C84BEB">
        <w:rPr>
          <w:rFonts w:ascii="Times New Roman" w:eastAsia="Calibri" w:hAnsi="Times New Roman" w:cs="Times New Roman"/>
          <w:color w:val="000000" w:themeColor="text1"/>
          <w:sz w:val="24"/>
          <w:szCs w:val="24"/>
        </w:rPr>
        <w:t xml:space="preserve"> ongoing projects within the PICI portfolio. Lastly,</w:t>
      </w:r>
      <w:r>
        <w:rPr>
          <w:rFonts w:ascii="Times New Roman" w:eastAsia="Calibri" w:hAnsi="Times New Roman" w:cs="Times New Roman"/>
          <w:color w:val="000000" w:themeColor="text1"/>
          <w:sz w:val="24"/>
          <w:szCs w:val="24"/>
        </w:rPr>
        <w:t xml:space="preserve"> the report</w:t>
      </w:r>
      <w:r w:rsidRPr="00C84BEB">
        <w:rPr>
          <w:rFonts w:ascii="Times New Roman" w:eastAsia="Calibri" w:hAnsi="Times New Roman" w:cs="Times New Roman"/>
          <w:color w:val="000000" w:themeColor="text1"/>
          <w:sz w:val="24"/>
          <w:szCs w:val="24"/>
        </w:rPr>
        <w:t xml:space="preserve"> concludes by </w:t>
      </w:r>
      <w:r>
        <w:rPr>
          <w:rFonts w:ascii="Times New Roman" w:eastAsia="Calibri" w:hAnsi="Times New Roman" w:cs="Times New Roman"/>
          <w:color w:val="000000" w:themeColor="text1"/>
          <w:sz w:val="24"/>
          <w:szCs w:val="24"/>
        </w:rPr>
        <w:t>sharing</w:t>
      </w:r>
      <w:r w:rsidRPr="00C84BEB">
        <w:rPr>
          <w:rFonts w:ascii="Times New Roman" w:eastAsia="Calibri" w:hAnsi="Times New Roman" w:cs="Times New Roman"/>
          <w:color w:val="000000" w:themeColor="text1"/>
          <w:sz w:val="24"/>
          <w:szCs w:val="24"/>
        </w:rPr>
        <w:t xml:space="preserve"> insightful recommendations to further enhance the effectiveness and impact of the </w:t>
      </w:r>
      <w:r w:rsidR="00E718CB" w:rsidRPr="00C84BEB">
        <w:rPr>
          <w:rFonts w:ascii="Times New Roman" w:eastAsia="Calibri" w:hAnsi="Times New Roman" w:cs="Times New Roman"/>
          <w:color w:val="000000" w:themeColor="text1"/>
          <w:sz w:val="24"/>
          <w:szCs w:val="24"/>
        </w:rPr>
        <w:t>Initiative.</w:t>
      </w:r>
    </w:p>
    <w:p w14:paraId="00983B9F" w14:textId="1AEFF6F9" w:rsidR="00C01A54" w:rsidRPr="00892CA5" w:rsidRDefault="00C01A54" w:rsidP="00C01A54">
      <w:pPr>
        <w:spacing w:after="160" w:line="257" w:lineRule="auto"/>
        <w:jc w:val="both"/>
        <w:rPr>
          <w:rFonts w:ascii="Times New Roman" w:eastAsia="Calibri" w:hAnsi="Times New Roman" w:cs="Times New Roman"/>
          <w:color w:val="000000" w:themeColor="text1"/>
          <w:sz w:val="24"/>
          <w:szCs w:val="24"/>
        </w:rPr>
      </w:pPr>
    </w:p>
    <w:p w14:paraId="28133752" w14:textId="6170AFCD" w:rsidR="00C01A54" w:rsidRPr="00892CA5" w:rsidRDefault="005D3609" w:rsidP="00DB5B8B">
      <w:pPr>
        <w:pStyle w:val="Heading1"/>
        <w:numPr>
          <w:ilvl w:val="1"/>
          <w:numId w:val="11"/>
        </w:numPr>
        <w:ind w:left="851"/>
        <w:rPr>
          <w:rFonts w:ascii="Times New Roman" w:hAnsi="Times New Roman" w:cs="Times New Roman"/>
          <w:color w:val="000000" w:themeColor="text1"/>
          <w:sz w:val="32"/>
          <w:szCs w:val="32"/>
        </w:rPr>
      </w:pPr>
      <w:r>
        <w:rPr>
          <w:rFonts w:ascii="Times New Roman" w:eastAsia="Calibri" w:hAnsi="Times New Roman" w:cs="Times New Roman"/>
          <w:color w:val="000000" w:themeColor="text1"/>
          <w:sz w:val="24"/>
          <w:szCs w:val="24"/>
        </w:rPr>
        <w:t xml:space="preserve"> </w:t>
      </w:r>
      <w:bookmarkStart w:id="11" w:name="_Toc152226438"/>
      <w:bookmarkStart w:id="12" w:name="_Toc152227225"/>
      <w:bookmarkStart w:id="13" w:name="_Toc156863350"/>
      <w:r w:rsidR="00C84BEB">
        <w:rPr>
          <w:rFonts w:ascii="Times New Roman" w:hAnsi="Times New Roman" w:cs="Times New Roman"/>
          <w:color w:val="000000" w:themeColor="text1"/>
          <w:sz w:val="32"/>
          <w:szCs w:val="32"/>
        </w:rPr>
        <w:t xml:space="preserve">About PICI &amp; </w:t>
      </w:r>
      <w:bookmarkEnd w:id="11"/>
      <w:bookmarkEnd w:id="12"/>
      <w:r w:rsidR="00E718CB" w:rsidRPr="00E718CB">
        <w:rPr>
          <w:rFonts w:ascii="Times New Roman" w:hAnsi="Times New Roman" w:cs="Times New Roman"/>
          <w:color w:val="000000" w:themeColor="text1"/>
          <w:sz w:val="32"/>
          <w:szCs w:val="32"/>
        </w:rPr>
        <w:t xml:space="preserve">Membership </w:t>
      </w:r>
      <w:r w:rsidR="00E718CB">
        <w:rPr>
          <w:rFonts w:ascii="Times New Roman" w:hAnsi="Times New Roman" w:cs="Times New Roman"/>
          <w:color w:val="000000" w:themeColor="text1"/>
          <w:sz w:val="32"/>
          <w:szCs w:val="32"/>
        </w:rPr>
        <w:t>Status</w:t>
      </w:r>
      <w:bookmarkEnd w:id="13"/>
      <w:r w:rsidR="00E718CB">
        <w:rPr>
          <w:rFonts w:ascii="Times New Roman" w:hAnsi="Times New Roman" w:cs="Times New Roman"/>
          <w:color w:val="000000" w:themeColor="text1"/>
          <w:sz w:val="32"/>
          <w:szCs w:val="32"/>
        </w:rPr>
        <w:t xml:space="preserve"> </w:t>
      </w:r>
    </w:p>
    <w:p w14:paraId="330EEE5D" w14:textId="3B93A2DD" w:rsidR="00981EE1" w:rsidRDefault="00981EE1" w:rsidP="00ED788D">
      <w:pPr>
        <w:jc w:val="both"/>
        <w:rPr>
          <w:rFonts w:ascii="Times New Roman" w:eastAsia="Times New Roman" w:hAnsi="Times New Roman" w:cs="Times New Roman"/>
          <w:color w:val="000000" w:themeColor="text1"/>
          <w:sz w:val="24"/>
          <w:szCs w:val="24"/>
        </w:rPr>
      </w:pPr>
    </w:p>
    <w:p w14:paraId="29DBCB28" w14:textId="3B81CB0E" w:rsidR="00981EE1" w:rsidRDefault="00981EE1" w:rsidP="00981EE1">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The initiative</w:t>
      </w:r>
      <w:r w:rsidRPr="00981EE1">
        <w:rPr>
          <w:rFonts w:ascii="Times New Roman" w:eastAsia="Times New Roman" w:hAnsi="Times New Roman" w:cs="Times New Roman"/>
          <w:color w:val="000000" w:themeColor="text1"/>
          <w:sz w:val="24"/>
          <w:szCs w:val="24"/>
        </w:rPr>
        <w:t xml:space="preserve"> aims to accelerate regional infrastructure development in Africa through the active involvement of African Heads of State and Government in the development and implementation of projects.</w:t>
      </w:r>
      <w:r>
        <w:rPr>
          <w:rFonts w:ascii="Times New Roman" w:eastAsia="Times New Roman" w:hAnsi="Times New Roman" w:cs="Times New Roman"/>
          <w:color w:val="000000" w:themeColor="text1"/>
          <w:sz w:val="24"/>
          <w:szCs w:val="24"/>
        </w:rPr>
        <w:t xml:space="preserve"> </w:t>
      </w:r>
      <w:r w:rsidRPr="00981EE1">
        <w:rPr>
          <w:rFonts w:ascii="Times New Roman" w:eastAsia="Times New Roman" w:hAnsi="Times New Roman" w:cs="Times New Roman"/>
          <w:color w:val="000000" w:themeColor="text1"/>
          <w:sz w:val="24"/>
          <w:szCs w:val="24"/>
        </w:rPr>
        <w:t xml:space="preserve">The PICI was jointly conceptualized by AUDA-NEPAD (African Union Development Agency - New Partnership for Africa's Development) and the South African Presidency. </w:t>
      </w:r>
      <w:r>
        <w:rPr>
          <w:rFonts w:ascii="Times New Roman" w:eastAsia="Times New Roman" w:hAnsi="Times New Roman" w:cs="Times New Roman"/>
          <w:color w:val="000000" w:themeColor="text1"/>
          <w:sz w:val="24"/>
          <w:szCs w:val="24"/>
        </w:rPr>
        <w:t xml:space="preserve"> </w:t>
      </w:r>
      <w:r w:rsidRPr="00981EE1">
        <w:rPr>
          <w:rFonts w:ascii="Times New Roman" w:eastAsia="Times New Roman" w:hAnsi="Times New Roman" w:cs="Times New Roman"/>
          <w:color w:val="000000" w:themeColor="text1"/>
          <w:sz w:val="24"/>
          <w:szCs w:val="24"/>
        </w:rPr>
        <w:t xml:space="preserve">The main objective of PICI is to promote regional integration and trade by focusing on the development of transboundary infrastructure projects in various sectors, including transport, energy, </w:t>
      </w:r>
      <w:r w:rsidR="00610C59" w:rsidRPr="00981EE1">
        <w:rPr>
          <w:rFonts w:ascii="Times New Roman" w:eastAsia="Times New Roman" w:hAnsi="Times New Roman" w:cs="Times New Roman"/>
          <w:color w:val="000000" w:themeColor="text1"/>
          <w:sz w:val="24"/>
          <w:szCs w:val="24"/>
        </w:rPr>
        <w:t>information,</w:t>
      </w:r>
      <w:r w:rsidRPr="00981EE1">
        <w:rPr>
          <w:rFonts w:ascii="Times New Roman" w:eastAsia="Times New Roman" w:hAnsi="Times New Roman" w:cs="Times New Roman"/>
          <w:color w:val="000000" w:themeColor="text1"/>
          <w:sz w:val="24"/>
          <w:szCs w:val="24"/>
        </w:rPr>
        <w:t xml:space="preserve"> and communication technology (ICT), and transboundary water.</w:t>
      </w:r>
      <w:r>
        <w:rPr>
          <w:rFonts w:ascii="Times New Roman" w:eastAsia="Times New Roman" w:hAnsi="Times New Roman" w:cs="Times New Roman"/>
          <w:color w:val="000000" w:themeColor="text1"/>
          <w:sz w:val="24"/>
          <w:szCs w:val="24"/>
        </w:rPr>
        <w:t xml:space="preserve"> </w:t>
      </w:r>
      <w:r w:rsidRPr="00981EE1">
        <w:rPr>
          <w:rFonts w:ascii="Times New Roman" w:eastAsia="Times New Roman" w:hAnsi="Times New Roman" w:cs="Times New Roman"/>
          <w:color w:val="000000" w:themeColor="text1"/>
          <w:sz w:val="24"/>
          <w:szCs w:val="24"/>
        </w:rPr>
        <w:t>PICI projects are selected based on specific criteria, including being regional or continental in nature, being bankable and beyond the pre-feasibility or feasibility stages, and having quantifiable socio-economic benefits that promote regional integration and trade in the short to medium term.</w:t>
      </w:r>
    </w:p>
    <w:p w14:paraId="7D57AF13" w14:textId="29B3C875" w:rsidR="00D30BF7" w:rsidRDefault="00D30BF7" w:rsidP="00981EE1">
      <w:pPr>
        <w:jc w:val="both"/>
        <w:rPr>
          <w:rFonts w:ascii="Times New Roman" w:eastAsia="Times New Roman" w:hAnsi="Times New Roman" w:cs="Times New Roman"/>
          <w:color w:val="000000" w:themeColor="text1"/>
          <w:sz w:val="24"/>
          <w:szCs w:val="24"/>
        </w:rPr>
      </w:pPr>
    </w:p>
    <w:p w14:paraId="07D9A52A" w14:textId="77777777" w:rsidR="00D30BF7" w:rsidRPr="000A366F" w:rsidRDefault="00D30BF7" w:rsidP="00D30BF7">
      <w:pPr>
        <w:jc w:val="both"/>
        <w:rPr>
          <w:rFonts w:ascii="Times New Roman" w:eastAsia="Times New Roman" w:hAnsi="Times New Roman" w:cs="Times New Roman"/>
          <w:color w:val="000000" w:themeColor="text1"/>
          <w:sz w:val="24"/>
          <w:szCs w:val="24"/>
        </w:rPr>
      </w:pPr>
      <w:r w:rsidRPr="000A366F">
        <w:rPr>
          <w:rFonts w:ascii="Times New Roman" w:eastAsia="Calibri" w:hAnsi="Times New Roman" w:cs="Times New Roman"/>
          <w:color w:val="000000" w:themeColor="text1"/>
          <w:sz w:val="24"/>
          <w:szCs w:val="24"/>
        </w:rPr>
        <w:t xml:space="preserve">Each country’s President or Head of State champions specific projects from four key economic development sectors namely in the energy, ICT, transport, and water sectors. Projects are selected based on their potential to stimulate economic growth, promote regional integration, and improve the quality of life for African citizens. Currently, most of the projects are part of the Programme for Infrastructure Development in Africa (PIDA) portfolio and </w:t>
      </w:r>
      <w:r w:rsidRPr="00D30BF7">
        <w:rPr>
          <w:rFonts w:ascii="Times New Roman" w:eastAsia="Calibri" w:hAnsi="Times New Roman" w:cs="Times New Roman"/>
          <w:color w:val="000000" w:themeColor="text1"/>
          <w:sz w:val="24"/>
          <w:szCs w:val="24"/>
        </w:rPr>
        <w:t>the</w:t>
      </w:r>
      <w:r w:rsidRPr="000A366F">
        <w:rPr>
          <w:rFonts w:ascii="Times New Roman" w:eastAsia="Calibri" w:hAnsi="Times New Roman" w:cs="Times New Roman"/>
          <w:color w:val="000000" w:themeColor="text1"/>
          <w:sz w:val="24"/>
          <w:szCs w:val="24"/>
        </w:rPr>
        <w:t xml:space="preserve"> initiative fosters collaboration and coordination among the participating countries</w:t>
      </w:r>
      <w:r w:rsidRPr="000A366F">
        <w:rPr>
          <w:rFonts w:ascii="Times New Roman" w:eastAsia="Times New Roman" w:hAnsi="Times New Roman" w:cs="Times New Roman"/>
          <w:color w:val="000000" w:themeColor="text1"/>
          <w:sz w:val="24"/>
          <w:szCs w:val="24"/>
        </w:rPr>
        <w:t>.</w:t>
      </w:r>
    </w:p>
    <w:p w14:paraId="6F84472E" w14:textId="77777777" w:rsidR="00981EE1" w:rsidRDefault="00981EE1" w:rsidP="00ED788D">
      <w:pPr>
        <w:jc w:val="both"/>
        <w:rPr>
          <w:rFonts w:ascii="Times New Roman" w:eastAsia="Times New Roman" w:hAnsi="Times New Roman" w:cs="Times New Roman"/>
          <w:color w:val="000000" w:themeColor="text1"/>
          <w:sz w:val="24"/>
          <w:szCs w:val="24"/>
        </w:rPr>
      </w:pPr>
    </w:p>
    <w:p w14:paraId="1ADA6CB6" w14:textId="48F893A0" w:rsidR="00ED788D" w:rsidRDefault="00C01A54" w:rsidP="00ED788D">
      <w:pPr>
        <w:jc w:val="both"/>
        <w:rPr>
          <w:rFonts w:ascii="Times New Roman" w:eastAsia="Calibri"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lastRenderedPageBreak/>
        <w:t xml:space="preserve">As of 2023, the initiative </w:t>
      </w:r>
      <w:r w:rsidR="00610C59">
        <w:rPr>
          <w:rFonts w:ascii="Times New Roman" w:eastAsia="Times New Roman" w:hAnsi="Times New Roman" w:cs="Times New Roman"/>
          <w:color w:val="000000" w:themeColor="text1"/>
          <w:sz w:val="24"/>
          <w:szCs w:val="24"/>
        </w:rPr>
        <w:t>had</w:t>
      </w:r>
      <w:r w:rsidR="00610C59" w:rsidRPr="00892CA5">
        <w:rPr>
          <w:rFonts w:ascii="Times New Roman" w:eastAsia="Times New Roman" w:hAnsi="Times New Roman" w:cs="Times New Roman"/>
          <w:color w:val="000000" w:themeColor="text1"/>
          <w:sz w:val="24"/>
          <w:szCs w:val="24"/>
        </w:rPr>
        <w:t xml:space="preserve">   </w:t>
      </w:r>
      <w:r w:rsidRPr="00892CA5">
        <w:rPr>
          <w:rFonts w:ascii="Times New Roman" w:eastAsia="Times New Roman" w:hAnsi="Times New Roman" w:cs="Times New Roman"/>
          <w:color w:val="000000" w:themeColor="text1"/>
          <w:sz w:val="24"/>
          <w:szCs w:val="24"/>
        </w:rPr>
        <w:t xml:space="preserve">12 participating </w:t>
      </w:r>
      <w:r w:rsidR="00F102B3" w:rsidRPr="00892CA5">
        <w:rPr>
          <w:rFonts w:ascii="Times New Roman" w:eastAsia="Times New Roman" w:hAnsi="Times New Roman" w:cs="Times New Roman"/>
          <w:color w:val="000000" w:themeColor="text1"/>
          <w:sz w:val="24"/>
          <w:szCs w:val="24"/>
        </w:rPr>
        <w:t>countries</w:t>
      </w:r>
      <w:r w:rsidRPr="00892CA5">
        <w:rPr>
          <w:rFonts w:ascii="Times New Roman" w:eastAsia="Calibri" w:hAnsi="Times New Roman" w:cs="Times New Roman"/>
          <w:color w:val="000000" w:themeColor="text1"/>
          <w:sz w:val="24"/>
          <w:szCs w:val="24"/>
        </w:rPr>
        <w:t xml:space="preserve"> </w:t>
      </w:r>
      <w:r w:rsidR="007E2C29" w:rsidRPr="00892CA5">
        <w:rPr>
          <w:rFonts w:ascii="Times New Roman" w:eastAsia="Times New Roman" w:hAnsi="Times New Roman" w:cs="Times New Roman"/>
          <w:color w:val="000000" w:themeColor="text1"/>
          <w:sz w:val="24"/>
          <w:szCs w:val="24"/>
        </w:rPr>
        <w:t xml:space="preserve">- </w:t>
      </w:r>
      <w:r w:rsidR="007E2C29" w:rsidRPr="00892CA5">
        <w:rPr>
          <w:rFonts w:ascii="Times New Roman" w:eastAsia="Calibri" w:hAnsi="Times New Roman" w:cs="Times New Roman"/>
          <w:color w:val="000000" w:themeColor="text1"/>
          <w:sz w:val="24"/>
          <w:szCs w:val="24"/>
        </w:rPr>
        <w:t>Algeria</w:t>
      </w:r>
      <w:r w:rsidRPr="00892CA5">
        <w:rPr>
          <w:rFonts w:ascii="Times New Roman" w:eastAsia="Calibri" w:hAnsi="Times New Roman" w:cs="Times New Roman"/>
          <w:color w:val="000000" w:themeColor="text1"/>
          <w:sz w:val="24"/>
          <w:szCs w:val="24"/>
        </w:rPr>
        <w:t>, Benin, Congo, Côte d’Ivoire, Egypt, Namibia, Nigeria, Kenya, Rwanda, Senegal, South Africa, and Sudan</w:t>
      </w:r>
      <w:r w:rsidR="00610C59">
        <w:rPr>
          <w:rFonts w:ascii="Times New Roman" w:eastAsia="Calibri" w:hAnsi="Times New Roman" w:cs="Times New Roman"/>
          <w:color w:val="000000" w:themeColor="text1"/>
          <w:sz w:val="24"/>
          <w:szCs w:val="24"/>
        </w:rPr>
        <w:t xml:space="preserve"> as illustrated below</w:t>
      </w:r>
      <w:r w:rsidRPr="00892CA5">
        <w:rPr>
          <w:rFonts w:ascii="Times New Roman" w:eastAsia="Calibri" w:hAnsi="Times New Roman" w:cs="Times New Roman"/>
          <w:color w:val="000000" w:themeColor="text1"/>
          <w:sz w:val="24"/>
          <w:szCs w:val="24"/>
        </w:rPr>
        <w:t xml:space="preserve">. </w:t>
      </w:r>
      <w:r w:rsidR="00F102B3" w:rsidRPr="00892CA5">
        <w:rPr>
          <w:rFonts w:ascii="Times New Roman" w:eastAsia="Calibri" w:hAnsi="Times New Roman" w:cs="Times New Roman"/>
          <w:color w:val="000000" w:themeColor="text1"/>
          <w:sz w:val="24"/>
          <w:szCs w:val="24"/>
        </w:rPr>
        <w:t xml:space="preserve"> </w:t>
      </w:r>
      <w:r w:rsidR="00610C59" w:rsidRPr="00610C59">
        <w:rPr>
          <w:rFonts w:ascii="Times New Roman" w:eastAsia="Calibri" w:hAnsi="Times New Roman" w:cs="Times New Roman"/>
          <w:color w:val="000000" w:themeColor="text1"/>
          <w:sz w:val="24"/>
          <w:szCs w:val="24"/>
        </w:rPr>
        <w:t>The map below illustrates the geographical distribution of these participating countries:</w:t>
      </w:r>
    </w:p>
    <w:p w14:paraId="4AAF9EC9" w14:textId="3BAAECB9" w:rsidR="00610C59" w:rsidRDefault="0072585D" w:rsidP="00ED788D">
      <w:pPr>
        <w:jc w:val="both"/>
        <w:rPr>
          <w:rFonts w:ascii="Times New Roman" w:eastAsia="Calibri" w:hAnsi="Times New Roman" w:cs="Times New Roman"/>
          <w:color w:val="000000" w:themeColor="text1"/>
          <w:sz w:val="24"/>
          <w:szCs w:val="24"/>
        </w:rPr>
      </w:pPr>
      <w:r>
        <w:rPr>
          <w:noProof/>
        </w:rPr>
        <mc:AlternateContent>
          <mc:Choice Requires="wps">
            <w:drawing>
              <wp:anchor distT="0" distB="0" distL="114300" distR="114300" simplePos="0" relativeHeight="252006400" behindDoc="0" locked="0" layoutInCell="1" allowOverlap="1" wp14:anchorId="27483CB1" wp14:editId="79BC8E16">
                <wp:simplePos x="0" y="0"/>
                <wp:positionH relativeFrom="column">
                  <wp:posOffset>-314325</wp:posOffset>
                </wp:positionH>
                <wp:positionV relativeFrom="paragraph">
                  <wp:posOffset>6621780</wp:posOffset>
                </wp:positionV>
                <wp:extent cx="6572250" cy="635"/>
                <wp:effectExtent l="0" t="0" r="0" b="0"/>
                <wp:wrapSquare wrapText="bothSides"/>
                <wp:docPr id="1714578286" name="Text Box 1714578286"/>
                <wp:cNvGraphicFramePr/>
                <a:graphic xmlns:a="http://schemas.openxmlformats.org/drawingml/2006/main">
                  <a:graphicData uri="http://schemas.microsoft.com/office/word/2010/wordprocessingShape">
                    <wps:wsp>
                      <wps:cNvSpPr txBox="1"/>
                      <wps:spPr>
                        <a:xfrm>
                          <a:off x="0" y="0"/>
                          <a:ext cx="6572250" cy="635"/>
                        </a:xfrm>
                        <a:prstGeom prst="rect">
                          <a:avLst/>
                        </a:prstGeom>
                        <a:solidFill>
                          <a:prstClr val="white"/>
                        </a:solidFill>
                        <a:ln>
                          <a:noFill/>
                        </a:ln>
                      </wps:spPr>
                      <wps:txbx>
                        <w:txbxContent>
                          <w:p w14:paraId="778FAD10" w14:textId="6C4B594E" w:rsidR="0072585D" w:rsidRPr="009908AA" w:rsidRDefault="0072585D" w:rsidP="00892CA5">
                            <w:pPr>
                              <w:pStyle w:val="Caption"/>
                              <w:rPr>
                                <w:rFonts w:ascii="Times New Roman" w:eastAsia="Calibri" w:hAnsi="Times New Roman" w:cs="Times New Roman"/>
                                <w:noProof/>
                                <w:color w:val="000000" w:themeColor="text1"/>
                                <w:sz w:val="24"/>
                                <w:szCs w:val="24"/>
                              </w:rPr>
                            </w:pPr>
                            <w:r>
                              <w:t xml:space="preserve">Figure </w:t>
                            </w:r>
                            <w:fldSimple w:instr=" SEQ Figure \* ARABIC ">
                              <w:r w:rsidR="007517B1">
                                <w:rPr>
                                  <w:noProof/>
                                </w:rPr>
                                <w:t>1</w:t>
                              </w:r>
                            </w:fldSimple>
                            <w:r>
                              <w:t>: Geographical Distribution of Participating Countries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7483CB1" id="_x0000_t202" coordsize="21600,21600" o:spt="202" path="m,l,21600r21600,l21600,xe">
                <v:stroke joinstyle="miter"/>
                <v:path gradientshapeok="t" o:connecttype="rect"/>
              </v:shapetype>
              <v:shape id="Text Box 1714578286" o:spid="_x0000_s1026" type="#_x0000_t202" style="position:absolute;left:0;text-align:left;margin-left:-24.75pt;margin-top:521.4pt;width:517.5pt;height:.05pt;z-index:25200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" stroked="f">
                <v:textbox style="mso-fit-shape-to-text:t" inset="0,0,0,0">
                  <w:txbxContent>
                    <w:p w14:paraId="778FAD10" w14:textId="6C4B594E" w:rsidR="0072585D" w:rsidRPr="009908AA" w:rsidRDefault="0072585D" w:rsidP="00892CA5">
                      <w:pPr>
                        <w:pStyle w:val="Caption"/>
                        <w:rPr>
                          <w:rFonts w:ascii="Times New Roman" w:eastAsia="Calibri" w:hAnsi="Times New Roman" w:cs="Times New Roman"/>
                          <w:noProof/>
                          <w:color w:val="000000" w:themeColor="text1"/>
                          <w:sz w:val="24"/>
                          <w:szCs w:val="24"/>
                        </w:rPr>
                      </w:pPr>
                      <w:r>
                        <w:t xml:space="preserve">Figure </w:t>
                      </w:r>
                      <w:fldSimple w:instr=" SEQ Figure \* ARABIC ">
                        <w:r w:rsidR="007517B1">
                          <w:rPr>
                            <w:noProof/>
                          </w:rPr>
                          <w:t>1</w:t>
                        </w:r>
                      </w:fldSimple>
                      <w:r>
                        <w:t>: Geographical Distribution of Participating Countries</w:t>
                      </w:r>
                    </w:p>
                  </w:txbxContent>
                </v:textbox>
                <w10:wrap type="square"/>
              </v:shape>
            </w:pict>
          </mc:Fallback>
        </mc:AlternateContent>
      </w:r>
      <w:r w:rsidR="000E07AF">
        <w:rPr>
          <w:rFonts w:ascii="Times New Roman" w:eastAsia="Calibri" w:hAnsi="Times New Roman" w:cs="Times New Roman"/>
          <w:noProof/>
          <w:color w:val="000000" w:themeColor="text1"/>
          <w:sz w:val="24"/>
          <w:szCs w:val="24"/>
        </w:rPr>
        <w:drawing>
          <wp:anchor distT="0" distB="0" distL="114300" distR="114300" simplePos="0" relativeHeight="251998208" behindDoc="0" locked="0" layoutInCell="1" allowOverlap="1" wp14:anchorId="295D16A1" wp14:editId="74E2A9EC">
            <wp:simplePos x="0" y="0"/>
            <wp:positionH relativeFrom="margin">
              <wp:posOffset>-314325</wp:posOffset>
            </wp:positionH>
            <wp:positionV relativeFrom="paragraph">
              <wp:posOffset>0</wp:posOffset>
            </wp:positionV>
            <wp:extent cx="6572250" cy="6564630"/>
            <wp:effectExtent l="0" t="0" r="0" b="7620"/>
            <wp:wrapSquare wrapText="bothSides"/>
            <wp:docPr id="15" name="Picture 15" descr="A map of africa with different countries/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map of africa with different countries/regions&#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572250" cy="6564630"/>
                    </a:xfrm>
                    <a:prstGeom prst="rect">
                      <a:avLst/>
                    </a:prstGeom>
                  </pic:spPr>
                </pic:pic>
              </a:graphicData>
            </a:graphic>
            <wp14:sizeRelH relativeFrom="page">
              <wp14:pctWidth>0</wp14:pctWidth>
            </wp14:sizeRelH>
            <wp14:sizeRelV relativeFrom="page">
              <wp14:pctHeight>0</wp14:pctHeight>
            </wp14:sizeRelV>
          </wp:anchor>
        </w:drawing>
      </w:r>
    </w:p>
    <w:p w14:paraId="7C9ED3A8" w14:textId="2BF50163" w:rsidR="00610C59" w:rsidRDefault="000E07AF" w:rsidP="00ED788D">
      <w:pPr>
        <w:jc w:val="both"/>
        <w:rPr>
          <w:rFonts w:ascii="Times New Roman" w:eastAsia="Calibri" w:hAnsi="Times New Roman" w:cs="Times New Roman"/>
          <w:color w:val="000000" w:themeColor="text1"/>
          <w:sz w:val="24"/>
          <w:szCs w:val="24"/>
        </w:rPr>
      </w:pPr>
      <w:r w:rsidRPr="000E07AF">
        <w:rPr>
          <w:rFonts w:ascii="Times New Roman" w:eastAsia="Calibri" w:hAnsi="Times New Roman" w:cs="Times New Roman"/>
          <w:color w:val="000000" w:themeColor="text1"/>
          <w:sz w:val="24"/>
          <w:szCs w:val="24"/>
        </w:rPr>
        <w:t xml:space="preserve">The PICI has undergone growth and development since its inception, with </w:t>
      </w:r>
      <w:r>
        <w:rPr>
          <w:rFonts w:ascii="Times New Roman" w:eastAsia="Calibri" w:hAnsi="Times New Roman" w:cs="Times New Roman"/>
          <w:color w:val="000000" w:themeColor="text1"/>
          <w:sz w:val="24"/>
          <w:szCs w:val="24"/>
        </w:rPr>
        <w:t xml:space="preserve">additional </w:t>
      </w:r>
      <w:r w:rsidRPr="000E07AF">
        <w:rPr>
          <w:rFonts w:ascii="Times New Roman" w:eastAsia="Calibri" w:hAnsi="Times New Roman" w:cs="Times New Roman"/>
          <w:color w:val="000000" w:themeColor="text1"/>
          <w:sz w:val="24"/>
          <w:szCs w:val="24"/>
        </w:rPr>
        <w:t xml:space="preserve">member countries joining the initiative over the </w:t>
      </w:r>
      <w:r w:rsidR="00D30BF7">
        <w:rPr>
          <w:rFonts w:ascii="Times New Roman" w:eastAsia="Calibri" w:hAnsi="Times New Roman" w:cs="Times New Roman"/>
          <w:color w:val="000000" w:themeColor="text1"/>
          <w:sz w:val="24"/>
          <w:szCs w:val="24"/>
        </w:rPr>
        <w:t xml:space="preserve">eleven </w:t>
      </w:r>
      <w:r w:rsidRPr="000E07AF">
        <w:rPr>
          <w:rFonts w:ascii="Times New Roman" w:eastAsia="Calibri" w:hAnsi="Times New Roman" w:cs="Times New Roman"/>
          <w:color w:val="000000" w:themeColor="text1"/>
          <w:sz w:val="24"/>
          <w:szCs w:val="24"/>
        </w:rPr>
        <w:t xml:space="preserve">years. The evolution of PICI has seen its membership grow from 8 countries in 2011 to 12 countries in 2020, with ongoing efforts to </w:t>
      </w:r>
      <w:r w:rsidRPr="000E07AF">
        <w:rPr>
          <w:rFonts w:ascii="Times New Roman" w:eastAsia="Calibri" w:hAnsi="Times New Roman" w:cs="Times New Roman"/>
          <w:color w:val="000000" w:themeColor="text1"/>
          <w:sz w:val="24"/>
          <w:szCs w:val="24"/>
        </w:rPr>
        <w:lastRenderedPageBreak/>
        <w:t>address transboundary infrastructure challenges and foster collaboration among member states.</w:t>
      </w:r>
      <w:r>
        <w:rPr>
          <w:rFonts w:ascii="Times New Roman" w:eastAsia="Calibri" w:hAnsi="Times New Roman" w:cs="Times New Roman"/>
          <w:color w:val="000000" w:themeColor="text1"/>
          <w:sz w:val="24"/>
          <w:szCs w:val="24"/>
        </w:rPr>
        <w:t xml:space="preserve"> </w:t>
      </w:r>
      <w:r w:rsidR="00D30BF7">
        <w:rPr>
          <w:rFonts w:ascii="Times New Roman" w:eastAsia="Calibri" w:hAnsi="Times New Roman" w:cs="Times New Roman"/>
          <w:color w:val="000000" w:themeColor="text1"/>
          <w:sz w:val="24"/>
          <w:szCs w:val="24"/>
        </w:rPr>
        <w:t>The expansion of PICI over the years has been illustrated below:</w:t>
      </w:r>
    </w:p>
    <w:p w14:paraId="6CF8688A" w14:textId="26829384" w:rsidR="00610C59" w:rsidRDefault="00610C59" w:rsidP="00ED788D">
      <w:pPr>
        <w:jc w:val="both"/>
        <w:rPr>
          <w:rFonts w:ascii="Times New Roman" w:eastAsia="Calibri" w:hAnsi="Times New Roman" w:cs="Times New Roman"/>
          <w:color w:val="000000" w:themeColor="text1"/>
          <w:sz w:val="24"/>
          <w:szCs w:val="24"/>
        </w:rPr>
      </w:pPr>
    </w:p>
    <w:p w14:paraId="7A620771" w14:textId="77777777" w:rsidR="00610C59" w:rsidRPr="00892CA5" w:rsidRDefault="00610C59" w:rsidP="00ED788D">
      <w:pPr>
        <w:jc w:val="both"/>
        <w:rPr>
          <w:rFonts w:ascii="Times New Roman" w:eastAsia="Times New Roman" w:hAnsi="Times New Roman" w:cs="Times New Roman"/>
          <w:color w:val="000000" w:themeColor="text1"/>
          <w:sz w:val="24"/>
          <w:szCs w:val="24"/>
        </w:rPr>
      </w:pPr>
    </w:p>
    <w:p w14:paraId="786F67EB" w14:textId="77777777" w:rsidR="003167B8" w:rsidRPr="00892CA5" w:rsidRDefault="00ED788D" w:rsidP="003167B8">
      <w:pPr>
        <w:keepNext/>
        <w:jc w:val="both"/>
        <w:rPr>
          <w:rFonts w:ascii="Times New Roman" w:hAnsi="Times New Roman" w:cs="Times New Roman"/>
          <w:color w:val="000000" w:themeColor="text1"/>
        </w:rPr>
      </w:pPr>
      <w:r w:rsidRPr="00892CA5">
        <w:rPr>
          <w:rFonts w:ascii="Times New Roman" w:hAnsi="Times New Roman" w:cs="Times New Roman"/>
          <w:noProof/>
          <w:color w:val="000000" w:themeColor="text1"/>
          <w:sz w:val="24"/>
          <w:szCs w:val="24"/>
          <w:lang w:val="en-US"/>
        </w:rPr>
        <w:drawing>
          <wp:inline distT="0" distB="0" distL="0" distR="0" wp14:anchorId="4E2F17E3" wp14:editId="6C987BC0">
            <wp:extent cx="6106778" cy="2571750"/>
            <wp:effectExtent l="0" t="0" r="0" b="0"/>
            <wp:docPr id="706189525" name="Picture 706189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572143"/>
                    <pic:cNvPicPr/>
                  </pic:nvPicPr>
                  <pic:blipFill>
                    <a:blip r:embed="rId18">
                      <a:extLst>
                        <a:ext uri="{28A0092B-C50C-407E-A947-70E740481C1C}">
                          <a14:useLocalDpi xmlns:a14="http://schemas.microsoft.com/office/drawing/2010/main" val="0"/>
                        </a:ext>
                      </a:extLst>
                    </a:blip>
                    <a:stretch>
                      <a:fillRect/>
                    </a:stretch>
                  </pic:blipFill>
                  <pic:spPr>
                    <a:xfrm>
                      <a:off x="0" y="0"/>
                      <a:ext cx="6129256" cy="2581216"/>
                    </a:xfrm>
                    <a:prstGeom prst="rect">
                      <a:avLst/>
                    </a:prstGeom>
                  </pic:spPr>
                </pic:pic>
              </a:graphicData>
            </a:graphic>
          </wp:inline>
        </w:drawing>
      </w:r>
    </w:p>
    <w:p w14:paraId="559CFA13" w14:textId="2411DF07" w:rsidR="00ED788D" w:rsidRPr="00892CA5" w:rsidRDefault="003167B8" w:rsidP="008F4E2B">
      <w:pPr>
        <w:pStyle w:val="Caption"/>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rPr>
        <w:t xml:space="preserve">Figure </w:t>
      </w:r>
      <w:r w:rsidRPr="00892CA5">
        <w:rPr>
          <w:rFonts w:ascii="Times New Roman" w:hAnsi="Times New Roman" w:cs="Times New Roman"/>
          <w:color w:val="000000" w:themeColor="text1"/>
        </w:rPr>
        <w:fldChar w:fldCharType="begin"/>
      </w:r>
      <w:r w:rsidRPr="00892CA5">
        <w:rPr>
          <w:rFonts w:ascii="Times New Roman" w:hAnsi="Times New Roman" w:cs="Times New Roman"/>
          <w:color w:val="000000" w:themeColor="text1"/>
        </w:rPr>
        <w:instrText xml:space="preserve"> SEQ Figure \* ARABIC </w:instrText>
      </w:r>
      <w:r w:rsidRPr="00892CA5">
        <w:rPr>
          <w:rFonts w:ascii="Times New Roman" w:hAnsi="Times New Roman" w:cs="Times New Roman"/>
          <w:color w:val="000000" w:themeColor="text1"/>
        </w:rPr>
        <w:fldChar w:fldCharType="separate"/>
      </w:r>
      <w:r w:rsidR="007517B1">
        <w:rPr>
          <w:rFonts w:ascii="Times New Roman" w:hAnsi="Times New Roman" w:cs="Times New Roman"/>
          <w:noProof/>
          <w:color w:val="000000" w:themeColor="text1"/>
        </w:rPr>
        <w:t>2</w:t>
      </w:r>
      <w:r w:rsidRPr="00892CA5">
        <w:rPr>
          <w:rFonts w:ascii="Times New Roman" w:hAnsi="Times New Roman" w:cs="Times New Roman"/>
          <w:noProof/>
          <w:color w:val="000000" w:themeColor="text1"/>
        </w:rPr>
        <w:fldChar w:fldCharType="end"/>
      </w:r>
      <w:r w:rsidRPr="00892CA5">
        <w:rPr>
          <w:rFonts w:ascii="Times New Roman" w:hAnsi="Times New Roman" w:cs="Times New Roman"/>
          <w:color w:val="000000" w:themeColor="text1"/>
        </w:rPr>
        <w:t xml:space="preserve"> Evolution of PICI Membership</w:t>
      </w:r>
    </w:p>
    <w:p w14:paraId="02329A53" w14:textId="44310BC5" w:rsidR="00ED788D" w:rsidRDefault="003167B8" w:rsidP="00ED788D">
      <w:pPr>
        <w:pStyle w:val="Caption"/>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 xml:space="preserve"> </w:t>
      </w:r>
    </w:p>
    <w:p w14:paraId="289D6E97" w14:textId="25051468" w:rsidR="00E718CB" w:rsidRPr="00E718CB" w:rsidRDefault="00E718CB" w:rsidP="00892CA5">
      <w:pPr>
        <w:jc w:val="both"/>
        <w:rPr>
          <w:rFonts w:ascii="Times New Roman" w:hAnsi="Times New Roman" w:cs="Times New Roman"/>
          <w:sz w:val="24"/>
          <w:szCs w:val="24"/>
        </w:rPr>
      </w:pPr>
      <w:r w:rsidRPr="00892CA5">
        <w:rPr>
          <w:rFonts w:ascii="Times New Roman" w:hAnsi="Times New Roman" w:cs="Times New Roman"/>
          <w:sz w:val="24"/>
          <w:szCs w:val="24"/>
        </w:rPr>
        <w:t>PICI represents a portfolio of infrastructure initiatives that have been identified as priority projects for the development and integration of the African continent.  These projects, along with others in the PIDA portfolio, have been identified as critical for addressing infrastructure gaps, promoting regional integration, and fostering economic development in Africa.</w:t>
      </w:r>
      <w:r>
        <w:rPr>
          <w:rFonts w:ascii="Times New Roman" w:hAnsi="Times New Roman" w:cs="Times New Roman"/>
          <w:sz w:val="24"/>
          <w:szCs w:val="24"/>
        </w:rPr>
        <w:t xml:space="preserve"> However, i</w:t>
      </w:r>
      <w:r w:rsidRPr="00E718CB">
        <w:rPr>
          <w:rFonts w:ascii="Times New Roman" w:hAnsi="Times New Roman" w:cs="Times New Roman"/>
          <w:sz w:val="24"/>
          <w:szCs w:val="24"/>
        </w:rPr>
        <w:t>t is important to note that the list of projects may evolve over time as new initiatives are identified and existing projects are completed or modified.</w:t>
      </w:r>
      <w:r>
        <w:rPr>
          <w:rFonts w:ascii="Times New Roman" w:hAnsi="Times New Roman" w:cs="Times New Roman"/>
          <w:sz w:val="24"/>
          <w:szCs w:val="24"/>
        </w:rPr>
        <w:t xml:space="preserve"> The following constitutes the list of PICI projects and respective project champions: </w:t>
      </w:r>
    </w:p>
    <w:p w14:paraId="70C30BAA" w14:textId="77777777" w:rsidR="00BA424F" w:rsidRPr="00892CA5" w:rsidRDefault="00BA424F" w:rsidP="00C01A54">
      <w:pPr>
        <w:jc w:val="both"/>
        <w:rPr>
          <w:rFonts w:ascii="Times New Roman" w:hAnsi="Times New Roman" w:cs="Times New Roman"/>
          <w:color w:val="000000" w:themeColor="text1"/>
          <w:sz w:val="24"/>
          <w:szCs w:val="24"/>
        </w:rPr>
      </w:pPr>
    </w:p>
    <w:p w14:paraId="35017418" w14:textId="3BC853F4" w:rsidR="003167B8" w:rsidRDefault="003167B8" w:rsidP="008F4E2B">
      <w:pPr>
        <w:pStyle w:val="Caption"/>
        <w:keepNext/>
        <w:rPr>
          <w:rFonts w:ascii="Times New Roman" w:hAnsi="Times New Roman" w:cs="Times New Roman"/>
          <w:color w:val="000000" w:themeColor="text1"/>
        </w:rPr>
      </w:pPr>
      <w:r w:rsidRPr="00892CA5">
        <w:rPr>
          <w:rFonts w:ascii="Times New Roman" w:hAnsi="Times New Roman" w:cs="Times New Roman"/>
          <w:color w:val="000000" w:themeColor="text1"/>
        </w:rPr>
        <w:t xml:space="preserve">Table </w:t>
      </w:r>
      <w:r w:rsidRPr="00892CA5">
        <w:rPr>
          <w:rFonts w:ascii="Times New Roman" w:hAnsi="Times New Roman" w:cs="Times New Roman"/>
          <w:color w:val="000000" w:themeColor="text1"/>
        </w:rPr>
        <w:fldChar w:fldCharType="begin"/>
      </w:r>
      <w:r w:rsidRPr="00892CA5">
        <w:rPr>
          <w:rFonts w:ascii="Times New Roman" w:hAnsi="Times New Roman" w:cs="Times New Roman"/>
          <w:color w:val="000000" w:themeColor="text1"/>
        </w:rPr>
        <w:instrText xml:space="preserve"> SEQ Table \* ARABIC </w:instrText>
      </w:r>
      <w:r w:rsidRPr="00892CA5">
        <w:rPr>
          <w:rFonts w:ascii="Times New Roman" w:hAnsi="Times New Roman" w:cs="Times New Roman"/>
          <w:color w:val="000000" w:themeColor="text1"/>
        </w:rPr>
        <w:fldChar w:fldCharType="separate"/>
      </w:r>
      <w:r w:rsidR="007517B1">
        <w:rPr>
          <w:rFonts w:ascii="Times New Roman" w:hAnsi="Times New Roman" w:cs="Times New Roman"/>
          <w:noProof/>
          <w:color w:val="000000" w:themeColor="text1"/>
        </w:rPr>
        <w:t>1</w:t>
      </w:r>
      <w:r w:rsidRPr="00892CA5">
        <w:rPr>
          <w:rFonts w:ascii="Times New Roman" w:hAnsi="Times New Roman" w:cs="Times New Roman"/>
          <w:noProof/>
          <w:color w:val="000000" w:themeColor="text1"/>
        </w:rPr>
        <w:fldChar w:fldCharType="end"/>
      </w:r>
      <w:r w:rsidRPr="00892CA5">
        <w:rPr>
          <w:rFonts w:ascii="Times New Roman" w:hAnsi="Times New Roman" w:cs="Times New Roman"/>
          <w:color w:val="000000" w:themeColor="text1"/>
        </w:rPr>
        <w:t xml:space="preserve"> List of </w:t>
      </w:r>
      <w:r w:rsidR="00EB5582">
        <w:rPr>
          <w:rFonts w:ascii="Times New Roman" w:hAnsi="Times New Roman" w:cs="Times New Roman"/>
          <w:color w:val="000000" w:themeColor="text1"/>
        </w:rPr>
        <w:t>PICI</w:t>
      </w:r>
      <w:r w:rsidR="00EB5582" w:rsidRPr="00892CA5">
        <w:rPr>
          <w:rFonts w:ascii="Times New Roman" w:hAnsi="Times New Roman" w:cs="Times New Roman"/>
          <w:color w:val="000000" w:themeColor="text1"/>
        </w:rPr>
        <w:t xml:space="preserve"> </w:t>
      </w:r>
      <w:r w:rsidRPr="00892CA5">
        <w:rPr>
          <w:rFonts w:ascii="Times New Roman" w:hAnsi="Times New Roman" w:cs="Times New Roman"/>
          <w:color w:val="000000" w:themeColor="text1"/>
        </w:rPr>
        <w:t>Projects and Champions</w:t>
      </w:r>
    </w:p>
    <w:p w14:paraId="344C16FA" w14:textId="77777777" w:rsidR="0072585D" w:rsidRPr="00892CA5" w:rsidRDefault="0072585D" w:rsidP="00892CA5"/>
    <w:tbl>
      <w:tblPr>
        <w:tblStyle w:val="PlainTable4"/>
        <w:tblW w:w="4842" w:type="pct"/>
        <w:tblLook w:val="04A0" w:firstRow="1" w:lastRow="0" w:firstColumn="1" w:lastColumn="0" w:noHBand="0" w:noVBand="1"/>
      </w:tblPr>
      <w:tblGrid>
        <w:gridCol w:w="1588"/>
        <w:gridCol w:w="1914"/>
        <w:gridCol w:w="2042"/>
        <w:gridCol w:w="3197"/>
      </w:tblGrid>
      <w:tr w:rsidR="00A771D8" w:rsidRPr="00A771D8" w14:paraId="7D069346" w14:textId="77777777" w:rsidTr="00892C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657D33E8" w14:textId="45305F32" w:rsidR="00B167D1" w:rsidRPr="00892CA5" w:rsidRDefault="00B167D1" w:rsidP="006779CD">
            <w:pPr>
              <w:rPr>
                <w:rFonts w:ascii="Times New Roman" w:hAnsi="Times New Roman" w:cs="Times New Roman"/>
                <w:color w:val="000000" w:themeColor="text1"/>
              </w:rPr>
            </w:pPr>
            <w:r w:rsidRPr="00892CA5">
              <w:rPr>
                <w:rFonts w:ascii="Times New Roman" w:hAnsi="Times New Roman" w:cs="Times New Roman"/>
                <w:color w:val="000000" w:themeColor="text1"/>
              </w:rPr>
              <w:t>Country</w:t>
            </w:r>
          </w:p>
        </w:tc>
        <w:tc>
          <w:tcPr>
            <w:tcW w:w="0" w:type="pct"/>
          </w:tcPr>
          <w:p w14:paraId="0F3D41BF" w14:textId="6E993A0C" w:rsidR="00B167D1" w:rsidRPr="00892CA5" w:rsidRDefault="00B167D1" w:rsidP="006779C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Head of State</w:t>
            </w:r>
          </w:p>
        </w:tc>
        <w:tc>
          <w:tcPr>
            <w:tcW w:w="0" w:type="pct"/>
          </w:tcPr>
          <w:p w14:paraId="3C0FF688" w14:textId="434D6777" w:rsidR="00B167D1" w:rsidRPr="00892CA5" w:rsidRDefault="00B167D1" w:rsidP="006779C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Project</w:t>
            </w:r>
          </w:p>
        </w:tc>
        <w:tc>
          <w:tcPr>
            <w:tcW w:w="0" w:type="pct"/>
          </w:tcPr>
          <w:p w14:paraId="2A9074F7" w14:textId="5B72D090" w:rsidR="00B167D1" w:rsidRPr="00892CA5" w:rsidRDefault="00B167D1" w:rsidP="006779C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Sub-components</w:t>
            </w:r>
          </w:p>
        </w:tc>
      </w:tr>
      <w:tr w:rsidR="00A771D8" w:rsidRPr="00A771D8" w14:paraId="272D957C" w14:textId="77777777" w:rsidTr="00892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0206938B" w14:textId="43CB8ABF" w:rsidR="00B167D1" w:rsidRPr="00892CA5" w:rsidRDefault="00B167D1" w:rsidP="006779CD">
            <w:pPr>
              <w:rPr>
                <w:rFonts w:ascii="Times New Roman" w:hAnsi="Times New Roman" w:cs="Times New Roman"/>
                <w:color w:val="000000" w:themeColor="text1"/>
              </w:rPr>
            </w:pPr>
            <w:r w:rsidRPr="00892CA5">
              <w:rPr>
                <w:rFonts w:ascii="Times New Roman" w:hAnsi="Times New Roman" w:cs="Times New Roman"/>
                <w:color w:val="000000" w:themeColor="text1"/>
              </w:rPr>
              <w:t>Algeria</w:t>
            </w:r>
          </w:p>
        </w:tc>
        <w:tc>
          <w:tcPr>
            <w:tcW w:w="0" w:type="pct"/>
          </w:tcPr>
          <w:p w14:paraId="41F608C1" w14:textId="68189AB6"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H.E President </w:t>
            </w:r>
            <w:proofErr w:type="spellStart"/>
            <w:r w:rsidRPr="00892CA5">
              <w:rPr>
                <w:rFonts w:ascii="Times New Roman" w:eastAsia="Arial" w:hAnsi="Times New Roman" w:cs="Times New Roman"/>
                <w:color w:val="000000" w:themeColor="text1"/>
              </w:rPr>
              <w:t>Abdelmadjid</w:t>
            </w:r>
            <w:proofErr w:type="spellEnd"/>
            <w:r w:rsidRPr="00892CA5">
              <w:rPr>
                <w:rFonts w:ascii="Times New Roman" w:eastAsia="Arial" w:hAnsi="Times New Roman" w:cs="Times New Roman"/>
                <w:color w:val="000000" w:themeColor="text1"/>
              </w:rPr>
              <w:t xml:space="preserve"> </w:t>
            </w:r>
            <w:proofErr w:type="spellStart"/>
            <w:r w:rsidRPr="00892CA5">
              <w:rPr>
                <w:rFonts w:ascii="Times New Roman" w:eastAsia="Arial" w:hAnsi="Times New Roman" w:cs="Times New Roman"/>
                <w:color w:val="000000" w:themeColor="text1"/>
              </w:rPr>
              <w:t>Tebboune</w:t>
            </w:r>
            <w:proofErr w:type="spellEnd"/>
          </w:p>
        </w:tc>
        <w:tc>
          <w:tcPr>
            <w:tcW w:w="0" w:type="pct"/>
            <w:vMerge w:val="restart"/>
          </w:tcPr>
          <w:p w14:paraId="119BD7A1" w14:textId="2FB8071F"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14:paraId="22AC0046"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Trans-Sahara Highway Missing links and the Optic Fibre Link between Algeria and Nigeria.</w:t>
            </w:r>
          </w:p>
        </w:tc>
        <w:tc>
          <w:tcPr>
            <w:tcW w:w="0" w:type="pct"/>
          </w:tcPr>
          <w:p w14:paraId="312DF310"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14:paraId="4AD2720C"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Trans-Sahara Highway Missing links</w:t>
            </w:r>
          </w:p>
        </w:tc>
      </w:tr>
      <w:tr w:rsidR="00A771D8" w:rsidRPr="00A771D8" w14:paraId="45B30317" w14:textId="77777777" w:rsidTr="00892CA5">
        <w:tc>
          <w:tcPr>
            <w:cnfStyle w:val="001000000000" w:firstRow="0" w:lastRow="0" w:firstColumn="1" w:lastColumn="0" w:oddVBand="0" w:evenVBand="0" w:oddHBand="0" w:evenHBand="0" w:firstRowFirstColumn="0" w:firstRowLastColumn="0" w:lastRowFirstColumn="0" w:lastRowLastColumn="0"/>
            <w:tcW w:w="0" w:type="pct"/>
          </w:tcPr>
          <w:p w14:paraId="56372515" w14:textId="77777777" w:rsidR="00B167D1" w:rsidRPr="00892CA5" w:rsidRDefault="00B167D1" w:rsidP="006779CD">
            <w:pPr>
              <w:rPr>
                <w:rFonts w:ascii="Times New Roman" w:hAnsi="Times New Roman" w:cs="Times New Roman"/>
                <w:color w:val="000000" w:themeColor="text1"/>
              </w:rPr>
            </w:pPr>
          </w:p>
        </w:tc>
        <w:tc>
          <w:tcPr>
            <w:tcW w:w="0" w:type="pct"/>
          </w:tcPr>
          <w:p w14:paraId="4133DF48" w14:textId="00E7C32C"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0" w:type="pct"/>
            <w:vMerge/>
          </w:tcPr>
          <w:p w14:paraId="1ACC6DB9" w14:textId="27F01A76"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0" w:type="pct"/>
          </w:tcPr>
          <w:p w14:paraId="08BF8693"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Trans-Sahara Optic Fibre Link between Algeria and Nigeria.</w:t>
            </w:r>
          </w:p>
        </w:tc>
      </w:tr>
      <w:tr w:rsidR="00A771D8" w:rsidRPr="00A771D8" w14:paraId="0D9CE655" w14:textId="77777777" w:rsidTr="00892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1C07A639" w14:textId="607AC496" w:rsidR="00B167D1" w:rsidRPr="00892CA5" w:rsidRDefault="00B167D1" w:rsidP="006779CD">
            <w:pPr>
              <w:rPr>
                <w:rFonts w:ascii="Times New Roman" w:hAnsi="Times New Roman" w:cs="Times New Roman"/>
                <w:color w:val="000000" w:themeColor="text1"/>
              </w:rPr>
            </w:pPr>
            <w:r w:rsidRPr="00892CA5">
              <w:rPr>
                <w:rFonts w:ascii="Times New Roman" w:hAnsi="Times New Roman" w:cs="Times New Roman"/>
                <w:color w:val="000000" w:themeColor="text1"/>
              </w:rPr>
              <w:t>Congo</w:t>
            </w:r>
          </w:p>
        </w:tc>
        <w:tc>
          <w:tcPr>
            <w:tcW w:w="0" w:type="pct"/>
          </w:tcPr>
          <w:p w14:paraId="74D1C648" w14:textId="39258FDB"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H.E President Denis Sassou Nguesso</w:t>
            </w:r>
          </w:p>
        </w:tc>
        <w:tc>
          <w:tcPr>
            <w:tcW w:w="0" w:type="pct"/>
          </w:tcPr>
          <w:p w14:paraId="7F8A765F" w14:textId="2022DF00"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Kinshasa-Brazzaville Bridge Project.</w:t>
            </w:r>
          </w:p>
        </w:tc>
        <w:tc>
          <w:tcPr>
            <w:tcW w:w="0" w:type="pct"/>
          </w:tcPr>
          <w:p w14:paraId="57EC2F4D"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The bridge/road component</w:t>
            </w:r>
          </w:p>
          <w:p w14:paraId="1ADF7AA3"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The design, construction and operation of a railway line connecting Kinshasa and Brazzaville and linking with the existing Lubumbashi-</w:t>
            </w:r>
            <w:proofErr w:type="spellStart"/>
            <w:r w:rsidRPr="00892CA5">
              <w:rPr>
                <w:rFonts w:ascii="Times New Roman" w:hAnsi="Times New Roman" w:cs="Times New Roman"/>
                <w:color w:val="000000" w:themeColor="text1"/>
              </w:rPr>
              <w:t>Ilebo</w:t>
            </w:r>
            <w:proofErr w:type="spellEnd"/>
            <w:r w:rsidRPr="00892CA5">
              <w:rPr>
                <w:rFonts w:ascii="Times New Roman" w:hAnsi="Times New Roman" w:cs="Times New Roman"/>
                <w:color w:val="000000" w:themeColor="text1"/>
              </w:rPr>
              <w:t xml:space="preserve"> line.</w:t>
            </w:r>
          </w:p>
        </w:tc>
      </w:tr>
      <w:tr w:rsidR="00A771D8" w:rsidRPr="00A771D8" w14:paraId="3202BF4B" w14:textId="77777777" w:rsidTr="00892CA5">
        <w:tc>
          <w:tcPr>
            <w:cnfStyle w:val="001000000000" w:firstRow="0" w:lastRow="0" w:firstColumn="1" w:lastColumn="0" w:oddVBand="0" w:evenVBand="0" w:oddHBand="0" w:evenHBand="0" w:firstRowFirstColumn="0" w:firstRowLastColumn="0" w:lastRowFirstColumn="0" w:lastRowLastColumn="0"/>
            <w:tcW w:w="0" w:type="pct"/>
          </w:tcPr>
          <w:p w14:paraId="583D5322" w14:textId="4D5C63DC" w:rsidR="00B167D1" w:rsidRPr="00892CA5" w:rsidRDefault="00B167D1" w:rsidP="006779CD">
            <w:pPr>
              <w:rPr>
                <w:rFonts w:ascii="Times New Roman" w:hAnsi="Times New Roman" w:cs="Times New Roman"/>
                <w:color w:val="000000" w:themeColor="text1"/>
              </w:rPr>
            </w:pPr>
            <w:r w:rsidRPr="00892CA5">
              <w:rPr>
                <w:rFonts w:ascii="Times New Roman" w:hAnsi="Times New Roman" w:cs="Times New Roman"/>
                <w:color w:val="000000" w:themeColor="text1"/>
              </w:rPr>
              <w:t>Cote d’Ivoire</w:t>
            </w:r>
          </w:p>
        </w:tc>
        <w:tc>
          <w:tcPr>
            <w:tcW w:w="0" w:type="pct"/>
          </w:tcPr>
          <w:p w14:paraId="410D4B0C" w14:textId="1E0874E6"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H.E President Alassane Ouattara</w:t>
            </w:r>
          </w:p>
        </w:tc>
        <w:tc>
          <w:tcPr>
            <w:tcW w:w="0" w:type="pct"/>
          </w:tcPr>
          <w:p w14:paraId="573D07CB" w14:textId="4B4C16A3"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Abidjan-Lagos Corridor Project.</w:t>
            </w:r>
          </w:p>
          <w:p w14:paraId="5B60EA6F"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0" w:type="pct"/>
          </w:tcPr>
          <w:p w14:paraId="06A63C2F"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Corridor's infrastructure project management and coordination. </w:t>
            </w:r>
          </w:p>
          <w:p w14:paraId="325F9E55"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Corridor performance monitoring.</w:t>
            </w:r>
          </w:p>
          <w:p w14:paraId="1949F2C1"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lastRenderedPageBreak/>
              <w:t>Trade facilitation</w:t>
            </w:r>
          </w:p>
          <w:p w14:paraId="44F2A1B7"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Improvement of the road </w:t>
            </w:r>
          </w:p>
          <w:p w14:paraId="2B32CDE3"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HIV/AIDS programs.</w:t>
            </w:r>
          </w:p>
        </w:tc>
      </w:tr>
      <w:tr w:rsidR="00A771D8" w:rsidRPr="00A771D8" w14:paraId="440A241B" w14:textId="77777777" w:rsidTr="00892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0992E2DA" w14:textId="66B86449" w:rsidR="00B167D1" w:rsidRPr="00892CA5" w:rsidRDefault="00B167D1" w:rsidP="006779CD">
            <w:pPr>
              <w:rPr>
                <w:rFonts w:ascii="Times New Roman" w:hAnsi="Times New Roman" w:cs="Times New Roman"/>
                <w:color w:val="000000" w:themeColor="text1"/>
              </w:rPr>
            </w:pPr>
            <w:r w:rsidRPr="00892CA5">
              <w:rPr>
                <w:rFonts w:ascii="Times New Roman" w:hAnsi="Times New Roman" w:cs="Times New Roman"/>
                <w:color w:val="000000" w:themeColor="text1"/>
              </w:rPr>
              <w:t>Egypt</w:t>
            </w:r>
          </w:p>
        </w:tc>
        <w:tc>
          <w:tcPr>
            <w:tcW w:w="0" w:type="pct"/>
          </w:tcPr>
          <w:p w14:paraId="1DF59EA6" w14:textId="3A726272"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it-IT"/>
              </w:rPr>
            </w:pPr>
            <w:r w:rsidRPr="00892CA5">
              <w:rPr>
                <w:rFonts w:ascii="Times New Roman" w:hAnsi="Times New Roman" w:cs="Times New Roman"/>
                <w:color w:val="000000" w:themeColor="text1"/>
                <w:lang w:val="it-IT"/>
              </w:rPr>
              <w:t>H.E President Abdel Fattah el-Sisi</w:t>
            </w:r>
          </w:p>
        </w:tc>
        <w:tc>
          <w:tcPr>
            <w:tcW w:w="0" w:type="pct"/>
          </w:tcPr>
          <w:p w14:paraId="2E715C7D" w14:textId="13C59519"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Navigational Line between Lake Victoria and the Mediterranean Sea (VICMED).</w:t>
            </w:r>
          </w:p>
        </w:tc>
        <w:tc>
          <w:tcPr>
            <w:tcW w:w="0" w:type="pct"/>
          </w:tcPr>
          <w:p w14:paraId="62CCA125"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Constructing a navigational line connecting Lake Victoria and the Mediterranean Sea through the Nile River. </w:t>
            </w:r>
          </w:p>
          <w:p w14:paraId="5F4EE4AD"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Supporting economic development in the Nile Basin by raising the level of trade and transport of goods and people.</w:t>
            </w:r>
          </w:p>
          <w:p w14:paraId="1E61ED92" w14:textId="150CD09A"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Establishing river navigation management training centres in some of the footprint states based on the Egyptian experience.</w:t>
            </w:r>
          </w:p>
        </w:tc>
      </w:tr>
      <w:tr w:rsidR="00A771D8" w:rsidRPr="00A771D8" w14:paraId="7447186D" w14:textId="77777777" w:rsidTr="00892CA5">
        <w:tc>
          <w:tcPr>
            <w:cnfStyle w:val="001000000000" w:firstRow="0" w:lastRow="0" w:firstColumn="1" w:lastColumn="0" w:oddVBand="0" w:evenVBand="0" w:oddHBand="0" w:evenHBand="0" w:firstRowFirstColumn="0" w:firstRowLastColumn="0" w:lastRowFirstColumn="0" w:lastRowLastColumn="0"/>
            <w:tcW w:w="0" w:type="pct"/>
          </w:tcPr>
          <w:p w14:paraId="0EF6DEAB" w14:textId="2F64D9AD" w:rsidR="00B167D1" w:rsidRPr="00892CA5" w:rsidRDefault="00B167D1" w:rsidP="006779CD">
            <w:pPr>
              <w:rPr>
                <w:rFonts w:ascii="Times New Roman" w:hAnsi="Times New Roman" w:cs="Times New Roman"/>
                <w:color w:val="000000" w:themeColor="text1"/>
              </w:rPr>
            </w:pPr>
            <w:r w:rsidRPr="00892CA5">
              <w:rPr>
                <w:rFonts w:ascii="Times New Roman" w:hAnsi="Times New Roman" w:cs="Times New Roman"/>
                <w:color w:val="000000" w:themeColor="text1"/>
              </w:rPr>
              <w:t>Kenya</w:t>
            </w:r>
          </w:p>
        </w:tc>
        <w:tc>
          <w:tcPr>
            <w:tcW w:w="0" w:type="pct"/>
          </w:tcPr>
          <w:p w14:paraId="5A8FB1ED" w14:textId="69A47C1D"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H.E </w:t>
            </w:r>
            <w:r w:rsidR="00AE51B9" w:rsidRPr="00892CA5">
              <w:rPr>
                <w:rFonts w:ascii="Times New Roman" w:hAnsi="Times New Roman" w:cs="Times New Roman"/>
                <w:color w:val="000000" w:themeColor="text1"/>
              </w:rPr>
              <w:t>President William</w:t>
            </w:r>
            <w:r w:rsidRPr="00892CA5">
              <w:rPr>
                <w:rFonts w:ascii="Times New Roman" w:hAnsi="Times New Roman" w:cs="Times New Roman"/>
                <w:color w:val="000000" w:themeColor="text1"/>
              </w:rPr>
              <w:t xml:space="preserve"> Ruto</w:t>
            </w:r>
          </w:p>
        </w:tc>
        <w:tc>
          <w:tcPr>
            <w:tcW w:w="0" w:type="pct"/>
          </w:tcPr>
          <w:p w14:paraId="5417FFA4" w14:textId="023C337B"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14:paraId="37B71CA2"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LAPSSET Corridor Project.</w:t>
            </w:r>
          </w:p>
        </w:tc>
        <w:tc>
          <w:tcPr>
            <w:tcW w:w="0" w:type="pct"/>
          </w:tcPr>
          <w:p w14:paraId="4EBB55D0"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roofErr w:type="spellStart"/>
            <w:r w:rsidRPr="00892CA5">
              <w:rPr>
                <w:rFonts w:ascii="Times New Roman" w:hAnsi="Times New Roman" w:cs="Times New Roman"/>
                <w:color w:val="000000" w:themeColor="text1"/>
              </w:rPr>
              <w:t>Lamu</w:t>
            </w:r>
            <w:proofErr w:type="spellEnd"/>
            <w:r w:rsidRPr="00892CA5">
              <w:rPr>
                <w:rFonts w:ascii="Times New Roman" w:hAnsi="Times New Roman" w:cs="Times New Roman"/>
                <w:color w:val="000000" w:themeColor="text1"/>
              </w:rPr>
              <w:t xml:space="preserve"> Port (32 Berth, Deep Sea Port at </w:t>
            </w:r>
            <w:proofErr w:type="gramStart"/>
            <w:r w:rsidRPr="00892CA5">
              <w:rPr>
                <w:rFonts w:ascii="Times New Roman" w:hAnsi="Times New Roman" w:cs="Times New Roman"/>
                <w:color w:val="000000" w:themeColor="text1"/>
              </w:rPr>
              <w:t>Manda bay</w:t>
            </w:r>
            <w:proofErr w:type="gramEnd"/>
            <w:r w:rsidRPr="00892CA5">
              <w:rPr>
                <w:rFonts w:ascii="Times New Roman" w:hAnsi="Times New Roman" w:cs="Times New Roman"/>
                <w:color w:val="000000" w:themeColor="text1"/>
              </w:rPr>
              <w:t xml:space="preserve">, </w:t>
            </w:r>
            <w:proofErr w:type="spellStart"/>
            <w:r w:rsidRPr="00892CA5">
              <w:rPr>
                <w:rFonts w:ascii="Times New Roman" w:hAnsi="Times New Roman" w:cs="Times New Roman"/>
                <w:color w:val="000000" w:themeColor="text1"/>
              </w:rPr>
              <w:t>Lamu</w:t>
            </w:r>
            <w:proofErr w:type="spellEnd"/>
            <w:r w:rsidRPr="00892CA5">
              <w:rPr>
                <w:rFonts w:ascii="Times New Roman" w:hAnsi="Times New Roman" w:cs="Times New Roman"/>
                <w:color w:val="000000" w:themeColor="text1"/>
              </w:rPr>
              <w:t xml:space="preserve"> County).</w:t>
            </w:r>
          </w:p>
          <w:p w14:paraId="03D7EBE0"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Highways (from </w:t>
            </w:r>
            <w:proofErr w:type="spellStart"/>
            <w:r w:rsidRPr="00892CA5">
              <w:rPr>
                <w:rFonts w:ascii="Times New Roman" w:hAnsi="Times New Roman" w:cs="Times New Roman"/>
                <w:color w:val="000000" w:themeColor="text1"/>
              </w:rPr>
              <w:t>Lamu</w:t>
            </w:r>
            <w:proofErr w:type="spellEnd"/>
            <w:r w:rsidRPr="00892CA5">
              <w:rPr>
                <w:rFonts w:ascii="Times New Roman" w:hAnsi="Times New Roman" w:cs="Times New Roman"/>
                <w:color w:val="000000" w:themeColor="text1"/>
              </w:rPr>
              <w:t xml:space="preserve"> to </w:t>
            </w:r>
            <w:proofErr w:type="spellStart"/>
            <w:r w:rsidRPr="00892CA5">
              <w:rPr>
                <w:rFonts w:ascii="Times New Roman" w:hAnsi="Times New Roman" w:cs="Times New Roman"/>
                <w:color w:val="000000" w:themeColor="text1"/>
              </w:rPr>
              <w:t>Isiolo</w:t>
            </w:r>
            <w:proofErr w:type="spellEnd"/>
            <w:r w:rsidRPr="00892CA5">
              <w:rPr>
                <w:rFonts w:ascii="Times New Roman" w:hAnsi="Times New Roman" w:cs="Times New Roman"/>
                <w:color w:val="000000" w:themeColor="text1"/>
              </w:rPr>
              <w:t xml:space="preserve">, </w:t>
            </w:r>
            <w:proofErr w:type="spellStart"/>
            <w:r w:rsidRPr="00892CA5">
              <w:rPr>
                <w:rFonts w:ascii="Times New Roman" w:hAnsi="Times New Roman" w:cs="Times New Roman"/>
                <w:color w:val="000000" w:themeColor="text1"/>
              </w:rPr>
              <w:t>Isiolo</w:t>
            </w:r>
            <w:proofErr w:type="spellEnd"/>
            <w:r w:rsidRPr="00892CA5">
              <w:rPr>
                <w:rFonts w:ascii="Times New Roman" w:hAnsi="Times New Roman" w:cs="Times New Roman"/>
                <w:color w:val="000000" w:themeColor="text1"/>
              </w:rPr>
              <w:t xml:space="preserve"> to Juba, </w:t>
            </w:r>
            <w:proofErr w:type="spellStart"/>
            <w:r w:rsidRPr="00892CA5">
              <w:rPr>
                <w:rFonts w:ascii="Times New Roman" w:hAnsi="Times New Roman" w:cs="Times New Roman"/>
                <w:color w:val="000000" w:themeColor="text1"/>
              </w:rPr>
              <w:t>Isiolo</w:t>
            </w:r>
            <w:proofErr w:type="spellEnd"/>
            <w:r w:rsidRPr="00892CA5">
              <w:rPr>
                <w:rFonts w:ascii="Times New Roman" w:hAnsi="Times New Roman" w:cs="Times New Roman"/>
                <w:color w:val="000000" w:themeColor="text1"/>
              </w:rPr>
              <w:t xml:space="preserve"> to Addis Ababa, and </w:t>
            </w:r>
            <w:proofErr w:type="spellStart"/>
            <w:r w:rsidRPr="00892CA5">
              <w:rPr>
                <w:rFonts w:ascii="Times New Roman" w:hAnsi="Times New Roman" w:cs="Times New Roman"/>
                <w:color w:val="000000" w:themeColor="text1"/>
              </w:rPr>
              <w:t>Lamu</w:t>
            </w:r>
            <w:proofErr w:type="spellEnd"/>
            <w:r w:rsidRPr="00892CA5">
              <w:rPr>
                <w:rFonts w:ascii="Times New Roman" w:hAnsi="Times New Roman" w:cs="Times New Roman"/>
                <w:color w:val="000000" w:themeColor="text1"/>
              </w:rPr>
              <w:t xml:space="preserve"> to </w:t>
            </w:r>
            <w:proofErr w:type="spellStart"/>
            <w:r w:rsidRPr="00892CA5">
              <w:rPr>
                <w:rFonts w:ascii="Times New Roman" w:hAnsi="Times New Roman" w:cs="Times New Roman"/>
                <w:color w:val="000000" w:themeColor="text1"/>
              </w:rPr>
              <w:t>Garsen</w:t>
            </w:r>
            <w:proofErr w:type="spellEnd"/>
            <w:r w:rsidRPr="00892CA5">
              <w:rPr>
                <w:rFonts w:ascii="Times New Roman" w:hAnsi="Times New Roman" w:cs="Times New Roman"/>
                <w:color w:val="000000" w:themeColor="text1"/>
              </w:rPr>
              <w:t xml:space="preserve">). </w:t>
            </w:r>
          </w:p>
          <w:p w14:paraId="0D80A5A7"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Two oil Pipelines (from </w:t>
            </w:r>
            <w:proofErr w:type="spellStart"/>
            <w:r w:rsidRPr="00892CA5">
              <w:rPr>
                <w:rFonts w:ascii="Times New Roman" w:hAnsi="Times New Roman" w:cs="Times New Roman"/>
                <w:color w:val="000000" w:themeColor="text1"/>
              </w:rPr>
              <w:t>Lamu</w:t>
            </w:r>
            <w:proofErr w:type="spellEnd"/>
            <w:r w:rsidRPr="00892CA5">
              <w:rPr>
                <w:rFonts w:ascii="Times New Roman" w:hAnsi="Times New Roman" w:cs="Times New Roman"/>
                <w:color w:val="000000" w:themeColor="text1"/>
              </w:rPr>
              <w:t xml:space="preserve"> to </w:t>
            </w:r>
            <w:proofErr w:type="spellStart"/>
            <w:r w:rsidRPr="00892CA5">
              <w:rPr>
                <w:rFonts w:ascii="Times New Roman" w:hAnsi="Times New Roman" w:cs="Times New Roman"/>
                <w:color w:val="000000" w:themeColor="text1"/>
              </w:rPr>
              <w:t>Isiolo</w:t>
            </w:r>
            <w:proofErr w:type="spellEnd"/>
            <w:r w:rsidRPr="00892CA5">
              <w:rPr>
                <w:rFonts w:ascii="Times New Roman" w:hAnsi="Times New Roman" w:cs="Times New Roman"/>
                <w:color w:val="000000" w:themeColor="text1"/>
              </w:rPr>
              <w:t xml:space="preserve">, to Juba &amp; from </w:t>
            </w:r>
            <w:proofErr w:type="spellStart"/>
            <w:r w:rsidRPr="00892CA5">
              <w:rPr>
                <w:rFonts w:ascii="Times New Roman" w:hAnsi="Times New Roman" w:cs="Times New Roman"/>
                <w:color w:val="000000" w:themeColor="text1"/>
              </w:rPr>
              <w:t>Lamu</w:t>
            </w:r>
            <w:proofErr w:type="spellEnd"/>
            <w:r w:rsidRPr="00892CA5">
              <w:rPr>
                <w:rFonts w:ascii="Times New Roman" w:hAnsi="Times New Roman" w:cs="Times New Roman"/>
                <w:color w:val="000000" w:themeColor="text1"/>
              </w:rPr>
              <w:t xml:space="preserve"> to, </w:t>
            </w:r>
            <w:proofErr w:type="spellStart"/>
            <w:r w:rsidRPr="00892CA5">
              <w:rPr>
                <w:rFonts w:ascii="Times New Roman" w:hAnsi="Times New Roman" w:cs="Times New Roman"/>
                <w:color w:val="000000" w:themeColor="text1"/>
              </w:rPr>
              <w:t>Isiolo</w:t>
            </w:r>
            <w:proofErr w:type="spellEnd"/>
            <w:r w:rsidRPr="00892CA5">
              <w:rPr>
                <w:rFonts w:ascii="Times New Roman" w:hAnsi="Times New Roman" w:cs="Times New Roman"/>
                <w:color w:val="000000" w:themeColor="text1"/>
              </w:rPr>
              <w:t xml:space="preserve"> to Addis Ababa). </w:t>
            </w:r>
          </w:p>
          <w:p w14:paraId="1B5FB0C4"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Interregional Standard Gauge Railway lines (</w:t>
            </w:r>
            <w:proofErr w:type="spellStart"/>
            <w:r w:rsidRPr="00892CA5">
              <w:rPr>
                <w:rFonts w:ascii="Times New Roman" w:hAnsi="Times New Roman" w:cs="Times New Roman"/>
                <w:color w:val="000000" w:themeColor="text1"/>
              </w:rPr>
              <w:t>Lamu</w:t>
            </w:r>
            <w:proofErr w:type="spellEnd"/>
            <w:r w:rsidRPr="00892CA5">
              <w:rPr>
                <w:rFonts w:ascii="Times New Roman" w:hAnsi="Times New Roman" w:cs="Times New Roman"/>
                <w:color w:val="000000" w:themeColor="text1"/>
              </w:rPr>
              <w:t xml:space="preserve"> to </w:t>
            </w:r>
            <w:proofErr w:type="spellStart"/>
            <w:r w:rsidRPr="00892CA5">
              <w:rPr>
                <w:rFonts w:ascii="Times New Roman" w:hAnsi="Times New Roman" w:cs="Times New Roman"/>
                <w:color w:val="000000" w:themeColor="text1"/>
              </w:rPr>
              <w:t>Isiolo</w:t>
            </w:r>
            <w:proofErr w:type="spellEnd"/>
            <w:r w:rsidRPr="00892CA5">
              <w:rPr>
                <w:rFonts w:ascii="Times New Roman" w:hAnsi="Times New Roman" w:cs="Times New Roman"/>
                <w:color w:val="000000" w:themeColor="text1"/>
              </w:rPr>
              <w:t xml:space="preserve">, </w:t>
            </w:r>
            <w:proofErr w:type="spellStart"/>
            <w:r w:rsidRPr="00892CA5">
              <w:rPr>
                <w:rFonts w:ascii="Times New Roman" w:hAnsi="Times New Roman" w:cs="Times New Roman"/>
                <w:color w:val="000000" w:themeColor="text1"/>
              </w:rPr>
              <w:t>Isiolo</w:t>
            </w:r>
            <w:proofErr w:type="spellEnd"/>
            <w:r w:rsidRPr="00892CA5">
              <w:rPr>
                <w:rFonts w:ascii="Times New Roman" w:hAnsi="Times New Roman" w:cs="Times New Roman"/>
                <w:color w:val="000000" w:themeColor="text1"/>
              </w:rPr>
              <w:t xml:space="preserve"> to Juba, </w:t>
            </w:r>
            <w:proofErr w:type="spellStart"/>
            <w:r w:rsidRPr="00892CA5">
              <w:rPr>
                <w:rFonts w:ascii="Times New Roman" w:hAnsi="Times New Roman" w:cs="Times New Roman"/>
                <w:color w:val="000000" w:themeColor="text1"/>
              </w:rPr>
              <w:t>Isiolo</w:t>
            </w:r>
            <w:proofErr w:type="spellEnd"/>
            <w:r w:rsidRPr="00892CA5">
              <w:rPr>
                <w:rFonts w:ascii="Times New Roman" w:hAnsi="Times New Roman" w:cs="Times New Roman"/>
                <w:color w:val="000000" w:themeColor="text1"/>
              </w:rPr>
              <w:t xml:space="preserve"> to Addis Ababa, and Nairobi to </w:t>
            </w:r>
            <w:proofErr w:type="spellStart"/>
            <w:r w:rsidRPr="00892CA5">
              <w:rPr>
                <w:rFonts w:ascii="Times New Roman" w:hAnsi="Times New Roman" w:cs="Times New Roman"/>
                <w:color w:val="000000" w:themeColor="text1"/>
              </w:rPr>
              <w:t>Isiolo</w:t>
            </w:r>
            <w:proofErr w:type="spellEnd"/>
            <w:r w:rsidRPr="00892CA5">
              <w:rPr>
                <w:rFonts w:ascii="Times New Roman" w:hAnsi="Times New Roman" w:cs="Times New Roman"/>
                <w:color w:val="000000" w:themeColor="text1"/>
              </w:rPr>
              <w:t>).</w:t>
            </w:r>
          </w:p>
          <w:p w14:paraId="410D126A"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Three International airports (</w:t>
            </w:r>
            <w:proofErr w:type="spellStart"/>
            <w:r w:rsidRPr="00892CA5">
              <w:rPr>
                <w:rFonts w:ascii="Times New Roman" w:hAnsi="Times New Roman" w:cs="Times New Roman"/>
                <w:color w:val="000000" w:themeColor="text1"/>
              </w:rPr>
              <w:t>Lamu</w:t>
            </w:r>
            <w:proofErr w:type="spellEnd"/>
            <w:r w:rsidRPr="00892CA5">
              <w:rPr>
                <w:rFonts w:ascii="Times New Roman" w:hAnsi="Times New Roman" w:cs="Times New Roman"/>
                <w:color w:val="000000" w:themeColor="text1"/>
              </w:rPr>
              <w:t xml:space="preserve">, </w:t>
            </w:r>
            <w:proofErr w:type="spellStart"/>
            <w:r w:rsidRPr="00892CA5">
              <w:rPr>
                <w:rFonts w:ascii="Times New Roman" w:hAnsi="Times New Roman" w:cs="Times New Roman"/>
                <w:color w:val="000000" w:themeColor="text1"/>
              </w:rPr>
              <w:t>Isiolo</w:t>
            </w:r>
            <w:proofErr w:type="spellEnd"/>
            <w:r w:rsidRPr="00892CA5">
              <w:rPr>
                <w:rFonts w:ascii="Times New Roman" w:hAnsi="Times New Roman" w:cs="Times New Roman"/>
                <w:color w:val="000000" w:themeColor="text1"/>
              </w:rPr>
              <w:t xml:space="preserve">, and Lake Turkana). </w:t>
            </w:r>
          </w:p>
          <w:p w14:paraId="2D8843BA"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Three resort cities (</w:t>
            </w:r>
            <w:proofErr w:type="spellStart"/>
            <w:r w:rsidRPr="00892CA5">
              <w:rPr>
                <w:rFonts w:ascii="Times New Roman" w:hAnsi="Times New Roman" w:cs="Times New Roman"/>
                <w:color w:val="000000" w:themeColor="text1"/>
              </w:rPr>
              <w:t>Lamu</w:t>
            </w:r>
            <w:proofErr w:type="spellEnd"/>
            <w:r w:rsidRPr="00892CA5">
              <w:rPr>
                <w:rFonts w:ascii="Times New Roman" w:hAnsi="Times New Roman" w:cs="Times New Roman"/>
                <w:color w:val="000000" w:themeColor="text1"/>
              </w:rPr>
              <w:t xml:space="preserve">, </w:t>
            </w:r>
            <w:proofErr w:type="spellStart"/>
            <w:r w:rsidRPr="00892CA5">
              <w:rPr>
                <w:rFonts w:ascii="Times New Roman" w:hAnsi="Times New Roman" w:cs="Times New Roman"/>
                <w:color w:val="000000" w:themeColor="text1"/>
              </w:rPr>
              <w:t>Isiolo</w:t>
            </w:r>
            <w:proofErr w:type="spellEnd"/>
            <w:r w:rsidRPr="00892CA5">
              <w:rPr>
                <w:rFonts w:ascii="Times New Roman" w:hAnsi="Times New Roman" w:cs="Times New Roman"/>
                <w:color w:val="000000" w:themeColor="text1"/>
              </w:rPr>
              <w:t xml:space="preserve"> and Lake Turkana). </w:t>
            </w:r>
          </w:p>
          <w:p w14:paraId="5F9AFA87"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A771D8" w:rsidRPr="00A771D8" w14:paraId="33A2A20D" w14:textId="77777777" w:rsidTr="00892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2143D298" w14:textId="5F657CC2" w:rsidR="00B167D1" w:rsidRPr="00892CA5" w:rsidRDefault="00B167D1" w:rsidP="006779CD">
            <w:pPr>
              <w:rPr>
                <w:rFonts w:ascii="Times New Roman" w:hAnsi="Times New Roman" w:cs="Times New Roman"/>
                <w:color w:val="000000" w:themeColor="text1"/>
              </w:rPr>
            </w:pPr>
            <w:r w:rsidRPr="00892CA5">
              <w:rPr>
                <w:rFonts w:ascii="Times New Roman" w:hAnsi="Times New Roman" w:cs="Times New Roman"/>
                <w:color w:val="000000" w:themeColor="text1"/>
              </w:rPr>
              <w:t>Namibia</w:t>
            </w:r>
          </w:p>
        </w:tc>
        <w:tc>
          <w:tcPr>
            <w:tcW w:w="0" w:type="pct"/>
          </w:tcPr>
          <w:p w14:paraId="344052C7" w14:textId="7CD2D048"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H.E President </w:t>
            </w:r>
            <w:proofErr w:type="spellStart"/>
            <w:r w:rsidRPr="00892CA5">
              <w:rPr>
                <w:rFonts w:ascii="Times New Roman" w:hAnsi="Times New Roman" w:cs="Times New Roman"/>
                <w:color w:val="000000" w:themeColor="text1"/>
              </w:rPr>
              <w:t>Hage</w:t>
            </w:r>
            <w:proofErr w:type="spellEnd"/>
            <w:r w:rsidRPr="00892CA5">
              <w:rPr>
                <w:rFonts w:ascii="Times New Roman" w:hAnsi="Times New Roman" w:cs="Times New Roman"/>
                <w:color w:val="000000" w:themeColor="text1"/>
              </w:rPr>
              <w:t xml:space="preserve"> Geingob</w:t>
            </w:r>
          </w:p>
        </w:tc>
        <w:tc>
          <w:tcPr>
            <w:tcW w:w="0" w:type="pct"/>
          </w:tcPr>
          <w:p w14:paraId="668105DB" w14:textId="3541B16C"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14:paraId="7ECA90ED"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Namibia-International Logistics Hub </w:t>
            </w:r>
          </w:p>
        </w:tc>
        <w:tc>
          <w:tcPr>
            <w:tcW w:w="0" w:type="pct"/>
          </w:tcPr>
          <w:p w14:paraId="37DFB887"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roofErr w:type="spellStart"/>
            <w:r w:rsidRPr="00892CA5">
              <w:rPr>
                <w:rFonts w:ascii="Times New Roman" w:hAnsi="Times New Roman" w:cs="Times New Roman"/>
                <w:color w:val="000000" w:themeColor="text1"/>
              </w:rPr>
              <w:t>Grootfontein</w:t>
            </w:r>
            <w:proofErr w:type="spellEnd"/>
            <w:r w:rsidRPr="00892CA5">
              <w:rPr>
                <w:rFonts w:ascii="Times New Roman" w:hAnsi="Times New Roman" w:cs="Times New Roman"/>
                <w:color w:val="000000" w:themeColor="text1"/>
              </w:rPr>
              <w:t>/Rundu/</w:t>
            </w:r>
            <w:proofErr w:type="spellStart"/>
            <w:r w:rsidRPr="00892CA5">
              <w:rPr>
                <w:rFonts w:ascii="Times New Roman" w:hAnsi="Times New Roman" w:cs="Times New Roman"/>
                <w:color w:val="000000" w:themeColor="text1"/>
              </w:rPr>
              <w:t>Katima</w:t>
            </w:r>
            <w:proofErr w:type="spellEnd"/>
            <w:r w:rsidRPr="00892CA5">
              <w:rPr>
                <w:rFonts w:ascii="Times New Roman" w:hAnsi="Times New Roman" w:cs="Times New Roman"/>
                <w:color w:val="000000" w:themeColor="text1"/>
              </w:rPr>
              <w:t xml:space="preserve"> </w:t>
            </w:r>
            <w:proofErr w:type="spellStart"/>
            <w:r w:rsidRPr="00892CA5">
              <w:rPr>
                <w:rFonts w:ascii="Times New Roman" w:hAnsi="Times New Roman" w:cs="Times New Roman"/>
                <w:color w:val="000000" w:themeColor="text1"/>
              </w:rPr>
              <w:t>Mulilo</w:t>
            </w:r>
            <w:proofErr w:type="spellEnd"/>
            <w:r w:rsidRPr="00892CA5">
              <w:rPr>
                <w:rFonts w:ascii="Times New Roman" w:hAnsi="Times New Roman" w:cs="Times New Roman"/>
                <w:color w:val="000000" w:themeColor="text1"/>
              </w:rPr>
              <w:t xml:space="preserve"> Railway Line (Trans-Caprivi Corridor).</w:t>
            </w:r>
          </w:p>
          <w:p w14:paraId="1CB6F0B5"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Trans-Kalahari Railway (TKR).</w:t>
            </w:r>
          </w:p>
          <w:p w14:paraId="313D052E"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Trans Orange Corridor- Port of </w:t>
            </w:r>
            <w:proofErr w:type="spellStart"/>
            <w:r w:rsidRPr="00892CA5">
              <w:rPr>
                <w:rFonts w:ascii="Times New Roman" w:hAnsi="Times New Roman" w:cs="Times New Roman"/>
                <w:color w:val="000000" w:themeColor="text1"/>
              </w:rPr>
              <w:t>Luderitz</w:t>
            </w:r>
            <w:proofErr w:type="spellEnd"/>
            <w:r w:rsidRPr="00892CA5">
              <w:rPr>
                <w:rFonts w:ascii="Times New Roman" w:hAnsi="Times New Roman" w:cs="Times New Roman"/>
                <w:color w:val="000000" w:themeColor="text1"/>
              </w:rPr>
              <w:t xml:space="preserve">. </w:t>
            </w:r>
          </w:p>
          <w:p w14:paraId="0CFC7CBF"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Baynes Hydro Power Project.  </w:t>
            </w:r>
          </w:p>
        </w:tc>
      </w:tr>
      <w:tr w:rsidR="00A771D8" w:rsidRPr="00A771D8" w14:paraId="38A90F1D" w14:textId="77777777" w:rsidTr="00892CA5">
        <w:tc>
          <w:tcPr>
            <w:cnfStyle w:val="001000000000" w:firstRow="0" w:lastRow="0" w:firstColumn="1" w:lastColumn="0" w:oddVBand="0" w:evenVBand="0" w:oddHBand="0" w:evenHBand="0" w:firstRowFirstColumn="0" w:firstRowLastColumn="0" w:lastRowFirstColumn="0" w:lastRowLastColumn="0"/>
            <w:tcW w:w="0" w:type="pct"/>
          </w:tcPr>
          <w:p w14:paraId="4A7ADA44" w14:textId="575B8CBD" w:rsidR="00B167D1" w:rsidRPr="00892CA5" w:rsidRDefault="00B167D1" w:rsidP="006779CD">
            <w:pPr>
              <w:rPr>
                <w:rFonts w:ascii="Times New Roman" w:hAnsi="Times New Roman" w:cs="Times New Roman"/>
                <w:color w:val="000000" w:themeColor="text1"/>
              </w:rPr>
            </w:pPr>
            <w:r w:rsidRPr="00892CA5">
              <w:rPr>
                <w:rFonts w:ascii="Times New Roman" w:hAnsi="Times New Roman" w:cs="Times New Roman"/>
                <w:color w:val="000000" w:themeColor="text1"/>
              </w:rPr>
              <w:t>Nigeria</w:t>
            </w:r>
          </w:p>
        </w:tc>
        <w:tc>
          <w:tcPr>
            <w:tcW w:w="0" w:type="pct"/>
          </w:tcPr>
          <w:p w14:paraId="1BB734FA" w14:textId="0D5B686C"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nn-NO"/>
              </w:rPr>
            </w:pPr>
            <w:r w:rsidRPr="00892CA5">
              <w:rPr>
                <w:rFonts w:ascii="Times New Roman" w:hAnsi="Times New Roman" w:cs="Times New Roman"/>
                <w:color w:val="000000" w:themeColor="text1"/>
                <w:lang w:val="nn-NO"/>
              </w:rPr>
              <w:t>H.E President Bola Ahmed Tinubu</w:t>
            </w:r>
          </w:p>
        </w:tc>
        <w:tc>
          <w:tcPr>
            <w:tcW w:w="0" w:type="pct"/>
          </w:tcPr>
          <w:p w14:paraId="012F9688" w14:textId="6338F90C"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nn-NO"/>
              </w:rPr>
            </w:pPr>
          </w:p>
          <w:p w14:paraId="19AE8FAA"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nn-NO"/>
              </w:rPr>
            </w:pPr>
          </w:p>
          <w:p w14:paraId="58CA1F56"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Trans-Sahara Gas Pipeline.</w:t>
            </w:r>
          </w:p>
        </w:tc>
        <w:tc>
          <w:tcPr>
            <w:tcW w:w="0" w:type="pct"/>
          </w:tcPr>
          <w:p w14:paraId="2938B435"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1 037 km from Nigeria to the Niger border. </w:t>
            </w:r>
          </w:p>
          <w:p w14:paraId="7F660FC5"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841 km from Niger to Algeria </w:t>
            </w:r>
          </w:p>
          <w:p w14:paraId="0977F374"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2 303 km across Algeria. </w:t>
            </w:r>
          </w:p>
          <w:p w14:paraId="59C3586B"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220 km from Algeria to Spain</w:t>
            </w:r>
          </w:p>
        </w:tc>
      </w:tr>
      <w:tr w:rsidR="00A771D8" w:rsidRPr="00A771D8" w14:paraId="6F2ED57E" w14:textId="77777777" w:rsidTr="00892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1CE1B2F2" w14:textId="3E34607E" w:rsidR="00B167D1" w:rsidRPr="00892CA5" w:rsidRDefault="00B167D1" w:rsidP="006779CD">
            <w:pPr>
              <w:rPr>
                <w:rFonts w:ascii="Times New Roman" w:hAnsi="Times New Roman" w:cs="Times New Roman"/>
                <w:color w:val="000000" w:themeColor="text1"/>
              </w:rPr>
            </w:pPr>
            <w:r w:rsidRPr="00892CA5">
              <w:rPr>
                <w:rFonts w:ascii="Times New Roman" w:hAnsi="Times New Roman" w:cs="Times New Roman"/>
                <w:color w:val="000000" w:themeColor="text1"/>
              </w:rPr>
              <w:t>Rwanda</w:t>
            </w:r>
          </w:p>
        </w:tc>
        <w:tc>
          <w:tcPr>
            <w:tcW w:w="0" w:type="pct"/>
          </w:tcPr>
          <w:p w14:paraId="1CC46F46" w14:textId="4A8E0C90"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H.E President Paul Kagame</w:t>
            </w:r>
          </w:p>
        </w:tc>
        <w:tc>
          <w:tcPr>
            <w:tcW w:w="0" w:type="pct"/>
            <w:vMerge w:val="restart"/>
          </w:tcPr>
          <w:p w14:paraId="48B5A333" w14:textId="2B956159"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14:paraId="7B42C94B"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Unblocking Political Bottlenecks for ICT Broadband and Smart Africa Initiative</w:t>
            </w:r>
          </w:p>
        </w:tc>
        <w:tc>
          <w:tcPr>
            <w:tcW w:w="0" w:type="pct"/>
          </w:tcPr>
          <w:p w14:paraId="40073F2D"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The ICT Broadband and Optic Fibre Project for EAC countries.</w:t>
            </w:r>
          </w:p>
        </w:tc>
      </w:tr>
      <w:tr w:rsidR="00A771D8" w:rsidRPr="00A771D8" w14:paraId="10195831" w14:textId="77777777" w:rsidTr="00892CA5">
        <w:tc>
          <w:tcPr>
            <w:cnfStyle w:val="001000000000" w:firstRow="0" w:lastRow="0" w:firstColumn="1" w:lastColumn="0" w:oddVBand="0" w:evenVBand="0" w:oddHBand="0" w:evenHBand="0" w:firstRowFirstColumn="0" w:firstRowLastColumn="0" w:lastRowFirstColumn="0" w:lastRowLastColumn="0"/>
            <w:tcW w:w="0" w:type="pct"/>
          </w:tcPr>
          <w:p w14:paraId="0BCD6D82" w14:textId="77777777" w:rsidR="00B167D1" w:rsidRPr="00892CA5" w:rsidRDefault="00B167D1" w:rsidP="006779CD">
            <w:pPr>
              <w:rPr>
                <w:rFonts w:ascii="Times New Roman" w:hAnsi="Times New Roman" w:cs="Times New Roman"/>
                <w:color w:val="000000" w:themeColor="text1"/>
              </w:rPr>
            </w:pPr>
          </w:p>
        </w:tc>
        <w:tc>
          <w:tcPr>
            <w:tcW w:w="0" w:type="pct"/>
          </w:tcPr>
          <w:p w14:paraId="39B5B1F4" w14:textId="39DA6E7C"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0" w:type="pct"/>
            <w:vMerge/>
          </w:tcPr>
          <w:p w14:paraId="72C1424C" w14:textId="42EA8323"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0" w:type="pct"/>
          </w:tcPr>
          <w:p w14:paraId="3B35BC63"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The Smart Africa initiative</w:t>
            </w:r>
          </w:p>
        </w:tc>
      </w:tr>
      <w:tr w:rsidR="00A771D8" w:rsidRPr="00A771D8" w14:paraId="4350F622" w14:textId="77777777" w:rsidTr="00892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36BBC088" w14:textId="1317E5DA" w:rsidR="00B167D1" w:rsidRPr="00892CA5" w:rsidRDefault="00B167D1" w:rsidP="006779CD">
            <w:pPr>
              <w:rPr>
                <w:rFonts w:ascii="Times New Roman" w:hAnsi="Times New Roman" w:cs="Times New Roman"/>
                <w:color w:val="000000" w:themeColor="text1"/>
              </w:rPr>
            </w:pPr>
            <w:r w:rsidRPr="00892CA5">
              <w:rPr>
                <w:rFonts w:ascii="Times New Roman" w:hAnsi="Times New Roman" w:cs="Times New Roman"/>
                <w:color w:val="000000" w:themeColor="text1"/>
              </w:rPr>
              <w:t>Senegal</w:t>
            </w:r>
          </w:p>
        </w:tc>
        <w:tc>
          <w:tcPr>
            <w:tcW w:w="0" w:type="pct"/>
          </w:tcPr>
          <w:p w14:paraId="3425AF70" w14:textId="7DF0BEDA"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H.E President </w:t>
            </w:r>
            <w:proofErr w:type="spellStart"/>
            <w:r w:rsidRPr="00892CA5">
              <w:rPr>
                <w:rFonts w:ascii="Times New Roman" w:hAnsi="Times New Roman" w:cs="Times New Roman"/>
                <w:color w:val="000000" w:themeColor="text1"/>
              </w:rPr>
              <w:t>Macky</w:t>
            </w:r>
            <w:proofErr w:type="spellEnd"/>
            <w:r w:rsidRPr="00892CA5">
              <w:rPr>
                <w:rFonts w:ascii="Times New Roman" w:hAnsi="Times New Roman" w:cs="Times New Roman"/>
                <w:color w:val="000000" w:themeColor="text1"/>
              </w:rPr>
              <w:t xml:space="preserve"> </w:t>
            </w:r>
            <w:proofErr w:type="spellStart"/>
            <w:r w:rsidRPr="00892CA5">
              <w:rPr>
                <w:rFonts w:ascii="Times New Roman" w:hAnsi="Times New Roman" w:cs="Times New Roman"/>
                <w:color w:val="000000" w:themeColor="text1"/>
              </w:rPr>
              <w:t>Sall</w:t>
            </w:r>
            <w:proofErr w:type="spellEnd"/>
          </w:p>
        </w:tc>
        <w:tc>
          <w:tcPr>
            <w:tcW w:w="0" w:type="pct"/>
          </w:tcPr>
          <w:p w14:paraId="37591C61" w14:textId="2B749FDD"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Dakar-Bamako Road/Rail Project.</w:t>
            </w:r>
          </w:p>
        </w:tc>
        <w:tc>
          <w:tcPr>
            <w:tcW w:w="0" w:type="pct"/>
          </w:tcPr>
          <w:p w14:paraId="3E387DED"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The road component comprises the construction/renovation of the road between Dakar and Djibouti</w:t>
            </w:r>
          </w:p>
          <w:p w14:paraId="1843B003"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The railway component entails the construction of a new railway network with standard gauge</w:t>
            </w:r>
          </w:p>
        </w:tc>
      </w:tr>
      <w:tr w:rsidR="00A771D8" w:rsidRPr="00A771D8" w14:paraId="7295C876" w14:textId="77777777" w:rsidTr="00892CA5">
        <w:tc>
          <w:tcPr>
            <w:cnfStyle w:val="001000000000" w:firstRow="0" w:lastRow="0" w:firstColumn="1" w:lastColumn="0" w:oddVBand="0" w:evenVBand="0" w:oddHBand="0" w:evenHBand="0" w:firstRowFirstColumn="0" w:firstRowLastColumn="0" w:lastRowFirstColumn="0" w:lastRowLastColumn="0"/>
            <w:tcW w:w="0" w:type="pct"/>
          </w:tcPr>
          <w:p w14:paraId="2F9DD14E" w14:textId="273A84BA" w:rsidR="00B167D1" w:rsidRPr="00892CA5" w:rsidRDefault="00B167D1" w:rsidP="006779CD">
            <w:pPr>
              <w:rPr>
                <w:rFonts w:ascii="Times New Roman" w:hAnsi="Times New Roman" w:cs="Times New Roman"/>
                <w:color w:val="000000" w:themeColor="text1"/>
              </w:rPr>
            </w:pPr>
            <w:r w:rsidRPr="00892CA5">
              <w:rPr>
                <w:rFonts w:ascii="Times New Roman" w:hAnsi="Times New Roman" w:cs="Times New Roman"/>
                <w:color w:val="000000" w:themeColor="text1"/>
              </w:rPr>
              <w:lastRenderedPageBreak/>
              <w:t>South Africa</w:t>
            </w:r>
          </w:p>
        </w:tc>
        <w:tc>
          <w:tcPr>
            <w:tcW w:w="0" w:type="pct"/>
          </w:tcPr>
          <w:p w14:paraId="4B68B642" w14:textId="46045542"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H.E President Cyril </w:t>
            </w:r>
            <w:proofErr w:type="spellStart"/>
            <w:r w:rsidRPr="00892CA5">
              <w:rPr>
                <w:rFonts w:ascii="Times New Roman" w:hAnsi="Times New Roman" w:cs="Times New Roman"/>
                <w:color w:val="000000" w:themeColor="text1"/>
              </w:rPr>
              <w:t>Ramaphosa</w:t>
            </w:r>
            <w:proofErr w:type="spellEnd"/>
          </w:p>
        </w:tc>
        <w:tc>
          <w:tcPr>
            <w:tcW w:w="0" w:type="pct"/>
            <w:vMerge w:val="restart"/>
          </w:tcPr>
          <w:p w14:paraId="13FF4EB2" w14:textId="0DFA0399"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14:paraId="447ABC0F"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The North-South Road, </w:t>
            </w:r>
            <w:proofErr w:type="gramStart"/>
            <w:r w:rsidRPr="00892CA5">
              <w:rPr>
                <w:rFonts w:ascii="Times New Roman" w:hAnsi="Times New Roman" w:cs="Times New Roman"/>
                <w:color w:val="000000" w:themeColor="text1"/>
              </w:rPr>
              <w:t>Rail</w:t>
            </w:r>
            <w:proofErr w:type="gramEnd"/>
            <w:r w:rsidRPr="00892CA5">
              <w:rPr>
                <w:rFonts w:ascii="Times New Roman" w:hAnsi="Times New Roman" w:cs="Times New Roman"/>
                <w:color w:val="000000" w:themeColor="text1"/>
              </w:rPr>
              <w:t xml:space="preserve"> and related Infrastructure Corridor </w:t>
            </w:r>
          </w:p>
        </w:tc>
        <w:tc>
          <w:tcPr>
            <w:tcW w:w="0" w:type="pct"/>
          </w:tcPr>
          <w:p w14:paraId="27B6CD25"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South Africa to become the hub for the manufacture and supply of Rail Stock for Africa.</w:t>
            </w:r>
          </w:p>
        </w:tc>
      </w:tr>
      <w:tr w:rsidR="00A771D8" w:rsidRPr="00A771D8" w14:paraId="6DFB66BF" w14:textId="77777777" w:rsidTr="00892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0C2D7780" w14:textId="77777777" w:rsidR="00B167D1" w:rsidRPr="00892CA5" w:rsidRDefault="00B167D1" w:rsidP="006779CD">
            <w:pPr>
              <w:rPr>
                <w:rFonts w:ascii="Times New Roman" w:hAnsi="Times New Roman" w:cs="Times New Roman"/>
                <w:color w:val="000000" w:themeColor="text1"/>
              </w:rPr>
            </w:pPr>
          </w:p>
        </w:tc>
        <w:tc>
          <w:tcPr>
            <w:tcW w:w="0" w:type="pct"/>
          </w:tcPr>
          <w:p w14:paraId="252C6B17" w14:textId="36C70592"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c>
          <w:tcPr>
            <w:tcW w:w="0" w:type="pct"/>
            <w:vMerge/>
          </w:tcPr>
          <w:p w14:paraId="77384F20" w14:textId="383A070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c>
          <w:tcPr>
            <w:tcW w:w="0" w:type="pct"/>
          </w:tcPr>
          <w:p w14:paraId="0FA27E3B"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The Beitbridge Border Post and related infrastructure; connecting South Africa and Zimbabwe</w:t>
            </w:r>
          </w:p>
        </w:tc>
      </w:tr>
      <w:tr w:rsidR="00A771D8" w:rsidRPr="00A771D8" w14:paraId="3019CAE3" w14:textId="77777777" w:rsidTr="00892CA5">
        <w:tc>
          <w:tcPr>
            <w:cnfStyle w:val="001000000000" w:firstRow="0" w:lastRow="0" w:firstColumn="1" w:lastColumn="0" w:oddVBand="0" w:evenVBand="0" w:oddHBand="0" w:evenHBand="0" w:firstRowFirstColumn="0" w:firstRowLastColumn="0" w:lastRowFirstColumn="0" w:lastRowLastColumn="0"/>
            <w:tcW w:w="0" w:type="pct"/>
          </w:tcPr>
          <w:p w14:paraId="5E863405" w14:textId="77777777" w:rsidR="00B167D1" w:rsidRPr="00892CA5" w:rsidRDefault="00B167D1" w:rsidP="006779CD">
            <w:pPr>
              <w:rPr>
                <w:rFonts w:ascii="Times New Roman" w:hAnsi="Times New Roman" w:cs="Times New Roman"/>
                <w:color w:val="000000" w:themeColor="text1"/>
              </w:rPr>
            </w:pPr>
          </w:p>
        </w:tc>
        <w:tc>
          <w:tcPr>
            <w:tcW w:w="0" w:type="pct"/>
          </w:tcPr>
          <w:p w14:paraId="3BB4A2B6" w14:textId="7DB687D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0" w:type="pct"/>
            <w:vMerge/>
          </w:tcPr>
          <w:p w14:paraId="60A1AE7D" w14:textId="3F5BB17B"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0" w:type="pct"/>
          </w:tcPr>
          <w:p w14:paraId="4642C3E0"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The Grand Inga Hydropower Project (Inga 3)</w:t>
            </w:r>
          </w:p>
        </w:tc>
      </w:tr>
      <w:tr w:rsidR="00A771D8" w:rsidRPr="00A771D8" w14:paraId="5742BAB5" w14:textId="77777777" w:rsidTr="00892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0586BC20" w14:textId="77777777" w:rsidR="00B167D1" w:rsidRPr="00892CA5" w:rsidRDefault="00B167D1" w:rsidP="006779CD">
            <w:pPr>
              <w:rPr>
                <w:rFonts w:ascii="Times New Roman" w:hAnsi="Times New Roman" w:cs="Times New Roman"/>
                <w:color w:val="000000" w:themeColor="text1"/>
              </w:rPr>
            </w:pPr>
          </w:p>
        </w:tc>
        <w:tc>
          <w:tcPr>
            <w:tcW w:w="0" w:type="pct"/>
          </w:tcPr>
          <w:p w14:paraId="193F5C0B" w14:textId="0EF5C4AC"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c>
          <w:tcPr>
            <w:tcW w:w="0" w:type="pct"/>
            <w:vMerge/>
          </w:tcPr>
          <w:p w14:paraId="68893AE8" w14:textId="5F6DFAE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c>
          <w:tcPr>
            <w:tcW w:w="0" w:type="pct"/>
          </w:tcPr>
          <w:p w14:paraId="55EBDE99" w14:textId="77777777" w:rsidR="00B167D1" w:rsidRPr="00892CA5" w:rsidRDefault="00B167D1" w:rsidP="006779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The Lesotho Highlands Water Project - Phase II (LHWP); South Africa and Lesotho</w:t>
            </w:r>
          </w:p>
        </w:tc>
      </w:tr>
      <w:tr w:rsidR="00A771D8" w:rsidRPr="00A771D8" w14:paraId="5F0EF312" w14:textId="77777777" w:rsidTr="00892CA5">
        <w:tc>
          <w:tcPr>
            <w:cnfStyle w:val="001000000000" w:firstRow="0" w:lastRow="0" w:firstColumn="1" w:lastColumn="0" w:oddVBand="0" w:evenVBand="0" w:oddHBand="0" w:evenHBand="0" w:firstRowFirstColumn="0" w:firstRowLastColumn="0" w:lastRowFirstColumn="0" w:lastRowLastColumn="0"/>
            <w:tcW w:w="0" w:type="pct"/>
          </w:tcPr>
          <w:p w14:paraId="01C54F47" w14:textId="444BFAFB" w:rsidR="00B167D1" w:rsidRPr="00892CA5" w:rsidRDefault="00B167D1" w:rsidP="006779CD">
            <w:pPr>
              <w:rPr>
                <w:rFonts w:ascii="Times New Roman" w:hAnsi="Times New Roman" w:cs="Times New Roman"/>
                <w:color w:val="000000" w:themeColor="text1"/>
              </w:rPr>
            </w:pPr>
            <w:r w:rsidRPr="00892CA5">
              <w:rPr>
                <w:rFonts w:ascii="Times New Roman" w:hAnsi="Times New Roman" w:cs="Times New Roman"/>
                <w:color w:val="000000" w:themeColor="text1"/>
              </w:rPr>
              <w:t>Sudan</w:t>
            </w:r>
          </w:p>
        </w:tc>
        <w:tc>
          <w:tcPr>
            <w:tcW w:w="0" w:type="pct"/>
          </w:tcPr>
          <w:p w14:paraId="4E39DA1D" w14:textId="02D007BB"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0" w:type="pct"/>
          </w:tcPr>
          <w:p w14:paraId="3601A6F1" w14:textId="4DABADDD"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The </w:t>
            </w:r>
            <w:proofErr w:type="spellStart"/>
            <w:r w:rsidRPr="00892CA5">
              <w:rPr>
                <w:rFonts w:ascii="Times New Roman" w:hAnsi="Times New Roman" w:cs="Times New Roman"/>
                <w:color w:val="000000" w:themeColor="text1"/>
              </w:rPr>
              <w:t>Sawakin</w:t>
            </w:r>
            <w:proofErr w:type="spellEnd"/>
            <w:r w:rsidRPr="00892CA5">
              <w:rPr>
                <w:rFonts w:ascii="Times New Roman" w:hAnsi="Times New Roman" w:cs="Times New Roman"/>
                <w:color w:val="000000" w:themeColor="text1"/>
              </w:rPr>
              <w:t xml:space="preserve">, Port Sudan Project and two related Projects.  </w:t>
            </w:r>
          </w:p>
        </w:tc>
        <w:tc>
          <w:tcPr>
            <w:tcW w:w="0" w:type="pct"/>
          </w:tcPr>
          <w:p w14:paraId="7B5A0FBA"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The </w:t>
            </w:r>
            <w:proofErr w:type="spellStart"/>
            <w:r w:rsidRPr="00892CA5">
              <w:rPr>
                <w:rFonts w:ascii="Times New Roman" w:hAnsi="Times New Roman" w:cs="Times New Roman"/>
                <w:color w:val="000000" w:themeColor="text1"/>
              </w:rPr>
              <w:t>Sawakin</w:t>
            </w:r>
            <w:proofErr w:type="spellEnd"/>
            <w:r w:rsidRPr="00892CA5">
              <w:rPr>
                <w:rFonts w:ascii="Times New Roman" w:hAnsi="Times New Roman" w:cs="Times New Roman"/>
                <w:color w:val="000000" w:themeColor="text1"/>
              </w:rPr>
              <w:t xml:space="preserve"> Seaport Harbour.</w:t>
            </w:r>
          </w:p>
          <w:p w14:paraId="491A3F37"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The Dakar-N'djamena-Port Sudan Railway.</w:t>
            </w:r>
          </w:p>
          <w:p w14:paraId="0EF80982" w14:textId="77777777" w:rsidR="00B167D1" w:rsidRPr="00892CA5" w:rsidRDefault="00B167D1" w:rsidP="006779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92CA5">
              <w:rPr>
                <w:rFonts w:ascii="Times New Roman" w:hAnsi="Times New Roman" w:cs="Times New Roman"/>
                <w:color w:val="000000" w:themeColor="text1"/>
              </w:rPr>
              <w:t xml:space="preserve">The </w:t>
            </w:r>
            <w:proofErr w:type="spellStart"/>
            <w:r w:rsidRPr="00892CA5">
              <w:rPr>
                <w:rFonts w:ascii="Times New Roman" w:hAnsi="Times New Roman" w:cs="Times New Roman"/>
                <w:color w:val="000000" w:themeColor="text1"/>
              </w:rPr>
              <w:t>Babanusa</w:t>
            </w:r>
            <w:proofErr w:type="spellEnd"/>
            <w:r w:rsidRPr="00892CA5">
              <w:rPr>
                <w:rFonts w:ascii="Times New Roman" w:hAnsi="Times New Roman" w:cs="Times New Roman"/>
                <w:color w:val="000000" w:themeColor="text1"/>
              </w:rPr>
              <w:t xml:space="preserve"> - South Sudan Railway. </w:t>
            </w:r>
          </w:p>
        </w:tc>
      </w:tr>
    </w:tbl>
    <w:p w14:paraId="689E1DB2" w14:textId="77777777" w:rsidR="00B411E0" w:rsidRPr="00892CA5" w:rsidRDefault="00B411E0" w:rsidP="00FD39FA">
      <w:pPr>
        <w:jc w:val="both"/>
        <w:rPr>
          <w:rFonts w:ascii="Times New Roman" w:eastAsia="Times New Roman" w:hAnsi="Times New Roman" w:cs="Times New Roman"/>
          <w:color w:val="000000" w:themeColor="text1"/>
          <w:sz w:val="24"/>
          <w:szCs w:val="24"/>
        </w:rPr>
      </w:pPr>
    </w:p>
    <w:p w14:paraId="68ABCBE4" w14:textId="2E168DEC" w:rsidR="00C01A54" w:rsidRDefault="00C01A54" w:rsidP="00C01A54">
      <w:p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 xml:space="preserve">The portfolio of projects under PICI Projects is expected to benefit </w:t>
      </w:r>
      <w:r w:rsidR="00EC13DE">
        <w:rPr>
          <w:rFonts w:ascii="Times New Roman" w:eastAsia="Times New Roman" w:hAnsi="Times New Roman" w:cs="Times New Roman"/>
          <w:color w:val="000000" w:themeColor="text1"/>
          <w:sz w:val="24"/>
          <w:szCs w:val="24"/>
        </w:rPr>
        <w:t>29 African</w:t>
      </w:r>
      <w:r w:rsidR="00EC13DE" w:rsidRPr="00892CA5">
        <w:rPr>
          <w:rFonts w:ascii="Times New Roman" w:hAnsi="Times New Roman" w:cs="Times New Roman"/>
          <w:color w:val="000000" w:themeColor="text1"/>
          <w:sz w:val="24"/>
          <w:szCs w:val="24"/>
        </w:rPr>
        <w:t xml:space="preserve"> </w:t>
      </w:r>
      <w:proofErr w:type="gramStart"/>
      <w:r w:rsidRPr="00892CA5">
        <w:rPr>
          <w:rFonts w:ascii="Times New Roman" w:hAnsi="Times New Roman" w:cs="Times New Roman"/>
          <w:color w:val="000000" w:themeColor="text1"/>
          <w:sz w:val="24"/>
          <w:szCs w:val="24"/>
        </w:rPr>
        <w:t>countries</w:t>
      </w:r>
      <w:r w:rsidRPr="00892CA5">
        <w:rPr>
          <w:rFonts w:ascii="Times New Roman" w:eastAsia="Times New Roman" w:hAnsi="Times New Roman" w:cs="Times New Roman"/>
          <w:color w:val="000000" w:themeColor="text1"/>
          <w:sz w:val="24"/>
          <w:szCs w:val="24"/>
        </w:rPr>
        <w:t xml:space="preserve"> </w:t>
      </w:r>
      <w:r w:rsidRPr="00892CA5">
        <w:rPr>
          <w:rFonts w:ascii="Times New Roman" w:hAnsi="Times New Roman" w:cs="Times New Roman"/>
          <w:color w:val="000000" w:themeColor="text1"/>
          <w:sz w:val="24"/>
          <w:szCs w:val="24"/>
        </w:rPr>
        <w:t xml:space="preserve"> through</w:t>
      </w:r>
      <w:proofErr w:type="gramEnd"/>
      <w:r w:rsidRPr="00892CA5">
        <w:rPr>
          <w:rFonts w:ascii="Times New Roman" w:hAnsi="Times New Roman" w:cs="Times New Roman"/>
          <w:color w:val="000000" w:themeColor="text1"/>
          <w:sz w:val="24"/>
          <w:szCs w:val="24"/>
        </w:rPr>
        <w:t xml:space="preserve"> its strategic focus on transnational infrastructure projects, aiming to enhance regional connectivity and foster economic growth across the African continent.</w:t>
      </w:r>
      <w:r w:rsidR="00B90DEB">
        <w:rPr>
          <w:rFonts w:ascii="Times New Roman" w:hAnsi="Times New Roman" w:cs="Times New Roman"/>
          <w:color w:val="000000" w:themeColor="text1"/>
          <w:sz w:val="24"/>
          <w:szCs w:val="24"/>
        </w:rPr>
        <w:t xml:space="preserve"> </w:t>
      </w:r>
      <w:r w:rsidR="00EC13DE" w:rsidRPr="00EC13DE">
        <w:rPr>
          <w:rFonts w:ascii="Times New Roman" w:hAnsi="Times New Roman" w:cs="Times New Roman"/>
          <w:color w:val="000000" w:themeColor="text1"/>
          <w:sz w:val="24"/>
          <w:szCs w:val="24"/>
        </w:rPr>
        <w:t xml:space="preserve">The PICI projects are designed to benefit not only the </w:t>
      </w:r>
      <w:r w:rsidR="00EC13DE">
        <w:rPr>
          <w:rFonts w:ascii="Times New Roman" w:hAnsi="Times New Roman" w:cs="Times New Roman"/>
          <w:color w:val="000000" w:themeColor="text1"/>
          <w:sz w:val="24"/>
          <w:szCs w:val="24"/>
        </w:rPr>
        <w:t>initiative’s members</w:t>
      </w:r>
      <w:r w:rsidR="00EC13DE" w:rsidRPr="00EC13DE">
        <w:rPr>
          <w:rFonts w:ascii="Times New Roman" w:hAnsi="Times New Roman" w:cs="Times New Roman"/>
          <w:color w:val="000000" w:themeColor="text1"/>
          <w:sz w:val="24"/>
          <w:szCs w:val="24"/>
        </w:rPr>
        <w:t xml:space="preserve"> but also other countries within the African continent</w:t>
      </w:r>
      <w:r w:rsidR="00EC13DE">
        <w:rPr>
          <w:rFonts w:ascii="Times New Roman" w:hAnsi="Times New Roman" w:cs="Times New Roman"/>
          <w:color w:val="000000" w:themeColor="text1"/>
          <w:sz w:val="24"/>
          <w:szCs w:val="24"/>
        </w:rPr>
        <w:t xml:space="preserve"> as</w:t>
      </w:r>
      <w:r w:rsidR="00B90DEB">
        <w:rPr>
          <w:rFonts w:ascii="Times New Roman" w:hAnsi="Times New Roman" w:cs="Times New Roman"/>
          <w:color w:val="000000" w:themeColor="text1"/>
          <w:sz w:val="24"/>
          <w:szCs w:val="24"/>
        </w:rPr>
        <w:t xml:space="preserve"> </w:t>
      </w:r>
      <w:r w:rsidR="00EC13DE">
        <w:rPr>
          <w:rFonts w:ascii="Times New Roman" w:hAnsi="Times New Roman" w:cs="Times New Roman"/>
          <w:color w:val="000000" w:themeColor="text1"/>
          <w:sz w:val="24"/>
          <w:szCs w:val="24"/>
        </w:rPr>
        <w:t>illustrated in</w:t>
      </w:r>
      <w:r w:rsidR="00B90DEB">
        <w:rPr>
          <w:rFonts w:ascii="Times New Roman" w:hAnsi="Times New Roman" w:cs="Times New Roman"/>
          <w:color w:val="000000" w:themeColor="text1"/>
          <w:sz w:val="24"/>
          <w:szCs w:val="24"/>
        </w:rPr>
        <w:t xml:space="preserve"> the distribution of PICI projects across African </w:t>
      </w:r>
      <w:r w:rsidR="00EC13DE">
        <w:rPr>
          <w:rFonts w:ascii="Times New Roman" w:hAnsi="Times New Roman" w:cs="Times New Roman"/>
          <w:color w:val="000000" w:themeColor="text1"/>
          <w:sz w:val="24"/>
          <w:szCs w:val="24"/>
        </w:rPr>
        <w:t>countries below</w:t>
      </w:r>
      <w:r w:rsidR="00B90DEB">
        <w:rPr>
          <w:rFonts w:ascii="Times New Roman" w:hAnsi="Times New Roman" w:cs="Times New Roman"/>
          <w:color w:val="000000" w:themeColor="text1"/>
          <w:sz w:val="24"/>
          <w:szCs w:val="24"/>
        </w:rPr>
        <w:t xml:space="preserve">: </w:t>
      </w:r>
    </w:p>
    <w:p w14:paraId="04866B72" w14:textId="0D59E4AC" w:rsidR="00B90DEB" w:rsidRDefault="0072585D" w:rsidP="00C01A54">
      <w:pPr>
        <w:jc w:val="both"/>
        <w:rPr>
          <w:rFonts w:ascii="Times New Roman" w:hAnsi="Times New Roman" w:cs="Times New Roman"/>
          <w:color w:val="000000" w:themeColor="text1"/>
          <w:sz w:val="24"/>
          <w:szCs w:val="24"/>
        </w:rPr>
      </w:pPr>
      <w:r>
        <w:rPr>
          <w:noProof/>
        </w:rPr>
        <mc:AlternateContent>
          <mc:Choice Requires="wps">
            <w:drawing>
              <wp:anchor distT="0" distB="0" distL="114300" distR="114300" simplePos="0" relativeHeight="252004352" behindDoc="0" locked="0" layoutInCell="1" allowOverlap="1" wp14:anchorId="4CA6578D" wp14:editId="37A39DC4">
                <wp:simplePos x="0" y="0"/>
                <wp:positionH relativeFrom="column">
                  <wp:posOffset>-790575</wp:posOffset>
                </wp:positionH>
                <wp:positionV relativeFrom="paragraph">
                  <wp:posOffset>4355465</wp:posOffset>
                </wp:positionV>
                <wp:extent cx="7277100" cy="635"/>
                <wp:effectExtent l="0" t="0" r="0" b="0"/>
                <wp:wrapSquare wrapText="bothSides"/>
                <wp:docPr id="1714578285" name="Text Box 1714578285"/>
                <wp:cNvGraphicFramePr/>
                <a:graphic xmlns:a="http://schemas.openxmlformats.org/drawingml/2006/main">
                  <a:graphicData uri="http://schemas.microsoft.com/office/word/2010/wordprocessingShape">
                    <wps:wsp>
                      <wps:cNvSpPr txBox="1"/>
                      <wps:spPr>
                        <a:xfrm>
                          <a:off x="0" y="0"/>
                          <a:ext cx="7277100" cy="635"/>
                        </a:xfrm>
                        <a:prstGeom prst="rect">
                          <a:avLst/>
                        </a:prstGeom>
                        <a:solidFill>
                          <a:prstClr val="white"/>
                        </a:solidFill>
                        <a:ln>
                          <a:noFill/>
                        </a:ln>
                      </wps:spPr>
                      <wps:txbx>
                        <w:txbxContent>
                          <w:p w14:paraId="27D9E9BC" w14:textId="6A16C9D9" w:rsidR="0072585D" w:rsidRPr="00811AA6" w:rsidRDefault="0072585D" w:rsidP="00892CA5">
                            <w:pPr>
                              <w:pStyle w:val="Caption"/>
                              <w:rPr>
                                <w:rFonts w:ascii="Times New Roman" w:hAnsi="Times New Roman" w:cs="Times New Roman"/>
                                <w:noProof/>
                              </w:rPr>
                            </w:pPr>
                            <w:r>
                              <w:t xml:space="preserve">Figure </w:t>
                            </w:r>
                            <w:fldSimple w:instr=" SEQ Figure \* ARABIC ">
                              <w:r w:rsidR="007517B1">
                                <w:rPr>
                                  <w:noProof/>
                                </w:rPr>
                                <w:t>3</w:t>
                              </w:r>
                            </w:fldSimple>
                            <w:r>
                              <w:t>: Distribution of PICI Projects Across the continent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A6578D" id="Text Box 1714578285" o:spid="_x0000_s1027" type="#_x0000_t202" style="position:absolute;left:0;text-align:left;margin-left:-62.25pt;margin-top:342.95pt;width:573pt;height:.05pt;z-index:25200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" stroked="f">
                <v:textbox style="mso-fit-shape-to-text:t" inset="0,0,0,0">
                  <w:txbxContent>
                    <w:p w14:paraId="27D9E9BC" w14:textId="6A16C9D9" w:rsidR="0072585D" w:rsidRPr="00811AA6" w:rsidRDefault="0072585D" w:rsidP="00892CA5">
                      <w:pPr>
                        <w:pStyle w:val="Caption"/>
                        <w:rPr>
                          <w:rFonts w:ascii="Times New Roman" w:hAnsi="Times New Roman" w:cs="Times New Roman"/>
                          <w:noProof/>
                        </w:rPr>
                      </w:pPr>
                      <w:r>
                        <w:t xml:space="preserve">Figure </w:t>
                      </w:r>
                      <w:fldSimple w:instr=" SEQ Figure \* ARABIC ">
                        <w:r w:rsidR="007517B1">
                          <w:rPr>
                            <w:noProof/>
                          </w:rPr>
                          <w:t>3</w:t>
                        </w:r>
                      </w:fldSimple>
                      <w:r>
                        <w:t>: Distribution of PICI Projects Across the continent</w:t>
                      </w:r>
                    </w:p>
                  </w:txbxContent>
                </v:textbox>
                <w10:wrap type="square"/>
              </v:shape>
            </w:pict>
          </mc:Fallback>
        </mc:AlternateContent>
      </w:r>
      <w:r w:rsidR="00B90DEB" w:rsidRPr="00892CA5">
        <w:rPr>
          <w:rFonts w:ascii="Times New Roman" w:hAnsi="Times New Roman" w:cs="Times New Roman"/>
          <w:noProof/>
        </w:rPr>
        <w:drawing>
          <wp:anchor distT="0" distB="0" distL="114300" distR="114300" simplePos="0" relativeHeight="251999232" behindDoc="0" locked="0" layoutInCell="1" allowOverlap="1" wp14:anchorId="37A2DB3F" wp14:editId="05E9C10F">
            <wp:simplePos x="0" y="0"/>
            <wp:positionH relativeFrom="margin">
              <wp:posOffset>-790575</wp:posOffset>
            </wp:positionH>
            <wp:positionV relativeFrom="paragraph">
              <wp:posOffset>364490</wp:posOffset>
            </wp:positionV>
            <wp:extent cx="7277100" cy="3933825"/>
            <wp:effectExtent l="0" t="0" r="0" b="0"/>
            <wp:wrapSquare wrapText="bothSides"/>
            <wp:docPr id="24" name="Chart 24">
              <a:extLst xmlns:a="http://schemas.openxmlformats.org/drawingml/2006/main">
                <a:ext uri="{FF2B5EF4-FFF2-40B4-BE49-F238E27FC236}">
                  <a16:creationId xmlns:a16="http://schemas.microsoft.com/office/drawing/2014/main" id="{9007F0DA-4668-4AF3-687A-B7203EB9CB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14:paraId="339925D1" w14:textId="77777777" w:rsidR="00B90DEB" w:rsidRDefault="00B90DEB" w:rsidP="00C01A54">
      <w:pPr>
        <w:jc w:val="both"/>
        <w:rPr>
          <w:rFonts w:ascii="Times New Roman" w:hAnsi="Times New Roman" w:cs="Times New Roman"/>
          <w:color w:val="000000" w:themeColor="text1"/>
          <w:sz w:val="24"/>
          <w:szCs w:val="24"/>
        </w:rPr>
      </w:pPr>
    </w:p>
    <w:p w14:paraId="2CADC09D" w14:textId="5F366630" w:rsidR="00B90DEB" w:rsidRDefault="00EC13DE" w:rsidP="00C01A54">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 xml:space="preserve">A list of countries </w:t>
      </w:r>
      <w:r w:rsidR="00702E35">
        <w:rPr>
          <w:rFonts w:ascii="Times New Roman" w:eastAsia="Times New Roman" w:hAnsi="Times New Roman" w:cs="Times New Roman"/>
          <w:color w:val="000000" w:themeColor="text1"/>
          <w:sz w:val="24"/>
          <w:szCs w:val="24"/>
        </w:rPr>
        <w:t xml:space="preserve">benefiting from PICI projects can be further be reviewed on </w:t>
      </w:r>
      <w:r w:rsidR="00702E35" w:rsidRPr="00892CA5">
        <w:rPr>
          <w:rFonts w:ascii="Times New Roman" w:eastAsia="Times New Roman" w:hAnsi="Times New Roman" w:cs="Times New Roman"/>
          <w:b/>
          <w:bCs/>
          <w:color w:val="000000" w:themeColor="text1"/>
          <w:sz w:val="24"/>
          <w:szCs w:val="24"/>
        </w:rPr>
        <w:t>Annex 2</w:t>
      </w:r>
      <w:r w:rsidR="00702E35">
        <w:rPr>
          <w:rFonts w:ascii="Times New Roman" w:eastAsia="Times New Roman" w:hAnsi="Times New Roman" w:cs="Times New Roman"/>
          <w:color w:val="000000" w:themeColor="text1"/>
          <w:sz w:val="24"/>
          <w:szCs w:val="24"/>
        </w:rPr>
        <w:t xml:space="preserve">. </w:t>
      </w:r>
    </w:p>
    <w:p w14:paraId="44FB196D" w14:textId="77777777" w:rsidR="0072585D" w:rsidRPr="00892CA5" w:rsidRDefault="0072585D" w:rsidP="00C01A54">
      <w:pPr>
        <w:jc w:val="both"/>
        <w:rPr>
          <w:rFonts w:ascii="Times New Roman" w:eastAsia="Times New Roman" w:hAnsi="Times New Roman" w:cs="Times New Roman"/>
          <w:color w:val="000000" w:themeColor="text1"/>
          <w:sz w:val="24"/>
          <w:szCs w:val="24"/>
        </w:rPr>
      </w:pPr>
    </w:p>
    <w:p w14:paraId="7DD94BF0" w14:textId="3648B344" w:rsidR="00702E35" w:rsidRPr="00892CA5" w:rsidRDefault="00C01A54" w:rsidP="00C01A54">
      <w:pPr>
        <w:spacing w:after="160" w:line="257" w:lineRule="auto"/>
        <w:jc w:val="both"/>
        <w:rPr>
          <w:rFonts w:ascii="Times New Roman" w:eastAsia="Calibri" w:hAnsi="Times New Roman" w:cs="Times New Roman"/>
          <w:color w:val="000000" w:themeColor="text1"/>
          <w:sz w:val="24"/>
          <w:szCs w:val="24"/>
        </w:rPr>
      </w:pPr>
      <w:r w:rsidRPr="00892CA5">
        <w:rPr>
          <w:rFonts w:ascii="Times New Roman" w:eastAsia="Calibri" w:hAnsi="Times New Roman" w:cs="Times New Roman"/>
          <w:color w:val="000000" w:themeColor="text1"/>
          <w:sz w:val="24"/>
          <w:szCs w:val="24"/>
        </w:rPr>
        <w:t>The initiative operates within a well-defined framework to ensure efficient coordination, progress monitoring, and overall effectiveness. It encourages collaboration among stakeholders and systematically monitors and reports project advancements to the African Union.</w:t>
      </w:r>
      <w:r w:rsidR="005F59A1" w:rsidRPr="00892CA5">
        <w:rPr>
          <w:rFonts w:ascii="Times New Roman" w:eastAsia="Calibri" w:hAnsi="Times New Roman" w:cs="Times New Roman"/>
          <w:color w:val="000000" w:themeColor="text1"/>
          <w:sz w:val="24"/>
          <w:szCs w:val="24"/>
        </w:rPr>
        <w:t xml:space="preserve"> Further details on PICI’s structure and governance frameworks can be found in </w:t>
      </w:r>
      <w:r w:rsidR="00080276" w:rsidRPr="00892CA5">
        <w:rPr>
          <w:rFonts w:ascii="Times New Roman" w:eastAsia="Calibri" w:hAnsi="Times New Roman" w:cs="Times New Roman"/>
          <w:color w:val="000000" w:themeColor="text1"/>
          <w:sz w:val="24"/>
          <w:szCs w:val="24"/>
        </w:rPr>
        <w:t xml:space="preserve">the </w:t>
      </w:r>
      <w:r w:rsidR="005F59A1" w:rsidRPr="00892CA5">
        <w:rPr>
          <w:rFonts w:ascii="Times New Roman" w:eastAsia="Calibri" w:hAnsi="Times New Roman" w:cs="Times New Roman"/>
          <w:b/>
          <w:bCs/>
          <w:color w:val="000000" w:themeColor="text1"/>
          <w:sz w:val="24"/>
          <w:szCs w:val="24"/>
        </w:rPr>
        <w:t>Annex</w:t>
      </w:r>
      <w:r w:rsidR="00702E35" w:rsidRPr="00892CA5">
        <w:rPr>
          <w:rFonts w:ascii="Times New Roman" w:eastAsia="Calibri" w:hAnsi="Times New Roman" w:cs="Times New Roman"/>
          <w:b/>
          <w:bCs/>
          <w:color w:val="000000" w:themeColor="text1"/>
          <w:sz w:val="24"/>
          <w:szCs w:val="24"/>
        </w:rPr>
        <w:t xml:space="preserve"> 1</w:t>
      </w:r>
      <w:r w:rsidR="00702E35">
        <w:rPr>
          <w:rFonts w:ascii="Times New Roman" w:eastAsia="Calibri" w:hAnsi="Times New Roman" w:cs="Times New Roman"/>
          <w:color w:val="000000" w:themeColor="text1"/>
          <w:sz w:val="24"/>
          <w:szCs w:val="24"/>
        </w:rPr>
        <w:t>.</w:t>
      </w:r>
    </w:p>
    <w:p w14:paraId="5F5294B6" w14:textId="38122AB3" w:rsidR="00ED788D" w:rsidRPr="00892CA5" w:rsidRDefault="009421B7" w:rsidP="00DB5B8B">
      <w:pPr>
        <w:pStyle w:val="Heading1"/>
        <w:numPr>
          <w:ilvl w:val="1"/>
          <w:numId w:val="11"/>
        </w:numPr>
        <w:ind w:left="851"/>
        <w:rPr>
          <w:rFonts w:ascii="Times New Roman" w:hAnsi="Times New Roman" w:cs="Times New Roman"/>
          <w:color w:val="000000" w:themeColor="text1"/>
          <w:sz w:val="32"/>
          <w:szCs w:val="32"/>
        </w:rPr>
      </w:pPr>
      <w:bookmarkStart w:id="14" w:name="_Toc152226441"/>
      <w:bookmarkStart w:id="15" w:name="_Toc152227228"/>
      <w:bookmarkStart w:id="16" w:name="_Toc156863351"/>
      <w:r w:rsidRPr="00892CA5">
        <w:rPr>
          <w:rFonts w:ascii="Times New Roman" w:hAnsi="Times New Roman" w:cs="Times New Roman"/>
          <w:color w:val="000000" w:themeColor="text1"/>
          <w:sz w:val="32"/>
          <w:szCs w:val="32"/>
        </w:rPr>
        <w:t xml:space="preserve">PICI Impact - </w:t>
      </w:r>
      <w:r w:rsidR="00ED788D" w:rsidRPr="00892CA5">
        <w:rPr>
          <w:rFonts w:ascii="Times New Roman" w:hAnsi="Times New Roman" w:cs="Times New Roman"/>
          <w:color w:val="000000" w:themeColor="text1"/>
          <w:sz w:val="32"/>
          <w:szCs w:val="32"/>
        </w:rPr>
        <w:t>Overcoming Bottlenecks</w:t>
      </w:r>
      <w:bookmarkEnd w:id="14"/>
      <w:bookmarkEnd w:id="15"/>
      <w:bookmarkEnd w:id="16"/>
    </w:p>
    <w:p w14:paraId="283CA265" w14:textId="1679DB6C" w:rsidR="00ED788D" w:rsidRPr="00892CA5" w:rsidRDefault="00C01A54" w:rsidP="00ED788D">
      <w:pPr>
        <w:spacing w:before="180" w:after="0"/>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The Presidential Infrastructure Champion Initiative (PICI) has been instrumental in resolving obstacles that impede project progress. Through political influence and stakeholder engagement, PICI has addressed regulatory issues, funding barriers, and other challenges. A notable achievement is the</w:t>
      </w:r>
      <w:r w:rsidR="005178F0" w:rsidRPr="00892CA5">
        <w:rPr>
          <w:rFonts w:ascii="Times New Roman" w:eastAsia="Roboto" w:hAnsi="Times New Roman" w:cs="Times New Roman"/>
          <w:color w:val="000000" w:themeColor="text1"/>
          <w:sz w:val="24"/>
          <w:szCs w:val="24"/>
        </w:rPr>
        <w:t xml:space="preserve"> unblocking of regulatory obstacles in the</w:t>
      </w:r>
      <w:r w:rsidRPr="00892CA5">
        <w:rPr>
          <w:rFonts w:ascii="Times New Roman" w:eastAsia="Roboto" w:hAnsi="Times New Roman" w:cs="Times New Roman"/>
          <w:color w:val="000000" w:themeColor="text1"/>
          <w:sz w:val="24"/>
          <w:szCs w:val="24"/>
        </w:rPr>
        <w:t xml:space="preserve"> implementation of “roam like home” in the East Africa region, an initiative championed by </w:t>
      </w:r>
      <w:r w:rsidR="00702E35" w:rsidRPr="00702E35">
        <w:rPr>
          <w:rFonts w:ascii="Times New Roman" w:eastAsia="Roboto" w:hAnsi="Times New Roman" w:cs="Times New Roman"/>
          <w:color w:val="000000" w:themeColor="text1"/>
          <w:sz w:val="24"/>
          <w:szCs w:val="24"/>
        </w:rPr>
        <w:t>Rwanda which</w:t>
      </w:r>
      <w:r w:rsidRPr="00892CA5">
        <w:rPr>
          <w:rFonts w:ascii="Times New Roman" w:eastAsia="Roboto" w:hAnsi="Times New Roman" w:cs="Times New Roman"/>
          <w:color w:val="000000" w:themeColor="text1"/>
          <w:sz w:val="24"/>
          <w:szCs w:val="24"/>
        </w:rPr>
        <w:t xml:space="preserve"> is now expanding to other regions</w:t>
      </w:r>
      <w:r w:rsidR="00ED788D" w:rsidRPr="00892CA5">
        <w:rPr>
          <w:rFonts w:ascii="Times New Roman" w:eastAsia="Roboto" w:hAnsi="Times New Roman" w:cs="Times New Roman"/>
          <w:color w:val="000000" w:themeColor="text1"/>
          <w:sz w:val="24"/>
          <w:szCs w:val="24"/>
        </w:rPr>
        <w:t>.</w:t>
      </w:r>
    </w:p>
    <w:p w14:paraId="392EB99C" w14:textId="49CD39F9" w:rsidR="00ED788D" w:rsidRPr="00892CA5" w:rsidRDefault="00B36CC7" w:rsidP="00DB5B8B">
      <w:pPr>
        <w:pStyle w:val="Heading1"/>
        <w:numPr>
          <w:ilvl w:val="1"/>
          <w:numId w:val="11"/>
        </w:numPr>
        <w:ind w:left="851"/>
        <w:rPr>
          <w:rFonts w:ascii="Times New Roman" w:hAnsi="Times New Roman" w:cs="Times New Roman"/>
          <w:color w:val="000000" w:themeColor="text1"/>
          <w:sz w:val="32"/>
          <w:szCs w:val="32"/>
        </w:rPr>
      </w:pPr>
      <w:bookmarkStart w:id="17" w:name="_Toc152226442"/>
      <w:bookmarkStart w:id="18" w:name="_Toc152227229"/>
      <w:bookmarkStart w:id="19" w:name="_Toc156863352"/>
      <w:r w:rsidRPr="00892CA5">
        <w:rPr>
          <w:rFonts w:ascii="Times New Roman" w:hAnsi="Times New Roman" w:cs="Times New Roman"/>
          <w:color w:val="000000" w:themeColor="text1"/>
          <w:sz w:val="32"/>
          <w:szCs w:val="32"/>
        </w:rPr>
        <w:t xml:space="preserve">PICI Impact - </w:t>
      </w:r>
      <w:r w:rsidR="00ED788D" w:rsidRPr="00892CA5">
        <w:rPr>
          <w:rFonts w:ascii="Times New Roman" w:hAnsi="Times New Roman" w:cs="Times New Roman"/>
          <w:color w:val="000000" w:themeColor="text1"/>
          <w:sz w:val="32"/>
          <w:szCs w:val="32"/>
        </w:rPr>
        <w:t>Advancing projects through Resource Mobilization</w:t>
      </w:r>
      <w:bookmarkEnd w:id="17"/>
      <w:bookmarkEnd w:id="18"/>
      <w:bookmarkEnd w:id="19"/>
      <w:r w:rsidR="00ED788D" w:rsidRPr="00892CA5">
        <w:rPr>
          <w:rFonts w:ascii="Times New Roman" w:hAnsi="Times New Roman" w:cs="Times New Roman"/>
          <w:color w:val="000000" w:themeColor="text1"/>
          <w:sz w:val="32"/>
          <w:szCs w:val="32"/>
        </w:rPr>
        <w:t xml:space="preserve">  </w:t>
      </w:r>
    </w:p>
    <w:p w14:paraId="36DF52FA" w14:textId="2D929ED9" w:rsidR="00C01A54" w:rsidRPr="00892CA5" w:rsidRDefault="00C01A54" w:rsidP="00C01A54">
      <w:pPr>
        <w:spacing w:before="240" w:after="240"/>
        <w:jc w:val="both"/>
        <w:rPr>
          <w:rFonts w:ascii="Times New Roman" w:hAnsi="Times New Roman" w:cs="Times New Roman"/>
          <w:color w:val="000000" w:themeColor="text1"/>
          <w:sz w:val="24"/>
          <w:szCs w:val="24"/>
        </w:rPr>
      </w:pPr>
      <w:bookmarkStart w:id="20" w:name="_Toc152226443"/>
      <w:bookmarkStart w:id="21" w:name="_Toc152227230"/>
      <w:r w:rsidRPr="00892CA5">
        <w:rPr>
          <w:rFonts w:ascii="Times New Roman" w:hAnsi="Times New Roman" w:cs="Times New Roman"/>
          <w:color w:val="000000" w:themeColor="text1"/>
          <w:sz w:val="24"/>
          <w:szCs w:val="24"/>
        </w:rPr>
        <w:t xml:space="preserve">The PICI has been instrumental in mobilizing resources and attracting investments for infrastructure development. Through strategic partnerships and engagement with </w:t>
      </w:r>
      <w:r w:rsidR="00EB79EB" w:rsidRPr="00892CA5">
        <w:rPr>
          <w:rFonts w:ascii="Times New Roman" w:hAnsi="Times New Roman" w:cs="Times New Roman"/>
          <w:color w:val="000000" w:themeColor="text1"/>
          <w:sz w:val="24"/>
          <w:szCs w:val="24"/>
        </w:rPr>
        <w:t>development financing institutions</w:t>
      </w:r>
      <w:r w:rsidRPr="00892CA5">
        <w:rPr>
          <w:rFonts w:ascii="Times New Roman" w:hAnsi="Times New Roman" w:cs="Times New Roman"/>
          <w:color w:val="000000" w:themeColor="text1"/>
          <w:sz w:val="24"/>
          <w:szCs w:val="24"/>
        </w:rPr>
        <w:t xml:space="preserve"> and private investors, PICI </w:t>
      </w:r>
      <w:r w:rsidRPr="00892CA5">
        <w:rPr>
          <w:rFonts w:ascii="Times New Roman" w:eastAsia="72" w:hAnsi="Times New Roman" w:cs="Times New Roman"/>
          <w:color w:val="000000" w:themeColor="text1"/>
          <w:sz w:val="24"/>
          <w:szCs w:val="24"/>
        </w:rPr>
        <w:t>projects have</w:t>
      </w:r>
      <w:r w:rsidRPr="00892CA5">
        <w:rPr>
          <w:rFonts w:ascii="Times New Roman" w:hAnsi="Times New Roman" w:cs="Times New Roman"/>
          <w:color w:val="000000" w:themeColor="text1"/>
          <w:sz w:val="24"/>
          <w:szCs w:val="24"/>
        </w:rPr>
        <w:t xml:space="preserve"> secured funding for project implementation</w:t>
      </w:r>
      <w:r w:rsidR="00EB79EB" w:rsidRPr="00892CA5">
        <w:rPr>
          <w:rFonts w:ascii="Times New Roman" w:hAnsi="Times New Roman" w:cs="Times New Roman"/>
          <w:color w:val="000000" w:themeColor="text1"/>
          <w:sz w:val="24"/>
          <w:szCs w:val="24"/>
        </w:rPr>
        <w:t xml:space="preserve">. Notable examples include </w:t>
      </w:r>
      <w:r w:rsidR="003B14B8" w:rsidRPr="00892CA5">
        <w:rPr>
          <w:rFonts w:ascii="Times New Roman" w:hAnsi="Times New Roman" w:cs="Times New Roman"/>
          <w:color w:val="000000" w:themeColor="text1"/>
          <w:sz w:val="24"/>
          <w:szCs w:val="24"/>
        </w:rPr>
        <w:t xml:space="preserve">the </w:t>
      </w:r>
      <w:r w:rsidRPr="00892CA5">
        <w:rPr>
          <w:rFonts w:ascii="Times New Roman" w:hAnsi="Times New Roman" w:cs="Times New Roman"/>
          <w:color w:val="000000" w:themeColor="text1"/>
          <w:sz w:val="24"/>
          <w:szCs w:val="24"/>
        </w:rPr>
        <w:t xml:space="preserve">  </w:t>
      </w:r>
      <w:r w:rsidR="00C95F5B" w:rsidRPr="00892CA5">
        <w:rPr>
          <w:rFonts w:ascii="Times New Roman" w:hAnsi="Times New Roman" w:cs="Times New Roman"/>
          <w:color w:val="000000" w:themeColor="text1"/>
          <w:sz w:val="24"/>
          <w:szCs w:val="24"/>
        </w:rPr>
        <w:t xml:space="preserve">USD 15.6 billion </w:t>
      </w:r>
      <w:r w:rsidR="003B14B8" w:rsidRPr="00892CA5">
        <w:rPr>
          <w:rFonts w:ascii="Times New Roman" w:hAnsi="Times New Roman" w:cs="Times New Roman"/>
          <w:color w:val="000000" w:themeColor="text1"/>
          <w:sz w:val="24"/>
          <w:szCs w:val="24"/>
        </w:rPr>
        <w:t xml:space="preserve">mobilised </w:t>
      </w:r>
      <w:r w:rsidR="00C95F5B" w:rsidRPr="00892CA5">
        <w:rPr>
          <w:rFonts w:ascii="Times New Roman" w:hAnsi="Times New Roman" w:cs="Times New Roman"/>
          <w:color w:val="000000" w:themeColor="text1"/>
          <w:sz w:val="24"/>
          <w:szCs w:val="24"/>
        </w:rPr>
        <w:t xml:space="preserve">for </w:t>
      </w:r>
      <w:r w:rsidRPr="00892CA5">
        <w:rPr>
          <w:rFonts w:ascii="Times New Roman" w:hAnsi="Times New Roman" w:cs="Times New Roman"/>
          <w:color w:val="000000" w:themeColor="text1"/>
          <w:sz w:val="24"/>
          <w:szCs w:val="24"/>
        </w:rPr>
        <w:t xml:space="preserve">the </w:t>
      </w:r>
      <w:r w:rsidRPr="00892CA5">
        <w:rPr>
          <w:rFonts w:ascii="Times New Roman" w:eastAsia="Segoe UI" w:hAnsi="Times New Roman" w:cs="Times New Roman"/>
          <w:color w:val="000000" w:themeColor="text1"/>
          <w:sz w:val="24"/>
          <w:szCs w:val="24"/>
        </w:rPr>
        <w:t>Abidjan</w:t>
      </w:r>
      <w:r w:rsidRPr="00892CA5">
        <w:rPr>
          <w:rFonts w:ascii="Times New Roman" w:eastAsia="Roboto" w:hAnsi="Times New Roman" w:cs="Times New Roman"/>
          <w:color w:val="000000" w:themeColor="text1"/>
          <w:sz w:val="24"/>
          <w:szCs w:val="24"/>
        </w:rPr>
        <w:t xml:space="preserve">-Lagos </w:t>
      </w:r>
      <w:r w:rsidR="00702E35" w:rsidRPr="00702E35">
        <w:rPr>
          <w:rFonts w:ascii="Times New Roman" w:eastAsia="Roboto" w:hAnsi="Times New Roman" w:cs="Times New Roman"/>
          <w:color w:val="000000" w:themeColor="text1"/>
          <w:sz w:val="24"/>
          <w:szCs w:val="24"/>
        </w:rPr>
        <w:t>Highway, USD</w:t>
      </w:r>
      <w:r w:rsidR="00F62FD5" w:rsidRPr="00892CA5">
        <w:rPr>
          <w:rFonts w:ascii="Times New Roman" w:eastAsia="Roboto" w:hAnsi="Times New Roman" w:cs="Times New Roman"/>
          <w:color w:val="000000" w:themeColor="text1"/>
          <w:sz w:val="24"/>
          <w:szCs w:val="24"/>
        </w:rPr>
        <w:t xml:space="preserve"> 2 million for </w:t>
      </w:r>
      <w:r w:rsidRPr="00892CA5">
        <w:rPr>
          <w:rFonts w:ascii="Times New Roman" w:eastAsia="Roboto" w:hAnsi="Times New Roman" w:cs="Times New Roman"/>
          <w:color w:val="000000" w:themeColor="text1"/>
          <w:sz w:val="24"/>
          <w:szCs w:val="24"/>
        </w:rPr>
        <w:t>the VICMED Project</w:t>
      </w:r>
      <w:r w:rsidRPr="00892CA5">
        <w:rPr>
          <w:rFonts w:ascii="Times New Roman" w:eastAsia="Segoe UI" w:hAnsi="Times New Roman" w:cs="Times New Roman"/>
          <w:color w:val="000000" w:themeColor="text1"/>
          <w:sz w:val="24"/>
          <w:szCs w:val="24"/>
        </w:rPr>
        <w:t xml:space="preserve"> </w:t>
      </w:r>
      <w:r w:rsidR="003B14B8" w:rsidRPr="00892CA5">
        <w:rPr>
          <w:rFonts w:ascii="Times New Roman" w:eastAsia="Segoe UI" w:hAnsi="Times New Roman" w:cs="Times New Roman"/>
          <w:color w:val="000000" w:themeColor="text1"/>
          <w:sz w:val="24"/>
          <w:szCs w:val="24"/>
        </w:rPr>
        <w:t>and various funding agreements and partnerships under the Smart Africa initiative</w:t>
      </w:r>
      <w:r w:rsidRPr="00892CA5">
        <w:rPr>
          <w:rFonts w:ascii="Times New Roman" w:hAnsi="Times New Roman" w:cs="Times New Roman"/>
          <w:color w:val="000000" w:themeColor="text1"/>
          <w:sz w:val="24"/>
          <w:szCs w:val="24"/>
        </w:rPr>
        <w:t xml:space="preserve">. </w:t>
      </w:r>
    </w:p>
    <w:p w14:paraId="3B52647A" w14:textId="1F7F9A7C" w:rsidR="00C01A54" w:rsidRPr="00892CA5" w:rsidRDefault="00C01A54" w:rsidP="00892CA5">
      <w:pPr>
        <w:spacing w:before="240" w:after="160" w:line="257" w:lineRule="auto"/>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 xml:space="preserve">To improve the bankability of </w:t>
      </w:r>
      <w:r w:rsidR="007117B6" w:rsidRPr="00892CA5">
        <w:rPr>
          <w:rFonts w:ascii="Times New Roman" w:hAnsi="Times New Roman" w:cs="Times New Roman"/>
          <w:color w:val="000000" w:themeColor="text1"/>
          <w:sz w:val="24"/>
          <w:szCs w:val="24"/>
        </w:rPr>
        <w:t xml:space="preserve">some </w:t>
      </w:r>
      <w:r w:rsidRPr="00892CA5">
        <w:rPr>
          <w:rFonts w:ascii="Times New Roman" w:hAnsi="Times New Roman" w:cs="Times New Roman"/>
          <w:color w:val="000000" w:themeColor="text1"/>
          <w:sz w:val="24"/>
          <w:szCs w:val="24"/>
        </w:rPr>
        <w:t xml:space="preserve">PICI </w:t>
      </w:r>
      <w:r w:rsidR="00702E35" w:rsidRPr="00702E35">
        <w:rPr>
          <w:rFonts w:ascii="Times New Roman" w:hAnsi="Times New Roman" w:cs="Times New Roman"/>
          <w:color w:val="000000" w:themeColor="text1"/>
          <w:sz w:val="24"/>
          <w:szCs w:val="24"/>
        </w:rPr>
        <w:t>projects, AUDA</w:t>
      </w:r>
      <w:r w:rsidRPr="00892CA5">
        <w:rPr>
          <w:rFonts w:ascii="Times New Roman" w:hAnsi="Times New Roman" w:cs="Times New Roman"/>
          <w:color w:val="000000" w:themeColor="text1"/>
          <w:sz w:val="24"/>
          <w:szCs w:val="24"/>
        </w:rPr>
        <w:t>-</w:t>
      </w:r>
      <w:r w:rsidR="00702E35" w:rsidRPr="00702E35">
        <w:rPr>
          <w:rFonts w:ascii="Times New Roman" w:hAnsi="Times New Roman" w:cs="Times New Roman"/>
          <w:color w:val="000000" w:themeColor="text1"/>
          <w:sz w:val="24"/>
          <w:szCs w:val="24"/>
        </w:rPr>
        <w:t>NEPAD has</w:t>
      </w:r>
      <w:r w:rsidR="007117B6" w:rsidRPr="00892CA5">
        <w:rPr>
          <w:rFonts w:ascii="Times New Roman" w:hAnsi="Times New Roman" w:cs="Times New Roman"/>
          <w:color w:val="000000" w:themeColor="text1"/>
          <w:sz w:val="24"/>
          <w:szCs w:val="24"/>
        </w:rPr>
        <w:t xml:space="preserve"> deployed its </w:t>
      </w:r>
      <w:r w:rsidRPr="00892CA5">
        <w:rPr>
          <w:rFonts w:ascii="Times New Roman" w:hAnsi="Times New Roman" w:cs="Times New Roman"/>
          <w:b/>
          <w:bCs/>
          <w:i/>
          <w:iCs/>
          <w:color w:val="000000" w:themeColor="text1"/>
          <w:sz w:val="24"/>
          <w:szCs w:val="24"/>
        </w:rPr>
        <w:t>Service Delivery Mechanism (</w:t>
      </w:r>
      <w:proofErr w:type="gramStart"/>
      <w:r w:rsidR="00702E35" w:rsidRPr="00702E35">
        <w:rPr>
          <w:rFonts w:ascii="Times New Roman" w:hAnsi="Times New Roman" w:cs="Times New Roman"/>
          <w:b/>
          <w:bCs/>
          <w:i/>
          <w:iCs/>
          <w:color w:val="000000" w:themeColor="text1"/>
          <w:sz w:val="24"/>
          <w:szCs w:val="24"/>
        </w:rPr>
        <w:t>SDM)</w:t>
      </w:r>
      <w:r w:rsidR="00702E35" w:rsidRPr="00702E35">
        <w:rPr>
          <w:rFonts w:ascii="Times New Roman" w:hAnsi="Times New Roman" w:cs="Times New Roman"/>
          <w:color w:val="000000" w:themeColor="text1"/>
          <w:sz w:val="24"/>
          <w:szCs w:val="24"/>
        </w:rPr>
        <w:t xml:space="preserve">  </w:t>
      </w:r>
      <w:r w:rsidRPr="00892CA5">
        <w:rPr>
          <w:rFonts w:ascii="Times New Roman" w:hAnsi="Times New Roman" w:cs="Times New Roman"/>
          <w:color w:val="000000" w:themeColor="text1"/>
          <w:sz w:val="24"/>
          <w:szCs w:val="24"/>
        </w:rPr>
        <w:t>to</w:t>
      </w:r>
      <w:proofErr w:type="gramEnd"/>
      <w:r w:rsidRPr="00892CA5">
        <w:rPr>
          <w:rFonts w:ascii="Times New Roman" w:hAnsi="Times New Roman" w:cs="Times New Roman"/>
          <w:color w:val="000000" w:themeColor="text1"/>
          <w:sz w:val="24"/>
          <w:szCs w:val="24"/>
        </w:rPr>
        <w:t xml:space="preserve"> provide technical assistance  </w:t>
      </w:r>
      <w:r w:rsidR="007117B6" w:rsidRPr="00892CA5">
        <w:rPr>
          <w:rFonts w:ascii="Times New Roman" w:hAnsi="Times New Roman" w:cs="Times New Roman"/>
          <w:color w:val="000000" w:themeColor="text1"/>
          <w:sz w:val="24"/>
          <w:szCs w:val="24"/>
        </w:rPr>
        <w:t xml:space="preserve">for </w:t>
      </w:r>
      <w:r w:rsidRPr="00892CA5">
        <w:rPr>
          <w:rFonts w:ascii="Times New Roman" w:hAnsi="Times New Roman" w:cs="Times New Roman"/>
          <w:color w:val="000000" w:themeColor="text1"/>
          <w:sz w:val="24"/>
          <w:szCs w:val="24"/>
        </w:rPr>
        <w:t>early-stage project preparation</w:t>
      </w:r>
      <w:r w:rsidR="007117B6" w:rsidRPr="00892CA5">
        <w:rPr>
          <w:rFonts w:ascii="Times New Roman" w:hAnsi="Times New Roman" w:cs="Times New Roman"/>
          <w:color w:val="000000" w:themeColor="text1"/>
          <w:sz w:val="24"/>
          <w:szCs w:val="24"/>
        </w:rPr>
        <w:t xml:space="preserve">. </w:t>
      </w:r>
      <w:r w:rsidRPr="00892CA5">
        <w:rPr>
          <w:rFonts w:ascii="Times New Roman" w:hAnsi="Times New Roman" w:cs="Times New Roman"/>
          <w:color w:val="000000" w:themeColor="text1"/>
          <w:sz w:val="24"/>
          <w:szCs w:val="24"/>
        </w:rPr>
        <w:t xml:space="preserve"> </w:t>
      </w:r>
      <w:r w:rsidR="007117B6" w:rsidRPr="00892CA5">
        <w:rPr>
          <w:rFonts w:ascii="Times New Roman" w:hAnsi="Times New Roman" w:cs="Times New Roman"/>
          <w:color w:val="000000" w:themeColor="text1"/>
          <w:sz w:val="24"/>
          <w:szCs w:val="24"/>
        </w:rPr>
        <w:t xml:space="preserve"> </w:t>
      </w:r>
    </w:p>
    <w:p w14:paraId="62E57BDA" w14:textId="712C8B8C" w:rsidR="00C01A54" w:rsidRPr="00892CA5" w:rsidRDefault="00C01A54" w:rsidP="00C01A54">
      <w:pPr>
        <w:tabs>
          <w:tab w:val="left" w:pos="1740"/>
        </w:tabs>
        <w:spacing w:before="240" w:after="240"/>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 xml:space="preserve">AUDA-NEPAD continues </w:t>
      </w:r>
      <w:r w:rsidR="00702E35" w:rsidRPr="00702E35">
        <w:rPr>
          <w:rFonts w:ascii="Times New Roman" w:hAnsi="Times New Roman" w:cs="Times New Roman"/>
          <w:color w:val="000000" w:themeColor="text1"/>
          <w:sz w:val="24"/>
          <w:szCs w:val="24"/>
        </w:rPr>
        <w:t>to engage</w:t>
      </w:r>
      <w:r w:rsidRPr="00892CA5">
        <w:rPr>
          <w:rFonts w:ascii="Times New Roman" w:hAnsi="Times New Roman" w:cs="Times New Roman"/>
          <w:color w:val="000000" w:themeColor="text1"/>
          <w:sz w:val="24"/>
          <w:szCs w:val="24"/>
        </w:rPr>
        <w:t xml:space="preserve"> with a wide range of development partners and financiers to raise more funds and expand the private sector engagement in the PICI implementation process. These include, among </w:t>
      </w:r>
      <w:r w:rsidR="00702E35" w:rsidRPr="00702E35">
        <w:rPr>
          <w:rFonts w:ascii="Times New Roman" w:hAnsi="Times New Roman" w:cs="Times New Roman"/>
          <w:color w:val="000000" w:themeColor="text1"/>
          <w:sz w:val="24"/>
          <w:szCs w:val="24"/>
        </w:rPr>
        <w:t>others, the</w:t>
      </w:r>
      <w:r w:rsidRPr="00892CA5">
        <w:rPr>
          <w:rFonts w:ascii="Times New Roman" w:hAnsi="Times New Roman" w:cs="Times New Roman"/>
          <w:color w:val="000000" w:themeColor="text1"/>
          <w:sz w:val="24"/>
          <w:szCs w:val="24"/>
        </w:rPr>
        <w:t xml:space="preserve"> EU, World Bank. African Financial Corporation (AFC), African Development Bank (AfDB), Africa 50, and the Development Bank of Southern Africa (DBSA)</w:t>
      </w:r>
    </w:p>
    <w:p w14:paraId="4149BBDC" w14:textId="4D294E36" w:rsidR="00ED788D" w:rsidRPr="00892CA5" w:rsidRDefault="00B36CC7" w:rsidP="00DB5B8B">
      <w:pPr>
        <w:pStyle w:val="Heading1"/>
        <w:numPr>
          <w:ilvl w:val="1"/>
          <w:numId w:val="11"/>
        </w:numPr>
        <w:ind w:left="851"/>
        <w:rPr>
          <w:rFonts w:ascii="Times New Roman" w:hAnsi="Times New Roman" w:cs="Times New Roman"/>
          <w:color w:val="000000" w:themeColor="text1"/>
          <w:sz w:val="32"/>
          <w:szCs w:val="32"/>
        </w:rPr>
      </w:pPr>
      <w:bookmarkStart w:id="22" w:name="_Toc156863353"/>
      <w:r w:rsidRPr="00892CA5">
        <w:rPr>
          <w:rFonts w:ascii="Times New Roman" w:hAnsi="Times New Roman" w:cs="Times New Roman"/>
          <w:color w:val="000000" w:themeColor="text1"/>
          <w:sz w:val="32"/>
          <w:szCs w:val="32"/>
        </w:rPr>
        <w:t xml:space="preserve">PICI Impact - </w:t>
      </w:r>
      <w:r w:rsidR="003E1AEF" w:rsidRPr="00892CA5">
        <w:rPr>
          <w:rFonts w:ascii="Times New Roman" w:hAnsi="Times New Roman" w:cs="Times New Roman"/>
          <w:color w:val="000000" w:themeColor="text1"/>
          <w:sz w:val="32"/>
          <w:szCs w:val="32"/>
        </w:rPr>
        <w:t>Exchanging k</w:t>
      </w:r>
      <w:r w:rsidR="00ED788D" w:rsidRPr="00892CA5">
        <w:rPr>
          <w:rFonts w:ascii="Times New Roman" w:hAnsi="Times New Roman" w:cs="Times New Roman"/>
          <w:color w:val="000000" w:themeColor="text1"/>
          <w:sz w:val="32"/>
          <w:szCs w:val="32"/>
        </w:rPr>
        <w:t xml:space="preserve">nowledge and </w:t>
      </w:r>
      <w:bookmarkEnd w:id="20"/>
      <w:bookmarkEnd w:id="21"/>
      <w:r w:rsidR="00863CB5" w:rsidRPr="00892CA5">
        <w:rPr>
          <w:rFonts w:ascii="Times New Roman" w:hAnsi="Times New Roman" w:cs="Times New Roman"/>
          <w:color w:val="000000" w:themeColor="text1"/>
          <w:sz w:val="32"/>
          <w:szCs w:val="32"/>
        </w:rPr>
        <w:t xml:space="preserve">sharing </w:t>
      </w:r>
      <w:r w:rsidR="00702E35" w:rsidRPr="00702E35">
        <w:rPr>
          <w:rFonts w:ascii="Times New Roman" w:hAnsi="Times New Roman" w:cs="Times New Roman"/>
          <w:color w:val="000000" w:themeColor="text1"/>
          <w:sz w:val="32"/>
          <w:szCs w:val="32"/>
        </w:rPr>
        <w:t>experiences.</w:t>
      </w:r>
      <w:bookmarkEnd w:id="22"/>
    </w:p>
    <w:p w14:paraId="44B8BDFD" w14:textId="28F99057" w:rsidR="00ED788D" w:rsidRPr="00892CA5" w:rsidRDefault="003E1AEF" w:rsidP="00ED788D">
      <w:pPr>
        <w:spacing w:before="240" w:after="240"/>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 xml:space="preserve">PICI has enhanced infrastructure development strategies across the continent by facilitating knowledge sharing and disseminating lessons from project experiences. </w:t>
      </w:r>
      <w:r w:rsidR="00794F1A" w:rsidRPr="00892CA5">
        <w:rPr>
          <w:rFonts w:ascii="Times New Roman" w:eastAsia="Roboto" w:hAnsi="Times New Roman" w:cs="Times New Roman"/>
          <w:color w:val="000000" w:themeColor="text1"/>
          <w:sz w:val="24"/>
          <w:szCs w:val="24"/>
        </w:rPr>
        <w:t xml:space="preserve"> </w:t>
      </w:r>
    </w:p>
    <w:p w14:paraId="23C69E64" w14:textId="09231806" w:rsidR="003E1AEF" w:rsidRPr="00892CA5" w:rsidRDefault="003E1AEF" w:rsidP="00ED788D">
      <w:pPr>
        <w:spacing w:before="240" w:after="240"/>
        <w:jc w:val="both"/>
        <w:rPr>
          <w:rFonts w:ascii="Times New Roman" w:eastAsia="Times New Roman"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To foster peer learning and knowledge exchange, PICI has established “strategic reflection meetings</w:t>
      </w:r>
      <w:r w:rsidR="0037137D" w:rsidRPr="00892CA5">
        <w:rPr>
          <w:rFonts w:ascii="Times New Roman" w:eastAsia="Roboto" w:hAnsi="Times New Roman" w:cs="Times New Roman"/>
          <w:color w:val="000000" w:themeColor="text1"/>
          <w:sz w:val="24"/>
          <w:szCs w:val="24"/>
        </w:rPr>
        <w:t xml:space="preserve"> which</w:t>
      </w:r>
      <w:r w:rsidRPr="00892CA5">
        <w:rPr>
          <w:rFonts w:ascii="Times New Roman" w:eastAsia="Roboto" w:hAnsi="Times New Roman" w:cs="Times New Roman"/>
          <w:color w:val="000000" w:themeColor="text1"/>
          <w:sz w:val="24"/>
          <w:szCs w:val="24"/>
        </w:rPr>
        <w:t xml:space="preserve"> provide a platform for stakeholders to discuss project progress, challenges, and potential improvements. The inaugural reflection session was conducted on July 14th, 2021. </w:t>
      </w:r>
      <w:r w:rsidRPr="00892CA5">
        <w:rPr>
          <w:rFonts w:ascii="Times New Roman" w:eastAsia="Roboto" w:hAnsi="Times New Roman" w:cs="Times New Roman"/>
          <w:color w:val="000000" w:themeColor="text1"/>
          <w:sz w:val="24"/>
          <w:szCs w:val="24"/>
        </w:rPr>
        <w:lastRenderedPageBreak/>
        <w:t>The subsequent session coincided with the 7th PIDA Week, held from February 28th to March 4th, 2022, in Nairobi, Kenya</w:t>
      </w:r>
    </w:p>
    <w:p w14:paraId="6DD305FC" w14:textId="7EACA0A0" w:rsidR="003E1AEF" w:rsidRPr="00892CA5" w:rsidRDefault="001739DA" w:rsidP="00DB5B8B">
      <w:pPr>
        <w:pStyle w:val="Heading1"/>
        <w:numPr>
          <w:ilvl w:val="1"/>
          <w:numId w:val="11"/>
        </w:numPr>
        <w:ind w:left="851"/>
        <w:rPr>
          <w:rFonts w:ascii="Times New Roman" w:hAnsi="Times New Roman" w:cs="Times New Roman"/>
          <w:color w:val="000000" w:themeColor="text1"/>
          <w:sz w:val="32"/>
          <w:szCs w:val="32"/>
        </w:rPr>
      </w:pPr>
      <w:bookmarkStart w:id="23" w:name="_Toc156863354"/>
      <w:bookmarkStart w:id="24" w:name="_Toc152226444"/>
      <w:bookmarkStart w:id="25" w:name="_Toc152227231"/>
      <w:r w:rsidRPr="00892CA5">
        <w:rPr>
          <w:rFonts w:ascii="Times New Roman" w:hAnsi="Times New Roman" w:cs="Times New Roman"/>
          <w:color w:val="000000" w:themeColor="text1"/>
          <w:sz w:val="32"/>
          <w:szCs w:val="32"/>
        </w:rPr>
        <w:t xml:space="preserve">PICI Impact </w:t>
      </w:r>
      <w:r w:rsidR="00441F50" w:rsidRPr="00892CA5">
        <w:rPr>
          <w:rFonts w:ascii="Times New Roman" w:hAnsi="Times New Roman" w:cs="Times New Roman"/>
          <w:color w:val="000000" w:themeColor="text1"/>
          <w:sz w:val="32"/>
          <w:szCs w:val="32"/>
        </w:rPr>
        <w:t>–</w:t>
      </w:r>
      <w:r w:rsidRPr="00892CA5">
        <w:rPr>
          <w:rFonts w:ascii="Times New Roman" w:hAnsi="Times New Roman" w:cs="Times New Roman"/>
          <w:color w:val="000000" w:themeColor="text1"/>
          <w:sz w:val="32"/>
          <w:szCs w:val="32"/>
        </w:rPr>
        <w:t xml:space="preserve"> </w:t>
      </w:r>
      <w:r w:rsidR="003E1AEF" w:rsidRPr="00892CA5">
        <w:rPr>
          <w:rFonts w:ascii="Times New Roman" w:hAnsi="Times New Roman" w:cs="Times New Roman"/>
          <w:color w:val="000000" w:themeColor="text1"/>
          <w:sz w:val="32"/>
          <w:szCs w:val="32"/>
        </w:rPr>
        <w:t>Project-specific coordination frameworks</w:t>
      </w:r>
      <w:bookmarkEnd w:id="23"/>
    </w:p>
    <w:p w14:paraId="184AA32A" w14:textId="58B9156E" w:rsidR="005B48F0" w:rsidRPr="00892CA5" w:rsidRDefault="005B48F0" w:rsidP="003E1AEF">
      <w:pPr>
        <w:jc w:val="both"/>
        <w:rPr>
          <w:rFonts w:ascii="Times New Roman" w:hAnsi="Times New Roman" w:cs="Times New Roman"/>
          <w:color w:val="000000" w:themeColor="text1"/>
          <w:sz w:val="24"/>
          <w:szCs w:val="24"/>
        </w:rPr>
      </w:pPr>
      <w:bookmarkStart w:id="26" w:name="_Toc152226446"/>
      <w:bookmarkStart w:id="27" w:name="_Toc152227233"/>
      <w:bookmarkStart w:id="28" w:name="_Toc153386800"/>
      <w:bookmarkEnd w:id="24"/>
      <w:bookmarkEnd w:id="25"/>
      <w:r w:rsidRPr="00892CA5">
        <w:rPr>
          <w:rFonts w:ascii="Times New Roman" w:hAnsi="Times New Roman" w:cs="Times New Roman"/>
          <w:color w:val="000000" w:themeColor="text1"/>
          <w:sz w:val="24"/>
          <w:szCs w:val="24"/>
        </w:rPr>
        <w:t xml:space="preserve">Several PICI projects have established </w:t>
      </w:r>
      <w:r w:rsidR="00E603E2" w:rsidRPr="00892CA5">
        <w:rPr>
          <w:rFonts w:ascii="Times New Roman" w:hAnsi="Times New Roman" w:cs="Times New Roman"/>
          <w:color w:val="000000" w:themeColor="text1"/>
          <w:sz w:val="24"/>
          <w:szCs w:val="24"/>
        </w:rPr>
        <w:t>steering and coordination mechanisms to fast-track implementation:</w:t>
      </w:r>
    </w:p>
    <w:p w14:paraId="6E08BC7C" w14:textId="3E6CC75F" w:rsidR="007319B1" w:rsidRPr="00892CA5" w:rsidRDefault="007319B1" w:rsidP="00DB5B8B">
      <w:pPr>
        <w:pStyle w:val="ListParagraph"/>
        <w:numPr>
          <w:ilvl w:val="0"/>
          <w:numId w:val="12"/>
        </w:num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 xml:space="preserve">Abidjan-Lagos Corridor - </w:t>
      </w:r>
      <w:r w:rsidR="00907705" w:rsidRPr="00892CA5">
        <w:rPr>
          <w:rFonts w:ascii="Times New Roman" w:hAnsi="Times New Roman" w:cs="Times New Roman"/>
          <w:color w:val="000000" w:themeColor="text1"/>
          <w:sz w:val="24"/>
          <w:szCs w:val="24"/>
        </w:rPr>
        <w:t xml:space="preserve">The </w:t>
      </w:r>
      <w:r w:rsidR="005F092B" w:rsidRPr="00892CA5">
        <w:rPr>
          <w:rFonts w:ascii="Times New Roman" w:hAnsi="Times New Roman" w:cs="Times New Roman"/>
          <w:color w:val="000000" w:themeColor="text1"/>
          <w:sz w:val="24"/>
          <w:szCs w:val="24"/>
        </w:rPr>
        <w:t>19</w:t>
      </w:r>
      <w:r w:rsidR="005F092B" w:rsidRPr="00892CA5">
        <w:rPr>
          <w:rFonts w:ascii="Times New Roman" w:hAnsi="Times New Roman" w:cs="Times New Roman"/>
          <w:color w:val="000000" w:themeColor="text1"/>
          <w:sz w:val="24"/>
          <w:szCs w:val="24"/>
          <w:vertAlign w:val="superscript"/>
        </w:rPr>
        <w:t>th</w:t>
      </w:r>
      <w:r w:rsidR="005F092B" w:rsidRPr="00892CA5">
        <w:rPr>
          <w:rFonts w:ascii="Times New Roman" w:hAnsi="Times New Roman" w:cs="Times New Roman"/>
          <w:color w:val="000000" w:themeColor="text1"/>
          <w:sz w:val="24"/>
          <w:szCs w:val="24"/>
        </w:rPr>
        <w:t xml:space="preserve"> Technical Experts and Ministerial Steering Committee Meeting on the Abidjan-Lagos Corridor Highway Development </w:t>
      </w:r>
      <w:r w:rsidR="00907705" w:rsidRPr="00892CA5">
        <w:rPr>
          <w:rFonts w:ascii="Times New Roman" w:hAnsi="Times New Roman" w:cs="Times New Roman"/>
          <w:color w:val="000000" w:themeColor="text1"/>
          <w:sz w:val="24"/>
          <w:szCs w:val="24"/>
        </w:rPr>
        <w:t xml:space="preserve">was held in </w:t>
      </w:r>
      <w:r w:rsidR="005F092B" w:rsidRPr="00892CA5">
        <w:rPr>
          <w:rFonts w:ascii="Times New Roman" w:hAnsi="Times New Roman" w:cs="Times New Roman"/>
          <w:color w:val="000000" w:themeColor="text1"/>
          <w:sz w:val="24"/>
          <w:szCs w:val="24"/>
        </w:rPr>
        <w:t>Ghana</w:t>
      </w:r>
      <w:r w:rsidR="00907705" w:rsidRPr="00892CA5">
        <w:rPr>
          <w:rFonts w:ascii="Times New Roman" w:hAnsi="Times New Roman" w:cs="Times New Roman"/>
          <w:color w:val="000000" w:themeColor="text1"/>
          <w:sz w:val="24"/>
          <w:szCs w:val="24"/>
        </w:rPr>
        <w:t xml:space="preserve"> in</w:t>
      </w:r>
      <w:r w:rsidR="00C358BB" w:rsidRPr="00892CA5">
        <w:rPr>
          <w:rFonts w:ascii="Times New Roman" w:hAnsi="Times New Roman" w:cs="Times New Roman"/>
          <w:color w:val="000000" w:themeColor="text1"/>
          <w:sz w:val="24"/>
          <w:szCs w:val="24"/>
        </w:rPr>
        <w:t xml:space="preserve"> May 2023</w:t>
      </w:r>
    </w:p>
    <w:p w14:paraId="7A04095A" w14:textId="753937F2" w:rsidR="006110BD" w:rsidRPr="00892CA5" w:rsidRDefault="005F092B" w:rsidP="00DB5B8B">
      <w:pPr>
        <w:pStyle w:val="ListParagraph"/>
        <w:numPr>
          <w:ilvl w:val="0"/>
          <w:numId w:val="12"/>
        </w:num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 xml:space="preserve"> </w:t>
      </w:r>
      <w:r w:rsidR="00E603E2" w:rsidRPr="00892CA5">
        <w:rPr>
          <w:rFonts w:ascii="Times New Roman" w:hAnsi="Times New Roman" w:cs="Times New Roman"/>
          <w:color w:val="000000" w:themeColor="text1"/>
          <w:sz w:val="24"/>
          <w:szCs w:val="24"/>
        </w:rPr>
        <w:t xml:space="preserve">The </w:t>
      </w:r>
      <w:r w:rsidR="00C8478C" w:rsidRPr="00892CA5">
        <w:rPr>
          <w:rFonts w:ascii="Times New Roman" w:hAnsi="Times New Roman" w:cs="Times New Roman"/>
          <w:color w:val="000000" w:themeColor="text1"/>
          <w:sz w:val="24"/>
          <w:szCs w:val="24"/>
        </w:rPr>
        <w:t xml:space="preserve">Trans-Sahara Highway is steered by the Liaison Committee of the Trans Saharan Road (CLRT) which meets at senior official and ministerial level. </w:t>
      </w:r>
      <w:r w:rsidR="003E1AEF" w:rsidRPr="00892CA5">
        <w:rPr>
          <w:rFonts w:ascii="Times New Roman" w:hAnsi="Times New Roman" w:cs="Times New Roman"/>
          <w:color w:val="000000" w:themeColor="text1"/>
          <w:sz w:val="24"/>
          <w:szCs w:val="24"/>
        </w:rPr>
        <w:t>The</w:t>
      </w:r>
      <w:r w:rsidR="00F62FD5" w:rsidRPr="00892CA5">
        <w:rPr>
          <w:rFonts w:ascii="Times New Roman" w:hAnsi="Times New Roman" w:cs="Times New Roman"/>
          <w:color w:val="000000" w:themeColor="text1"/>
          <w:sz w:val="24"/>
          <w:szCs w:val="24"/>
        </w:rPr>
        <w:t xml:space="preserve"> </w:t>
      </w:r>
      <w:r w:rsidR="00240B99" w:rsidRPr="00892CA5">
        <w:rPr>
          <w:rFonts w:ascii="Times New Roman" w:hAnsi="Times New Roman" w:cs="Times New Roman"/>
          <w:color w:val="000000" w:themeColor="text1"/>
          <w:sz w:val="24"/>
          <w:szCs w:val="24"/>
        </w:rPr>
        <w:t>75th</w:t>
      </w:r>
      <w:r w:rsidR="003E1AEF" w:rsidRPr="00892CA5">
        <w:rPr>
          <w:rFonts w:ascii="Times New Roman" w:hAnsi="Times New Roman" w:cs="Times New Roman"/>
          <w:color w:val="000000" w:themeColor="text1"/>
          <w:sz w:val="24"/>
          <w:szCs w:val="24"/>
        </w:rPr>
        <w:t xml:space="preserve"> Ministerial Sessions of the Liaison Committee of the Trans Saharan Road (CLRT) were held </w:t>
      </w:r>
      <w:r w:rsidR="007F34E8" w:rsidRPr="00892CA5">
        <w:rPr>
          <w:rFonts w:ascii="Times New Roman" w:hAnsi="Times New Roman" w:cs="Times New Roman"/>
          <w:color w:val="000000" w:themeColor="text1"/>
          <w:sz w:val="24"/>
          <w:szCs w:val="24"/>
        </w:rPr>
        <w:t xml:space="preserve">in June </w:t>
      </w:r>
      <w:r w:rsidR="00A24633" w:rsidRPr="00892CA5">
        <w:rPr>
          <w:rFonts w:ascii="Times New Roman" w:hAnsi="Times New Roman" w:cs="Times New Roman"/>
          <w:color w:val="000000" w:themeColor="text1"/>
          <w:sz w:val="24"/>
          <w:szCs w:val="24"/>
        </w:rPr>
        <w:t>2023 LAPSSET</w:t>
      </w:r>
      <w:r w:rsidR="007F34E8" w:rsidRPr="00892CA5">
        <w:rPr>
          <w:rFonts w:ascii="Times New Roman" w:hAnsi="Times New Roman" w:cs="Times New Roman"/>
          <w:color w:val="000000" w:themeColor="text1"/>
          <w:sz w:val="24"/>
          <w:szCs w:val="24"/>
        </w:rPr>
        <w:t xml:space="preserve"> -</w:t>
      </w:r>
      <w:r w:rsidR="003D62ED" w:rsidRPr="00892CA5">
        <w:rPr>
          <w:rFonts w:ascii="Times New Roman" w:hAnsi="Times New Roman" w:cs="Times New Roman"/>
          <w:color w:val="000000" w:themeColor="text1"/>
          <w:sz w:val="24"/>
          <w:szCs w:val="24"/>
        </w:rPr>
        <w:t xml:space="preserve"> </w:t>
      </w:r>
      <w:r w:rsidR="003E1AEF" w:rsidRPr="00892CA5">
        <w:rPr>
          <w:rFonts w:ascii="Times New Roman" w:hAnsi="Times New Roman" w:cs="Times New Roman"/>
          <w:color w:val="000000" w:themeColor="text1"/>
          <w:sz w:val="24"/>
          <w:szCs w:val="24"/>
        </w:rPr>
        <w:t>The </w:t>
      </w:r>
      <w:r w:rsidR="00AF5995" w:rsidRPr="00892CA5">
        <w:rPr>
          <w:rFonts w:ascii="Times New Roman" w:hAnsi="Times New Roman" w:cs="Times New Roman"/>
          <w:color w:val="000000" w:themeColor="text1"/>
          <w:sz w:val="24"/>
          <w:szCs w:val="24"/>
        </w:rPr>
        <w:t>3</w:t>
      </w:r>
      <w:r w:rsidR="00AF5995" w:rsidRPr="00892CA5">
        <w:rPr>
          <w:rFonts w:ascii="Times New Roman" w:hAnsi="Times New Roman" w:cs="Times New Roman"/>
          <w:color w:val="000000" w:themeColor="text1"/>
          <w:sz w:val="24"/>
          <w:szCs w:val="24"/>
          <w:vertAlign w:val="superscript"/>
        </w:rPr>
        <w:t>rd</w:t>
      </w:r>
      <w:r w:rsidR="003E1AEF" w:rsidRPr="00892CA5">
        <w:rPr>
          <w:rFonts w:ascii="Times New Roman" w:hAnsi="Times New Roman" w:cs="Times New Roman"/>
          <w:color w:val="000000" w:themeColor="text1"/>
          <w:sz w:val="24"/>
          <w:szCs w:val="24"/>
        </w:rPr>
        <w:t xml:space="preserve"> Meeting of LAPSSET </w:t>
      </w:r>
      <w:r w:rsidR="003E1AEF" w:rsidRPr="00892CA5">
        <w:rPr>
          <w:rFonts w:ascii="Times New Roman" w:hAnsi="Times New Roman" w:cs="Times New Roman"/>
          <w:color w:val="000000" w:themeColor="text1"/>
          <w:sz w:val="24"/>
          <w:szCs w:val="24"/>
          <w:lang w:val="en-GB"/>
        </w:rPr>
        <w:t>Corridor Council of Ministers</w:t>
      </w:r>
      <w:r w:rsidR="003E1AEF" w:rsidRPr="00892CA5">
        <w:rPr>
          <w:rFonts w:ascii="Times New Roman" w:hAnsi="Times New Roman" w:cs="Times New Roman"/>
          <w:color w:val="000000" w:themeColor="text1"/>
          <w:sz w:val="24"/>
          <w:szCs w:val="24"/>
        </w:rPr>
        <w:t xml:space="preserve"> was held in </w:t>
      </w:r>
      <w:r w:rsidR="00AF5995" w:rsidRPr="00892CA5">
        <w:rPr>
          <w:rFonts w:ascii="Times New Roman" w:hAnsi="Times New Roman" w:cs="Times New Roman"/>
          <w:color w:val="000000" w:themeColor="text1"/>
          <w:sz w:val="24"/>
          <w:szCs w:val="24"/>
        </w:rPr>
        <w:t>Juba</w:t>
      </w:r>
      <w:r w:rsidR="003E1AEF" w:rsidRPr="00892CA5">
        <w:rPr>
          <w:rFonts w:ascii="Times New Roman" w:hAnsi="Times New Roman" w:cs="Times New Roman"/>
          <w:color w:val="000000" w:themeColor="text1"/>
          <w:sz w:val="24"/>
          <w:szCs w:val="24"/>
        </w:rPr>
        <w:t xml:space="preserve">, </w:t>
      </w:r>
      <w:r w:rsidR="00AF5995" w:rsidRPr="00892CA5">
        <w:rPr>
          <w:rFonts w:ascii="Times New Roman" w:hAnsi="Times New Roman" w:cs="Times New Roman"/>
          <w:color w:val="000000" w:themeColor="text1"/>
          <w:sz w:val="24"/>
          <w:szCs w:val="24"/>
        </w:rPr>
        <w:t>South Sudan</w:t>
      </w:r>
      <w:r w:rsidR="003E1AEF" w:rsidRPr="00892CA5">
        <w:rPr>
          <w:rFonts w:ascii="Times New Roman" w:hAnsi="Times New Roman" w:cs="Times New Roman"/>
          <w:color w:val="000000" w:themeColor="text1"/>
          <w:sz w:val="24"/>
          <w:szCs w:val="24"/>
        </w:rPr>
        <w:t xml:space="preserve">, </w:t>
      </w:r>
      <w:r w:rsidR="00AF5995" w:rsidRPr="00892CA5">
        <w:rPr>
          <w:rFonts w:ascii="Times New Roman" w:hAnsi="Times New Roman" w:cs="Times New Roman"/>
          <w:color w:val="000000" w:themeColor="text1"/>
          <w:sz w:val="24"/>
          <w:szCs w:val="24"/>
        </w:rPr>
        <w:t xml:space="preserve">in </w:t>
      </w:r>
      <w:r w:rsidR="003D62ED" w:rsidRPr="00892CA5">
        <w:rPr>
          <w:rFonts w:ascii="Times New Roman" w:hAnsi="Times New Roman" w:cs="Times New Roman"/>
          <w:color w:val="000000" w:themeColor="text1"/>
          <w:sz w:val="24"/>
          <w:szCs w:val="24"/>
        </w:rPr>
        <w:t>M</w:t>
      </w:r>
      <w:r w:rsidR="00AF5995" w:rsidRPr="00892CA5">
        <w:rPr>
          <w:rFonts w:ascii="Times New Roman" w:hAnsi="Times New Roman" w:cs="Times New Roman"/>
          <w:color w:val="000000" w:themeColor="text1"/>
          <w:sz w:val="24"/>
          <w:szCs w:val="24"/>
        </w:rPr>
        <w:t xml:space="preserve">ay </w:t>
      </w:r>
      <w:r w:rsidR="00702E35" w:rsidRPr="00702E35">
        <w:rPr>
          <w:rFonts w:ascii="Times New Roman" w:hAnsi="Times New Roman" w:cs="Times New Roman"/>
          <w:color w:val="000000" w:themeColor="text1"/>
          <w:sz w:val="24"/>
          <w:szCs w:val="24"/>
        </w:rPr>
        <w:t>2023,</w:t>
      </w:r>
      <w:r w:rsidR="003E1AEF" w:rsidRPr="00892CA5">
        <w:rPr>
          <w:rFonts w:ascii="Times New Roman" w:hAnsi="Times New Roman" w:cs="Times New Roman"/>
          <w:color w:val="000000" w:themeColor="text1"/>
          <w:sz w:val="24"/>
          <w:szCs w:val="24"/>
        </w:rPr>
        <w:t xml:space="preserve"> </w:t>
      </w:r>
      <w:r w:rsidR="00702E35" w:rsidRPr="00702E35">
        <w:rPr>
          <w:rFonts w:ascii="Times New Roman" w:hAnsi="Times New Roman" w:cs="Times New Roman"/>
          <w:color w:val="000000" w:themeColor="text1"/>
          <w:sz w:val="24"/>
          <w:szCs w:val="24"/>
        </w:rPr>
        <w:t>where commitments</w:t>
      </w:r>
      <w:r w:rsidR="00AF5995" w:rsidRPr="00892CA5">
        <w:rPr>
          <w:rFonts w:ascii="Times New Roman" w:hAnsi="Times New Roman" w:cs="Times New Roman"/>
          <w:color w:val="000000" w:themeColor="text1"/>
          <w:sz w:val="24"/>
          <w:szCs w:val="24"/>
        </w:rPr>
        <w:t xml:space="preserve"> to fast track the project were adopted</w:t>
      </w:r>
      <w:r w:rsidR="003E1AEF" w:rsidRPr="00892CA5">
        <w:rPr>
          <w:rFonts w:ascii="Times New Roman" w:hAnsi="Times New Roman" w:cs="Times New Roman"/>
          <w:color w:val="000000" w:themeColor="text1"/>
          <w:sz w:val="24"/>
          <w:szCs w:val="24"/>
        </w:rPr>
        <w:t xml:space="preserve">. </w:t>
      </w:r>
      <w:r w:rsidR="006110BD" w:rsidRPr="00892CA5">
        <w:rPr>
          <w:rFonts w:ascii="Times New Roman" w:hAnsi="Times New Roman" w:cs="Times New Roman"/>
          <w:color w:val="000000" w:themeColor="text1"/>
          <w:sz w:val="24"/>
          <w:szCs w:val="24"/>
        </w:rPr>
        <w:t>VICME</w:t>
      </w:r>
      <w:r w:rsidR="00367AF9" w:rsidRPr="00892CA5">
        <w:rPr>
          <w:rFonts w:ascii="Times New Roman" w:hAnsi="Times New Roman" w:cs="Times New Roman"/>
          <w:color w:val="000000" w:themeColor="text1"/>
          <w:sz w:val="24"/>
          <w:szCs w:val="24"/>
        </w:rPr>
        <w:t xml:space="preserve">D – at the regional level there </w:t>
      </w:r>
      <w:r w:rsidR="00C23E0C" w:rsidRPr="00892CA5">
        <w:rPr>
          <w:rFonts w:ascii="Times New Roman" w:hAnsi="Times New Roman" w:cs="Times New Roman"/>
          <w:color w:val="000000" w:themeColor="text1"/>
          <w:sz w:val="24"/>
          <w:szCs w:val="24"/>
        </w:rPr>
        <w:t>is a</w:t>
      </w:r>
      <w:r w:rsidR="00367AF9" w:rsidRPr="00892CA5">
        <w:rPr>
          <w:rFonts w:ascii="Times New Roman" w:hAnsi="Times New Roman" w:cs="Times New Roman"/>
          <w:color w:val="000000" w:themeColor="text1"/>
          <w:sz w:val="24"/>
          <w:szCs w:val="24"/>
        </w:rPr>
        <w:t xml:space="preserve"> Pr</w:t>
      </w:r>
      <w:r w:rsidR="006110BD" w:rsidRPr="00892CA5">
        <w:rPr>
          <w:rFonts w:ascii="Times New Roman" w:hAnsi="Times New Roman" w:cs="Times New Roman"/>
          <w:color w:val="000000" w:themeColor="text1"/>
          <w:sz w:val="24"/>
          <w:szCs w:val="24"/>
        </w:rPr>
        <w:t>oject Steering Committee (</w:t>
      </w:r>
      <w:r w:rsidR="00A24633" w:rsidRPr="00892CA5">
        <w:rPr>
          <w:rFonts w:ascii="Times New Roman" w:hAnsi="Times New Roman" w:cs="Times New Roman"/>
          <w:color w:val="000000" w:themeColor="text1"/>
          <w:sz w:val="24"/>
          <w:szCs w:val="24"/>
        </w:rPr>
        <w:t>SC) comprised</w:t>
      </w:r>
      <w:r w:rsidR="00FD061F" w:rsidRPr="00892CA5">
        <w:rPr>
          <w:rFonts w:ascii="Times New Roman" w:hAnsi="Times New Roman" w:cs="Times New Roman"/>
          <w:color w:val="000000" w:themeColor="text1"/>
          <w:sz w:val="24"/>
          <w:szCs w:val="24"/>
        </w:rPr>
        <w:t xml:space="preserve"> of</w:t>
      </w:r>
      <w:r w:rsidR="006110BD" w:rsidRPr="00892CA5">
        <w:rPr>
          <w:rFonts w:ascii="Times New Roman" w:hAnsi="Times New Roman" w:cs="Times New Roman"/>
          <w:color w:val="000000" w:themeColor="text1"/>
          <w:sz w:val="24"/>
          <w:szCs w:val="24"/>
        </w:rPr>
        <w:t xml:space="preserve"> two members from each </w:t>
      </w:r>
      <w:r w:rsidR="00FD061F" w:rsidRPr="00892CA5">
        <w:rPr>
          <w:rFonts w:ascii="Times New Roman" w:hAnsi="Times New Roman" w:cs="Times New Roman"/>
          <w:color w:val="000000" w:themeColor="text1"/>
          <w:sz w:val="24"/>
          <w:szCs w:val="24"/>
        </w:rPr>
        <w:t>participating</w:t>
      </w:r>
      <w:r w:rsidR="00367AF9" w:rsidRPr="00892CA5">
        <w:rPr>
          <w:rFonts w:ascii="Times New Roman" w:hAnsi="Times New Roman" w:cs="Times New Roman"/>
          <w:color w:val="000000" w:themeColor="text1"/>
          <w:sz w:val="24"/>
          <w:szCs w:val="24"/>
        </w:rPr>
        <w:t xml:space="preserve"> </w:t>
      </w:r>
      <w:r w:rsidR="006110BD" w:rsidRPr="00892CA5">
        <w:rPr>
          <w:rFonts w:ascii="Times New Roman" w:hAnsi="Times New Roman" w:cs="Times New Roman"/>
          <w:color w:val="000000" w:themeColor="text1"/>
          <w:sz w:val="24"/>
          <w:szCs w:val="24"/>
        </w:rPr>
        <w:t>country</w:t>
      </w:r>
      <w:r w:rsidR="00FD061F" w:rsidRPr="00892CA5">
        <w:rPr>
          <w:rFonts w:ascii="Times New Roman" w:hAnsi="Times New Roman" w:cs="Times New Roman"/>
          <w:color w:val="000000" w:themeColor="text1"/>
          <w:sz w:val="24"/>
          <w:szCs w:val="24"/>
        </w:rPr>
        <w:t xml:space="preserve"> (</w:t>
      </w:r>
      <w:r w:rsidR="006110BD" w:rsidRPr="00892CA5">
        <w:rPr>
          <w:rFonts w:ascii="Times New Roman" w:hAnsi="Times New Roman" w:cs="Times New Roman"/>
          <w:color w:val="000000" w:themeColor="text1"/>
          <w:sz w:val="24"/>
          <w:szCs w:val="24"/>
        </w:rPr>
        <w:t xml:space="preserve">one </w:t>
      </w:r>
      <w:r w:rsidR="00FD061F" w:rsidRPr="00892CA5">
        <w:rPr>
          <w:rFonts w:ascii="Times New Roman" w:hAnsi="Times New Roman" w:cs="Times New Roman"/>
          <w:color w:val="000000" w:themeColor="text1"/>
          <w:sz w:val="24"/>
          <w:szCs w:val="24"/>
        </w:rPr>
        <w:t>fr</w:t>
      </w:r>
      <w:r w:rsidR="006110BD" w:rsidRPr="00892CA5">
        <w:rPr>
          <w:rFonts w:ascii="Times New Roman" w:hAnsi="Times New Roman" w:cs="Times New Roman"/>
          <w:color w:val="000000" w:themeColor="text1"/>
          <w:sz w:val="24"/>
          <w:szCs w:val="24"/>
        </w:rPr>
        <w:t xml:space="preserve">om the </w:t>
      </w:r>
      <w:r w:rsidR="00FD061F" w:rsidRPr="00892CA5">
        <w:rPr>
          <w:rFonts w:ascii="Times New Roman" w:hAnsi="Times New Roman" w:cs="Times New Roman"/>
          <w:color w:val="000000" w:themeColor="text1"/>
          <w:sz w:val="24"/>
          <w:szCs w:val="24"/>
        </w:rPr>
        <w:t>t</w:t>
      </w:r>
      <w:r w:rsidR="006110BD" w:rsidRPr="00892CA5">
        <w:rPr>
          <w:rFonts w:ascii="Times New Roman" w:hAnsi="Times New Roman" w:cs="Times New Roman"/>
          <w:color w:val="000000" w:themeColor="text1"/>
          <w:sz w:val="24"/>
          <w:szCs w:val="24"/>
        </w:rPr>
        <w:t>ransport sector,</w:t>
      </w:r>
      <w:r w:rsidR="00FD061F" w:rsidRPr="00892CA5">
        <w:rPr>
          <w:rFonts w:ascii="Times New Roman" w:hAnsi="Times New Roman" w:cs="Times New Roman"/>
          <w:color w:val="000000" w:themeColor="text1"/>
          <w:sz w:val="24"/>
          <w:szCs w:val="24"/>
        </w:rPr>
        <w:t xml:space="preserve"> </w:t>
      </w:r>
      <w:r w:rsidR="006110BD" w:rsidRPr="00892CA5">
        <w:rPr>
          <w:rFonts w:ascii="Times New Roman" w:hAnsi="Times New Roman" w:cs="Times New Roman"/>
          <w:color w:val="000000" w:themeColor="text1"/>
          <w:sz w:val="24"/>
          <w:szCs w:val="24"/>
        </w:rPr>
        <w:t>the other from the water sector</w:t>
      </w:r>
      <w:r w:rsidR="00FD061F" w:rsidRPr="00892CA5">
        <w:rPr>
          <w:rFonts w:ascii="Times New Roman" w:hAnsi="Times New Roman" w:cs="Times New Roman"/>
          <w:color w:val="000000" w:themeColor="text1"/>
          <w:sz w:val="24"/>
          <w:szCs w:val="24"/>
        </w:rPr>
        <w:t xml:space="preserve">) while at national </w:t>
      </w:r>
      <w:r w:rsidR="00702E35" w:rsidRPr="00702E35">
        <w:rPr>
          <w:rFonts w:ascii="Times New Roman" w:hAnsi="Times New Roman" w:cs="Times New Roman"/>
          <w:color w:val="000000" w:themeColor="text1"/>
          <w:sz w:val="24"/>
          <w:szCs w:val="24"/>
        </w:rPr>
        <w:t>level National</w:t>
      </w:r>
      <w:r w:rsidR="006110BD" w:rsidRPr="00892CA5">
        <w:rPr>
          <w:rFonts w:ascii="Times New Roman" w:hAnsi="Times New Roman" w:cs="Times New Roman"/>
          <w:color w:val="000000" w:themeColor="text1"/>
          <w:sz w:val="24"/>
          <w:szCs w:val="24"/>
        </w:rPr>
        <w:t xml:space="preserve"> Committees</w:t>
      </w:r>
      <w:r w:rsidR="007C760E" w:rsidRPr="00892CA5">
        <w:rPr>
          <w:rFonts w:ascii="Times New Roman" w:hAnsi="Times New Roman" w:cs="Times New Roman"/>
          <w:color w:val="000000" w:themeColor="text1"/>
          <w:sz w:val="24"/>
          <w:szCs w:val="24"/>
        </w:rPr>
        <w:t xml:space="preserve"> that include </w:t>
      </w:r>
      <w:r w:rsidR="006110BD" w:rsidRPr="00892CA5">
        <w:rPr>
          <w:rFonts w:ascii="Times New Roman" w:hAnsi="Times New Roman" w:cs="Times New Roman"/>
          <w:color w:val="000000" w:themeColor="text1"/>
          <w:sz w:val="24"/>
          <w:szCs w:val="24"/>
        </w:rPr>
        <w:t>major project stakeholders</w:t>
      </w:r>
      <w:r w:rsidR="00403813" w:rsidRPr="00892CA5">
        <w:rPr>
          <w:rFonts w:ascii="Times New Roman" w:hAnsi="Times New Roman" w:cs="Times New Roman"/>
          <w:color w:val="000000" w:themeColor="text1"/>
          <w:sz w:val="24"/>
          <w:szCs w:val="24"/>
        </w:rPr>
        <w:t xml:space="preserve"> have been established</w:t>
      </w:r>
      <w:r w:rsidR="006110BD" w:rsidRPr="00892CA5">
        <w:rPr>
          <w:rFonts w:ascii="Times New Roman" w:hAnsi="Times New Roman" w:cs="Times New Roman"/>
          <w:color w:val="000000" w:themeColor="text1"/>
          <w:sz w:val="24"/>
          <w:szCs w:val="24"/>
        </w:rPr>
        <w:t>.</w:t>
      </w:r>
    </w:p>
    <w:p w14:paraId="3FB0B0F8" w14:textId="4F032CBC" w:rsidR="00A23BC5" w:rsidRPr="00892CA5" w:rsidRDefault="00F10E69" w:rsidP="00DB5B8B">
      <w:pPr>
        <w:pStyle w:val="ListParagraph"/>
        <w:numPr>
          <w:ilvl w:val="0"/>
          <w:numId w:val="12"/>
        </w:num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 xml:space="preserve">Grand Inga – DRC and South Africa established a Bi-National </w:t>
      </w:r>
      <w:r w:rsidR="00A24633" w:rsidRPr="00892CA5">
        <w:rPr>
          <w:rFonts w:ascii="Times New Roman" w:hAnsi="Times New Roman" w:cs="Times New Roman"/>
          <w:color w:val="000000" w:themeColor="text1"/>
          <w:sz w:val="24"/>
          <w:szCs w:val="24"/>
        </w:rPr>
        <w:t>Commission,</w:t>
      </w:r>
      <w:r w:rsidRPr="00892CA5">
        <w:rPr>
          <w:rFonts w:ascii="Times New Roman" w:hAnsi="Times New Roman" w:cs="Times New Roman"/>
          <w:color w:val="000000" w:themeColor="text1"/>
          <w:sz w:val="24"/>
          <w:szCs w:val="24"/>
        </w:rPr>
        <w:t xml:space="preserve"> and the 12th Session of </w:t>
      </w:r>
      <w:r w:rsidR="00C23E0C" w:rsidRPr="00892CA5">
        <w:rPr>
          <w:rFonts w:ascii="Times New Roman" w:hAnsi="Times New Roman" w:cs="Times New Roman"/>
          <w:color w:val="000000" w:themeColor="text1"/>
          <w:sz w:val="24"/>
          <w:szCs w:val="24"/>
        </w:rPr>
        <w:t>the Commission</w:t>
      </w:r>
      <w:r w:rsidRPr="00892CA5">
        <w:rPr>
          <w:rFonts w:ascii="Times New Roman" w:hAnsi="Times New Roman" w:cs="Times New Roman"/>
          <w:color w:val="000000" w:themeColor="text1"/>
          <w:sz w:val="24"/>
          <w:szCs w:val="24"/>
        </w:rPr>
        <w:t xml:space="preserve"> was held in July 202</w:t>
      </w:r>
      <w:r w:rsidR="00C23E0C" w:rsidRPr="00892CA5">
        <w:rPr>
          <w:rFonts w:ascii="Times New Roman" w:hAnsi="Times New Roman" w:cs="Times New Roman"/>
          <w:color w:val="000000" w:themeColor="text1"/>
          <w:sz w:val="24"/>
          <w:szCs w:val="24"/>
        </w:rPr>
        <w:t xml:space="preserve"> where both countries re-affirmed their commitment to accelerate implementation of the project.</w:t>
      </w:r>
    </w:p>
    <w:p w14:paraId="54EFB0D3" w14:textId="5C6D7664" w:rsidR="003E1AEF" w:rsidRPr="00892CA5" w:rsidRDefault="00403813" w:rsidP="00DB5B8B">
      <w:pPr>
        <w:pStyle w:val="ListParagraph"/>
        <w:numPr>
          <w:ilvl w:val="0"/>
          <w:numId w:val="12"/>
        </w:num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 xml:space="preserve"> </w:t>
      </w:r>
      <w:r w:rsidR="00A24633" w:rsidRPr="00892CA5">
        <w:rPr>
          <w:rFonts w:ascii="Times New Roman" w:hAnsi="Times New Roman" w:cs="Times New Roman"/>
          <w:color w:val="000000" w:themeColor="text1"/>
          <w:sz w:val="24"/>
          <w:szCs w:val="24"/>
        </w:rPr>
        <w:t>Lesotho Highlands Water - South Africa and Lesotho coordinate implementation through the Lesotho Highlands Water Commission (LHWC)</w:t>
      </w:r>
    </w:p>
    <w:p w14:paraId="01514559" w14:textId="6B606B8C" w:rsidR="00195BB8" w:rsidRPr="00892CA5" w:rsidRDefault="001739DA" w:rsidP="00DB5B8B">
      <w:pPr>
        <w:pStyle w:val="Heading1"/>
        <w:numPr>
          <w:ilvl w:val="0"/>
          <w:numId w:val="11"/>
        </w:numPr>
        <w:ind w:left="851"/>
        <w:rPr>
          <w:rFonts w:ascii="Times New Roman" w:hAnsi="Times New Roman" w:cs="Times New Roman"/>
          <w:color w:val="000000" w:themeColor="text1"/>
          <w:sz w:val="32"/>
          <w:szCs w:val="32"/>
        </w:rPr>
      </w:pPr>
      <w:bookmarkStart w:id="29" w:name="_Toc156863355"/>
      <w:bookmarkStart w:id="30" w:name="_Toc152226436"/>
      <w:bookmarkEnd w:id="26"/>
      <w:bookmarkEnd w:id="27"/>
      <w:bookmarkEnd w:id="28"/>
      <w:r w:rsidRPr="00892CA5">
        <w:rPr>
          <w:rFonts w:ascii="Times New Roman" w:hAnsi="Times New Roman" w:cs="Times New Roman"/>
          <w:color w:val="000000" w:themeColor="text1"/>
          <w:sz w:val="32"/>
          <w:szCs w:val="32"/>
        </w:rPr>
        <w:t>Detailed Project Progress and Updates</w:t>
      </w:r>
      <w:bookmarkEnd w:id="29"/>
      <w:r w:rsidR="000304E0" w:rsidRPr="00892CA5">
        <w:rPr>
          <w:rFonts w:ascii="Times New Roman" w:hAnsi="Times New Roman" w:cs="Times New Roman"/>
          <w:color w:val="000000" w:themeColor="text1"/>
          <w:sz w:val="32"/>
          <w:szCs w:val="32"/>
        </w:rPr>
        <w:t xml:space="preserve"> </w:t>
      </w:r>
      <w:bookmarkEnd w:id="30"/>
      <w:r w:rsidR="7F27B8D6" w:rsidRPr="00892CA5">
        <w:rPr>
          <w:rFonts w:ascii="Times New Roman" w:hAnsi="Times New Roman" w:cs="Times New Roman"/>
          <w:color w:val="000000" w:themeColor="text1"/>
          <w:sz w:val="32"/>
          <w:szCs w:val="32"/>
        </w:rPr>
        <w:t xml:space="preserve"> </w:t>
      </w:r>
    </w:p>
    <w:p w14:paraId="2C2CBFA4" w14:textId="77777777" w:rsidR="0043614A" w:rsidRPr="00892CA5" w:rsidRDefault="0043614A" w:rsidP="00C84EA6">
      <w:pPr>
        <w:spacing w:line="257" w:lineRule="auto"/>
        <w:jc w:val="both"/>
        <w:rPr>
          <w:rFonts w:ascii="Times New Roman" w:hAnsi="Times New Roman" w:cs="Times New Roman"/>
          <w:color w:val="000000" w:themeColor="text1"/>
          <w:sz w:val="24"/>
          <w:szCs w:val="24"/>
        </w:rPr>
      </w:pPr>
    </w:p>
    <w:p w14:paraId="1C2CF348" w14:textId="2340F189" w:rsidR="007E2564" w:rsidRPr="00892CA5" w:rsidRDefault="0D3B1EAC" w:rsidP="00C84EA6">
      <w:pPr>
        <w:spacing w:line="257" w:lineRule="auto"/>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 xml:space="preserve">The PICI project portfolio consists of a mix of projects aimed at addressing Africa's infrastructure needs and promoting regional integration. They are strategically selected to contribute to the development goals of the continent. </w:t>
      </w:r>
      <w:r w:rsidR="000304E0" w:rsidRPr="00892CA5">
        <w:rPr>
          <w:rFonts w:ascii="Times New Roman" w:hAnsi="Times New Roman" w:cs="Times New Roman"/>
          <w:color w:val="000000" w:themeColor="text1"/>
          <w:sz w:val="24"/>
          <w:szCs w:val="24"/>
        </w:rPr>
        <w:t xml:space="preserve"> In the pages that follow, detail</w:t>
      </w:r>
      <w:r w:rsidR="0025070F" w:rsidRPr="00892CA5">
        <w:rPr>
          <w:rFonts w:ascii="Times New Roman" w:hAnsi="Times New Roman" w:cs="Times New Roman"/>
          <w:color w:val="000000" w:themeColor="text1"/>
          <w:sz w:val="24"/>
          <w:szCs w:val="24"/>
        </w:rPr>
        <w:t xml:space="preserve">ed information on the projects and their progress and </w:t>
      </w:r>
      <w:r w:rsidR="0072585D" w:rsidRPr="0072585D">
        <w:rPr>
          <w:rFonts w:ascii="Times New Roman" w:hAnsi="Times New Roman" w:cs="Times New Roman"/>
          <w:color w:val="000000" w:themeColor="text1"/>
          <w:sz w:val="24"/>
          <w:szCs w:val="24"/>
        </w:rPr>
        <w:t>status</w:t>
      </w:r>
      <w:r w:rsidR="0025070F" w:rsidRPr="00892CA5">
        <w:rPr>
          <w:rFonts w:ascii="Times New Roman" w:hAnsi="Times New Roman" w:cs="Times New Roman"/>
          <w:color w:val="000000" w:themeColor="text1"/>
          <w:sz w:val="24"/>
          <w:szCs w:val="24"/>
        </w:rPr>
        <w:t xml:space="preserve"> are provided. The projects are presented </w:t>
      </w:r>
      <w:r w:rsidR="00435FCE" w:rsidRPr="00892CA5">
        <w:rPr>
          <w:rFonts w:ascii="Times New Roman" w:hAnsi="Times New Roman" w:cs="Times New Roman"/>
          <w:color w:val="000000" w:themeColor="text1"/>
          <w:sz w:val="24"/>
          <w:szCs w:val="24"/>
        </w:rPr>
        <w:t>in alphabetical order of the championing member state.</w:t>
      </w:r>
      <w:r w:rsidR="000304E0" w:rsidRPr="00892CA5">
        <w:rPr>
          <w:rFonts w:ascii="Times New Roman" w:hAnsi="Times New Roman" w:cs="Times New Roman"/>
          <w:color w:val="000000" w:themeColor="text1"/>
          <w:sz w:val="24"/>
          <w:szCs w:val="24"/>
        </w:rPr>
        <w:t xml:space="preserve"> </w:t>
      </w:r>
    </w:p>
    <w:p w14:paraId="3DEEB738" w14:textId="2E7465B1" w:rsidR="00536E3F" w:rsidRPr="00892CA5" w:rsidRDefault="00536E3F">
      <w:pPr>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br w:type="page"/>
      </w:r>
    </w:p>
    <w:p w14:paraId="5C920CC9" w14:textId="02131B1E" w:rsidR="0043614A" w:rsidRPr="00892CA5" w:rsidRDefault="0043614A" w:rsidP="008F4E2B">
      <w:pPr>
        <w:pStyle w:val="Heading1"/>
        <w:rPr>
          <w:rFonts w:ascii="Times New Roman" w:hAnsi="Times New Roman" w:cs="Times New Roman"/>
          <w:color w:val="000000" w:themeColor="text1"/>
        </w:rPr>
      </w:pPr>
      <w:bookmarkStart w:id="31" w:name="_Toc153352518"/>
      <w:bookmarkStart w:id="32" w:name="_Toc153353288"/>
      <w:bookmarkStart w:id="33" w:name="_Toc153378357"/>
      <w:bookmarkStart w:id="34" w:name="_Toc153381651"/>
      <w:bookmarkStart w:id="35" w:name="_Toc156863356"/>
      <w:bookmarkStart w:id="36" w:name="_Toc152226457"/>
      <w:bookmarkStart w:id="37" w:name="_Toc152227243"/>
      <w:bookmarkStart w:id="38" w:name="_Hlk152224720"/>
      <w:r w:rsidRPr="00892CA5">
        <w:rPr>
          <w:rFonts w:ascii="Times New Roman" w:hAnsi="Times New Roman" w:cs="Times New Roman"/>
          <w:noProof/>
          <w:color w:val="000000" w:themeColor="text1"/>
          <w:sz w:val="24"/>
          <w:szCs w:val="24"/>
          <w:lang w:val="en-US"/>
        </w:rPr>
        <w:lastRenderedPageBreak/>
        <w:drawing>
          <wp:anchor distT="0" distB="0" distL="114300" distR="114300" simplePos="0" relativeHeight="251844608" behindDoc="0" locked="0" layoutInCell="1" allowOverlap="1" wp14:anchorId="78012697" wp14:editId="4BF4DF21">
            <wp:simplePos x="0" y="0"/>
            <wp:positionH relativeFrom="margin">
              <wp:posOffset>3770133</wp:posOffset>
            </wp:positionH>
            <wp:positionV relativeFrom="paragraph">
              <wp:posOffset>617551</wp:posOffset>
            </wp:positionV>
            <wp:extent cx="1814195" cy="1450975"/>
            <wp:effectExtent l="152400" t="152400" r="357505" b="35877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14195" cy="14509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92CA5">
        <w:rPr>
          <w:rFonts w:ascii="Times New Roman" w:hAnsi="Times New Roman" w:cs="Times New Roman"/>
          <w:noProof/>
          <w:color w:val="000000" w:themeColor="text1"/>
        </w:rPr>
        <w:drawing>
          <wp:anchor distT="0" distB="0" distL="114300" distR="114300" simplePos="0" relativeHeight="251862016" behindDoc="0" locked="0" layoutInCell="1" allowOverlap="1" wp14:anchorId="28F31134" wp14:editId="0FE7C093">
            <wp:simplePos x="0" y="0"/>
            <wp:positionH relativeFrom="margin">
              <wp:posOffset>48739</wp:posOffset>
            </wp:positionH>
            <wp:positionV relativeFrom="paragraph">
              <wp:posOffset>9549</wp:posOffset>
            </wp:positionV>
            <wp:extent cx="852170" cy="568325"/>
            <wp:effectExtent l="0" t="0" r="5080" b="3175"/>
            <wp:wrapSquare wrapText="bothSides"/>
            <wp:docPr id="1" name="Picture 1" descr="Flag of Algeria - علم الجزائ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g of Algeria - علم الجزائر"/>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52170" cy="56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97310F" w:rsidRPr="00892CA5">
        <w:rPr>
          <w:rFonts w:ascii="Times New Roman" w:hAnsi="Times New Roman" w:cs="Times New Roman"/>
          <w:color w:val="000000" w:themeColor="text1"/>
        </w:rPr>
        <w:t xml:space="preserve">ALGERIA - </w:t>
      </w:r>
      <w:r w:rsidRPr="00892CA5">
        <w:rPr>
          <w:rFonts w:ascii="Times New Roman" w:hAnsi="Times New Roman" w:cs="Times New Roman"/>
          <w:color w:val="000000" w:themeColor="text1"/>
        </w:rPr>
        <w:t>The Missing Links of the Trans-Sahara Highway</w:t>
      </w:r>
      <w:bookmarkEnd w:id="31"/>
      <w:bookmarkEnd w:id="32"/>
      <w:bookmarkEnd w:id="33"/>
      <w:bookmarkEnd w:id="34"/>
      <w:bookmarkEnd w:id="35"/>
      <w:r w:rsidRPr="00892CA5">
        <w:rPr>
          <w:rFonts w:ascii="Times New Roman" w:hAnsi="Times New Roman" w:cs="Times New Roman"/>
          <w:color w:val="000000" w:themeColor="text1"/>
        </w:rPr>
        <w:t xml:space="preserve"> </w:t>
      </w:r>
    </w:p>
    <w:p w14:paraId="6A015A2D" w14:textId="16692A9A" w:rsidR="0043614A" w:rsidRPr="00892CA5" w:rsidRDefault="0043614A" w:rsidP="0043614A">
      <w:pPr>
        <w:spacing w:line="257" w:lineRule="auto"/>
        <w:jc w:val="both"/>
        <w:rPr>
          <w:rFonts w:ascii="Times New Roman" w:eastAsia="STFangsong"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852800" behindDoc="0" locked="0" layoutInCell="1" allowOverlap="1" wp14:anchorId="48D38239" wp14:editId="75378EBC">
                <wp:simplePos x="0" y="0"/>
                <wp:positionH relativeFrom="page">
                  <wp:posOffset>4349419</wp:posOffset>
                </wp:positionH>
                <wp:positionV relativeFrom="paragraph">
                  <wp:posOffset>1605722</wp:posOffset>
                </wp:positionV>
                <wp:extent cx="2286000" cy="32766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2286000" cy="327660"/>
                        </a:xfrm>
                        <a:prstGeom prst="rect">
                          <a:avLst/>
                        </a:prstGeom>
                        <a:solidFill>
                          <a:prstClr val="white"/>
                        </a:solidFill>
                        <a:ln>
                          <a:noFill/>
                        </a:ln>
                      </wps:spPr>
                      <wps:txbx>
                        <w:txbxContent>
                          <w:p w14:paraId="542EC220" w14:textId="77777777" w:rsidR="0043614A" w:rsidRPr="00F00BEF" w:rsidRDefault="0043614A" w:rsidP="0043614A">
                            <w:pPr>
                              <w:shd w:val="clear" w:color="auto" w:fill="F8F9FA"/>
                              <w:spacing w:after="0" w:line="240" w:lineRule="auto"/>
                              <w:jc w:val="center"/>
                              <w:rPr>
                                <w:rFonts w:ascii="Roboto" w:eastAsia="Times New Roman" w:hAnsi="Roboto" w:cs="Times New Roman"/>
                                <w:b/>
                                <w:bCs/>
                                <w:color w:val="000000"/>
                                <w:sz w:val="20"/>
                                <w:szCs w:val="20"/>
                                <w:lang w:val="en-US"/>
                              </w:rPr>
                            </w:pPr>
                            <w:r w:rsidRPr="00F00BEF">
                              <w:rPr>
                                <w:rFonts w:ascii="Roboto" w:hAnsi="Roboto" w:cs="Times New Roman"/>
                                <w:b/>
                                <w:bCs/>
                                <w:noProof/>
                                <w:sz w:val="20"/>
                                <w:szCs w:val="20"/>
                              </w:rPr>
                              <w:t xml:space="preserve">H.E. President </w:t>
                            </w:r>
                            <w:r w:rsidRPr="00F00BEF">
                              <w:rPr>
                                <w:rFonts w:ascii="Roboto" w:eastAsia="Times New Roman" w:hAnsi="Roboto" w:cs="Times New Roman"/>
                                <w:b/>
                                <w:bCs/>
                                <w:color w:val="000000"/>
                                <w:sz w:val="20"/>
                                <w:szCs w:val="20"/>
                                <w:lang w:val="en-US"/>
                              </w:rPr>
                              <w:t>Abdelmadjid Tebboune,</w:t>
                            </w:r>
                          </w:p>
                          <w:p w14:paraId="20DA24DC" w14:textId="77777777" w:rsidR="0043614A" w:rsidRPr="00F00BEF" w:rsidRDefault="0043614A" w:rsidP="0043614A">
                            <w:pPr>
                              <w:shd w:val="clear" w:color="auto" w:fill="F8F9FA"/>
                              <w:spacing w:after="0" w:line="240" w:lineRule="auto"/>
                              <w:jc w:val="center"/>
                              <w:rPr>
                                <w:rFonts w:ascii="Roboto" w:eastAsia="Times New Roman" w:hAnsi="Roboto" w:cs="Times New Roman"/>
                                <w:b/>
                                <w:bCs/>
                                <w:color w:val="000000"/>
                                <w:sz w:val="20"/>
                                <w:szCs w:val="20"/>
                                <w:lang w:val="en-US"/>
                              </w:rPr>
                            </w:pPr>
                            <w:r w:rsidRPr="00F00BEF">
                              <w:rPr>
                                <w:rFonts w:ascii="Roboto" w:eastAsia="Times New Roman" w:hAnsi="Roboto" w:cs="Times New Roman"/>
                                <w:b/>
                                <w:bCs/>
                                <w:color w:val="000000"/>
                                <w:sz w:val="20"/>
                                <w:szCs w:val="20"/>
                                <w:lang w:val="en-US"/>
                              </w:rPr>
                              <w:t xml:space="preserve">Republic of Algeria </w:t>
                            </w:r>
                          </w:p>
                          <w:p w14:paraId="6BC4E097" w14:textId="77777777" w:rsidR="0043614A" w:rsidRPr="004E15B1" w:rsidRDefault="0043614A" w:rsidP="0043614A">
                            <w:pPr>
                              <w:shd w:val="clear" w:color="auto" w:fill="F8F9FA"/>
                              <w:jc w:val="center"/>
                              <w:rPr>
                                <w:rFonts w:ascii="Roboto" w:eastAsia="Times New Roman" w:hAnsi="Roboto" w:cs="Times New Roman"/>
                                <w:color w:val="000000"/>
                                <w:sz w:val="24"/>
                                <w:szCs w:val="24"/>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38239" id="Text Box 11" o:spid="_x0000_s1028" type="#_x0000_t202" style="position:absolute;left:0;text-align:left;margin-left:342.45pt;margin-top:126.45pt;width:180pt;height:25.8pt;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" stroked="f">
                <v:textbox inset="0,0,0,0">
                  <w:txbxContent>
                    <w:p w14:paraId="542EC220" w14:textId="77777777" w:rsidR="0043614A" w:rsidRPr="00F00BEF" w:rsidRDefault="0043614A" w:rsidP="0043614A">
                      <w:pPr>
                        <w:shd w:val="clear" w:color="auto" w:fill="F8F9FA"/>
                        <w:spacing w:after="0" w:line="240" w:lineRule="auto"/>
                        <w:jc w:val="center"/>
                        <w:rPr>
                          <w:rFonts w:ascii="Roboto" w:eastAsia="Times New Roman" w:hAnsi="Roboto" w:cs="Times New Roman"/>
                          <w:b/>
                          <w:bCs/>
                          <w:color w:val="000000"/>
                          <w:sz w:val="20"/>
                          <w:szCs w:val="20"/>
                          <w:lang w:val="en-US"/>
                        </w:rPr>
                      </w:pPr>
                      <w:r w:rsidRPr="00F00BEF">
                        <w:rPr>
                          <w:rFonts w:ascii="Roboto" w:hAnsi="Roboto" w:cs="Times New Roman"/>
                          <w:b/>
                          <w:bCs/>
                          <w:noProof/>
                          <w:sz w:val="20"/>
                          <w:szCs w:val="20"/>
                        </w:rPr>
                        <w:t xml:space="preserve">H.E. President </w:t>
                      </w:r>
                      <w:r w:rsidRPr="00F00BEF">
                        <w:rPr>
                          <w:rFonts w:ascii="Roboto" w:eastAsia="Times New Roman" w:hAnsi="Roboto" w:cs="Times New Roman"/>
                          <w:b/>
                          <w:bCs/>
                          <w:color w:val="000000"/>
                          <w:sz w:val="20"/>
                          <w:szCs w:val="20"/>
                          <w:lang w:val="en-US"/>
                        </w:rPr>
                        <w:t>Abdelmadjid Tebboune,</w:t>
                      </w:r>
                    </w:p>
                    <w:p w14:paraId="20DA24DC" w14:textId="77777777" w:rsidR="0043614A" w:rsidRPr="00F00BEF" w:rsidRDefault="0043614A" w:rsidP="0043614A">
                      <w:pPr>
                        <w:shd w:val="clear" w:color="auto" w:fill="F8F9FA"/>
                        <w:spacing w:after="0" w:line="240" w:lineRule="auto"/>
                        <w:jc w:val="center"/>
                        <w:rPr>
                          <w:rFonts w:ascii="Roboto" w:eastAsia="Times New Roman" w:hAnsi="Roboto" w:cs="Times New Roman"/>
                          <w:b/>
                          <w:bCs/>
                          <w:color w:val="000000"/>
                          <w:sz w:val="20"/>
                          <w:szCs w:val="20"/>
                          <w:lang w:val="en-US"/>
                        </w:rPr>
                      </w:pPr>
                      <w:r w:rsidRPr="00F00BEF">
                        <w:rPr>
                          <w:rFonts w:ascii="Roboto" w:eastAsia="Times New Roman" w:hAnsi="Roboto" w:cs="Times New Roman"/>
                          <w:b/>
                          <w:bCs/>
                          <w:color w:val="000000"/>
                          <w:sz w:val="20"/>
                          <w:szCs w:val="20"/>
                          <w:lang w:val="en-US"/>
                        </w:rPr>
                        <w:t xml:space="preserve">Republic of Algeria </w:t>
                      </w:r>
                    </w:p>
                    <w:p w14:paraId="6BC4E097" w14:textId="77777777" w:rsidR="0043614A" w:rsidRPr="004E15B1" w:rsidRDefault="0043614A" w:rsidP="0043614A">
                      <w:pPr>
                        <w:shd w:val="clear" w:color="auto" w:fill="F8F9FA"/>
                        <w:jc w:val="center"/>
                        <w:rPr>
                          <w:rFonts w:ascii="Roboto" w:eastAsia="Times New Roman" w:hAnsi="Roboto" w:cs="Times New Roman"/>
                          <w:color w:val="000000"/>
                          <w:sz w:val="24"/>
                          <w:szCs w:val="24"/>
                          <w:lang w:val="en-US"/>
                        </w:rPr>
                      </w:pPr>
                    </w:p>
                  </w:txbxContent>
                </v:textbox>
                <w10:wrap type="square" anchorx="page"/>
              </v:shape>
            </w:pict>
          </mc:Fallback>
        </mc:AlternateContent>
      </w:r>
      <w:r w:rsidRPr="00892CA5">
        <w:rPr>
          <w:rFonts w:ascii="Times New Roman" w:eastAsia="STFangsong" w:hAnsi="Times New Roman" w:cs="Times New Roman"/>
          <w:color w:val="000000" w:themeColor="text1"/>
          <w:sz w:val="24"/>
          <w:szCs w:val="24"/>
        </w:rPr>
        <w:t xml:space="preserve">Championed by Algeria, the project’s aim is to build a comprehensive road network that connects various countries in the Sahel region. It concentrates on finishing the remaining parts of the Trans-Sahara Highway, which runs through Algeria, Niger, Nigeria, Tunisia, Mali, and Chad. The project </w:t>
      </w:r>
      <w:r w:rsidR="000F66D0" w:rsidRPr="00892CA5">
        <w:rPr>
          <w:rFonts w:ascii="Times New Roman" w:eastAsia="STFangsong" w:hAnsi="Times New Roman" w:cs="Times New Roman"/>
          <w:color w:val="000000" w:themeColor="text1"/>
          <w:sz w:val="24"/>
          <w:szCs w:val="24"/>
        </w:rPr>
        <w:t>will</w:t>
      </w:r>
      <w:r w:rsidRPr="00892CA5">
        <w:rPr>
          <w:rFonts w:ascii="Times New Roman" w:eastAsia="STFangsong" w:hAnsi="Times New Roman" w:cs="Times New Roman"/>
          <w:color w:val="000000" w:themeColor="text1"/>
          <w:sz w:val="24"/>
          <w:szCs w:val="24"/>
        </w:rPr>
        <w:t xml:space="preserve"> improve regional connectivity, trade and transportation, and economic growth in the region. </w:t>
      </w:r>
    </w:p>
    <w:tbl>
      <w:tblPr>
        <w:tblStyle w:val="TableGrid"/>
        <w:tblW w:w="90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5"/>
        <w:gridCol w:w="1932"/>
        <w:gridCol w:w="1829"/>
        <w:gridCol w:w="1829"/>
        <w:gridCol w:w="1880"/>
      </w:tblGrid>
      <w:tr w:rsidR="00A771D8" w:rsidRPr="00A771D8" w14:paraId="1CA2CC9B" w14:textId="77777777" w:rsidTr="000D5EF9">
        <w:trPr>
          <w:trHeight w:val="1023"/>
        </w:trPr>
        <w:tc>
          <w:tcPr>
            <w:tcW w:w="1545" w:type="dxa"/>
          </w:tcPr>
          <w:p w14:paraId="50ED6469" w14:textId="77777777" w:rsidR="0043614A" w:rsidRPr="00892CA5" w:rsidRDefault="0043614A" w:rsidP="0043614A">
            <w:pPr>
              <w:keepNext/>
              <w:keepLines/>
              <w:spacing w:before="160" w:after="120" w:line="264" w:lineRule="auto"/>
              <w:jc w:val="center"/>
              <w:outlineLvl w:val="1"/>
              <w:rPr>
                <w:rFonts w:ascii="Times New Roman" w:eastAsia="Times New Roman" w:hAnsi="Times New Roman" w:cs="Times New Roman"/>
                <w:color w:val="000000" w:themeColor="text1"/>
                <w:sz w:val="24"/>
                <w:szCs w:val="24"/>
              </w:rPr>
            </w:pPr>
            <w:bookmarkStart w:id="39" w:name="_Toc153352521"/>
            <w:bookmarkStart w:id="40" w:name="_Toc153353291"/>
            <w:bookmarkStart w:id="41" w:name="_Toc153378360"/>
            <w:bookmarkStart w:id="42" w:name="_Toc153383898"/>
            <w:bookmarkStart w:id="43" w:name="_Toc153385710"/>
            <w:bookmarkStart w:id="44" w:name="_Toc153386814"/>
            <w:bookmarkStart w:id="45" w:name="_Toc156862571"/>
            <w:bookmarkStart w:id="46" w:name="_Toc156863093"/>
            <w:bookmarkStart w:id="47" w:name="_Toc156863357"/>
            <w:r w:rsidRPr="00892CA5">
              <w:rPr>
                <w:rFonts w:ascii="Times New Roman" w:hAnsi="Times New Roman" w:cs="Times New Roman"/>
                <w:noProof/>
                <w:color w:val="000000" w:themeColor="text1"/>
                <w:sz w:val="24"/>
                <w:szCs w:val="24"/>
                <w:lang w:val="en-US"/>
              </w:rPr>
              <w:drawing>
                <wp:inline distT="0" distB="0" distL="0" distR="0" wp14:anchorId="6F6BADD1" wp14:editId="10F81DF2">
                  <wp:extent cx="476250" cy="408213"/>
                  <wp:effectExtent l="0" t="0" r="0" b="0"/>
                  <wp:docPr id="3" name="Picture 3" descr="Flag of Ni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g of Nige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502746" cy="430924"/>
                          </a:xfrm>
                          <a:prstGeom prst="rect">
                            <a:avLst/>
                          </a:prstGeom>
                          <a:noFill/>
                          <a:ln>
                            <a:noFill/>
                          </a:ln>
                        </pic:spPr>
                      </pic:pic>
                    </a:graphicData>
                  </a:graphic>
                </wp:inline>
              </w:drawing>
            </w:r>
            <w:bookmarkEnd w:id="39"/>
            <w:bookmarkEnd w:id="40"/>
            <w:bookmarkEnd w:id="41"/>
            <w:bookmarkEnd w:id="42"/>
            <w:bookmarkEnd w:id="43"/>
            <w:bookmarkEnd w:id="44"/>
            <w:bookmarkEnd w:id="45"/>
            <w:bookmarkEnd w:id="46"/>
            <w:bookmarkEnd w:id="47"/>
          </w:p>
          <w:p w14:paraId="3E31F7D9" w14:textId="77777777" w:rsidR="0043614A" w:rsidRPr="00892CA5" w:rsidRDefault="0043614A" w:rsidP="0043614A">
            <w:pPr>
              <w:keepNext/>
              <w:keepLines/>
              <w:spacing w:before="160" w:after="120" w:line="264" w:lineRule="auto"/>
              <w:jc w:val="center"/>
              <w:outlineLvl w:val="1"/>
              <w:rPr>
                <w:rFonts w:ascii="Times New Roman" w:eastAsia="Times New Roman" w:hAnsi="Times New Roman" w:cs="Times New Roman"/>
                <w:color w:val="000000" w:themeColor="text1"/>
                <w:sz w:val="24"/>
                <w:szCs w:val="24"/>
              </w:rPr>
            </w:pPr>
            <w:bookmarkStart w:id="48" w:name="_Toc153352522"/>
            <w:bookmarkStart w:id="49" w:name="_Toc153353292"/>
            <w:bookmarkStart w:id="50" w:name="_Toc153378361"/>
            <w:bookmarkStart w:id="51" w:name="_Toc153385711"/>
            <w:bookmarkStart w:id="52" w:name="_Toc153386815"/>
            <w:bookmarkStart w:id="53" w:name="_Toc156862572"/>
            <w:bookmarkStart w:id="54" w:name="_Toc156863094"/>
            <w:bookmarkStart w:id="55" w:name="_Toc156863358"/>
            <w:r w:rsidRPr="00892CA5">
              <w:rPr>
                <w:rFonts w:ascii="Times New Roman" w:eastAsia="Times New Roman" w:hAnsi="Times New Roman" w:cs="Times New Roman"/>
                <w:b/>
                <w:bCs/>
                <w:color w:val="000000" w:themeColor="text1"/>
                <w:sz w:val="24"/>
                <w:szCs w:val="24"/>
              </w:rPr>
              <w:t>Niger</w:t>
            </w:r>
            <w:bookmarkEnd w:id="48"/>
            <w:bookmarkEnd w:id="49"/>
            <w:bookmarkEnd w:id="50"/>
            <w:bookmarkEnd w:id="51"/>
            <w:bookmarkEnd w:id="52"/>
            <w:bookmarkEnd w:id="53"/>
            <w:bookmarkEnd w:id="54"/>
            <w:bookmarkEnd w:id="55"/>
          </w:p>
        </w:tc>
        <w:tc>
          <w:tcPr>
            <w:tcW w:w="1932" w:type="dxa"/>
          </w:tcPr>
          <w:p w14:paraId="1DFE024C" w14:textId="77777777" w:rsidR="0043614A" w:rsidRPr="00892CA5" w:rsidRDefault="0043614A" w:rsidP="0043614A">
            <w:pPr>
              <w:keepNext/>
              <w:keepLines/>
              <w:spacing w:before="160" w:after="120" w:line="264" w:lineRule="auto"/>
              <w:jc w:val="center"/>
              <w:outlineLvl w:val="1"/>
              <w:rPr>
                <w:rFonts w:ascii="Times New Roman" w:eastAsia="Times New Roman" w:hAnsi="Times New Roman" w:cs="Times New Roman"/>
                <w:b/>
                <w:bCs/>
                <w:color w:val="000000" w:themeColor="text1"/>
                <w:sz w:val="24"/>
                <w:szCs w:val="24"/>
              </w:rPr>
            </w:pPr>
            <w:bookmarkStart w:id="56" w:name="_Toc153352523"/>
            <w:bookmarkStart w:id="57" w:name="_Toc153353293"/>
            <w:bookmarkStart w:id="58" w:name="_Toc153378362"/>
            <w:bookmarkStart w:id="59" w:name="_Toc153385712"/>
            <w:bookmarkStart w:id="60" w:name="_Toc153386816"/>
            <w:bookmarkStart w:id="61" w:name="_Toc156862573"/>
            <w:bookmarkStart w:id="62" w:name="_Toc156863095"/>
            <w:bookmarkStart w:id="63" w:name="_Toc156863359"/>
            <w:r w:rsidRPr="00892CA5">
              <w:rPr>
                <w:rFonts w:ascii="Times New Roman" w:eastAsia="Times New Roman" w:hAnsi="Times New Roman" w:cs="Times New Roman"/>
                <w:b/>
                <w:bCs/>
                <w:noProof/>
                <w:color w:val="000000" w:themeColor="text1"/>
                <w:sz w:val="24"/>
                <w:szCs w:val="24"/>
                <w:lang w:val="en-US"/>
              </w:rPr>
              <w:drawing>
                <wp:inline distT="0" distB="0" distL="0" distR="0" wp14:anchorId="19A17980" wp14:editId="62BED9E5">
                  <wp:extent cx="768927" cy="457200"/>
                  <wp:effectExtent l="0" t="0" r="0" b="0"/>
                  <wp:docPr id="2" name="Picture 2" descr="Flag of Nig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g of Nigeri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69807" cy="457723"/>
                          </a:xfrm>
                          <a:prstGeom prst="rect">
                            <a:avLst/>
                          </a:prstGeom>
                          <a:noFill/>
                          <a:ln>
                            <a:noFill/>
                          </a:ln>
                        </pic:spPr>
                      </pic:pic>
                    </a:graphicData>
                  </a:graphic>
                </wp:inline>
              </w:drawing>
            </w:r>
            <w:bookmarkEnd w:id="56"/>
            <w:bookmarkEnd w:id="57"/>
            <w:bookmarkEnd w:id="58"/>
            <w:bookmarkEnd w:id="59"/>
            <w:bookmarkEnd w:id="60"/>
            <w:bookmarkEnd w:id="61"/>
            <w:bookmarkEnd w:id="62"/>
            <w:bookmarkEnd w:id="63"/>
          </w:p>
          <w:p w14:paraId="34AAD582" w14:textId="77777777" w:rsidR="0043614A" w:rsidRPr="00892CA5" w:rsidRDefault="0043614A" w:rsidP="0043614A">
            <w:pPr>
              <w:spacing w:after="120" w:line="264" w:lineRule="auto"/>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     Nigeria</w:t>
            </w:r>
          </w:p>
        </w:tc>
        <w:tc>
          <w:tcPr>
            <w:tcW w:w="1829" w:type="dxa"/>
          </w:tcPr>
          <w:p w14:paraId="18CDA309" w14:textId="77777777" w:rsidR="0043614A" w:rsidRPr="00892CA5" w:rsidRDefault="0043614A" w:rsidP="0043614A">
            <w:pPr>
              <w:keepNext/>
              <w:keepLines/>
              <w:spacing w:before="160" w:after="120" w:line="264" w:lineRule="auto"/>
              <w:jc w:val="center"/>
              <w:outlineLvl w:val="1"/>
              <w:rPr>
                <w:rFonts w:ascii="Times New Roman" w:eastAsia="Times New Roman" w:hAnsi="Times New Roman" w:cs="Times New Roman"/>
                <w:b/>
                <w:bCs/>
                <w:color w:val="000000" w:themeColor="text1"/>
                <w:sz w:val="24"/>
                <w:szCs w:val="24"/>
              </w:rPr>
            </w:pPr>
            <w:bookmarkStart w:id="64" w:name="_Toc153352524"/>
            <w:bookmarkStart w:id="65" w:name="_Toc153353294"/>
            <w:bookmarkStart w:id="66" w:name="_Toc153378363"/>
            <w:bookmarkStart w:id="67" w:name="_Toc153385713"/>
            <w:bookmarkStart w:id="68" w:name="_Toc153386817"/>
            <w:bookmarkStart w:id="69" w:name="_Toc156862574"/>
            <w:bookmarkStart w:id="70" w:name="_Toc156863096"/>
            <w:bookmarkStart w:id="71" w:name="_Toc156863360"/>
            <w:r w:rsidRPr="00892CA5">
              <w:rPr>
                <w:rFonts w:ascii="Times New Roman" w:eastAsia="Times New Roman" w:hAnsi="Times New Roman" w:cs="Times New Roman"/>
                <w:b/>
                <w:bCs/>
                <w:noProof/>
                <w:color w:val="000000" w:themeColor="text1"/>
                <w:sz w:val="24"/>
                <w:szCs w:val="24"/>
                <w:lang w:val="en-US"/>
              </w:rPr>
              <w:drawing>
                <wp:inline distT="0" distB="0" distL="0" distR="0" wp14:anchorId="4EBA2173" wp14:editId="55A20AE6">
                  <wp:extent cx="613268" cy="409575"/>
                  <wp:effectExtent l="0" t="0" r="0" b="0"/>
                  <wp:docPr id="6" name="Picture 6" descr="Flag of Tuni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g of Tunisi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4483" cy="410386"/>
                          </a:xfrm>
                          <a:prstGeom prst="rect">
                            <a:avLst/>
                          </a:prstGeom>
                          <a:noFill/>
                          <a:ln>
                            <a:noFill/>
                          </a:ln>
                        </pic:spPr>
                      </pic:pic>
                    </a:graphicData>
                  </a:graphic>
                </wp:inline>
              </w:drawing>
            </w:r>
            <w:bookmarkEnd w:id="64"/>
            <w:bookmarkEnd w:id="65"/>
            <w:bookmarkEnd w:id="66"/>
            <w:bookmarkEnd w:id="67"/>
            <w:bookmarkEnd w:id="68"/>
            <w:bookmarkEnd w:id="69"/>
            <w:bookmarkEnd w:id="70"/>
            <w:bookmarkEnd w:id="71"/>
          </w:p>
          <w:p w14:paraId="23F45CB3" w14:textId="77777777" w:rsidR="0043614A" w:rsidRPr="00892CA5" w:rsidRDefault="0043614A" w:rsidP="0043614A">
            <w:pPr>
              <w:spacing w:after="120" w:line="264" w:lineRule="auto"/>
              <w:jc w:val="center"/>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b/>
                <w:bCs/>
                <w:color w:val="000000" w:themeColor="text1"/>
                <w:sz w:val="24"/>
                <w:szCs w:val="24"/>
              </w:rPr>
              <w:t>Tunisia</w:t>
            </w:r>
          </w:p>
        </w:tc>
        <w:tc>
          <w:tcPr>
            <w:tcW w:w="1829" w:type="dxa"/>
          </w:tcPr>
          <w:p w14:paraId="7094FCFE" w14:textId="77777777" w:rsidR="0043614A" w:rsidRPr="00892CA5" w:rsidRDefault="0043614A" w:rsidP="0043614A">
            <w:pPr>
              <w:keepNext/>
              <w:keepLines/>
              <w:spacing w:before="160" w:after="120" w:line="264" w:lineRule="auto"/>
              <w:jc w:val="center"/>
              <w:outlineLvl w:val="1"/>
              <w:rPr>
                <w:rFonts w:ascii="Times New Roman" w:hAnsi="Times New Roman" w:cs="Times New Roman"/>
                <w:noProof/>
                <w:color w:val="000000" w:themeColor="text1"/>
                <w:sz w:val="24"/>
                <w:szCs w:val="24"/>
              </w:rPr>
            </w:pPr>
            <w:bookmarkStart w:id="72" w:name="_Toc153352525"/>
            <w:bookmarkStart w:id="73" w:name="_Toc153353295"/>
            <w:bookmarkStart w:id="74" w:name="_Toc153378364"/>
            <w:bookmarkStart w:id="75" w:name="_Toc153385714"/>
            <w:bookmarkStart w:id="76" w:name="_Toc153386818"/>
            <w:bookmarkStart w:id="77" w:name="_Toc156862575"/>
            <w:bookmarkStart w:id="78" w:name="_Toc156863097"/>
            <w:bookmarkStart w:id="79" w:name="_Toc156863361"/>
            <w:r w:rsidRPr="00892CA5">
              <w:rPr>
                <w:rFonts w:ascii="Times New Roman" w:hAnsi="Times New Roman" w:cs="Times New Roman"/>
                <w:noProof/>
                <w:color w:val="000000" w:themeColor="text1"/>
                <w:sz w:val="24"/>
                <w:szCs w:val="24"/>
                <w:lang w:val="en-US"/>
              </w:rPr>
              <w:drawing>
                <wp:inline distT="0" distB="0" distL="0" distR="0" wp14:anchorId="4488F664" wp14:editId="55613630">
                  <wp:extent cx="628652" cy="419100"/>
                  <wp:effectExtent l="0" t="0" r="0" b="0"/>
                  <wp:docPr id="14" name="Picture 14" descr="Flag of M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lag of Mali"/>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V="1">
                            <a:off x="0" y="0"/>
                            <a:ext cx="634850" cy="423232"/>
                          </a:xfrm>
                          <a:prstGeom prst="rect">
                            <a:avLst/>
                          </a:prstGeom>
                          <a:noFill/>
                          <a:ln>
                            <a:noFill/>
                          </a:ln>
                        </pic:spPr>
                      </pic:pic>
                    </a:graphicData>
                  </a:graphic>
                </wp:inline>
              </w:drawing>
            </w:r>
            <w:bookmarkEnd w:id="72"/>
            <w:bookmarkEnd w:id="73"/>
            <w:bookmarkEnd w:id="74"/>
            <w:bookmarkEnd w:id="75"/>
            <w:bookmarkEnd w:id="76"/>
            <w:bookmarkEnd w:id="77"/>
            <w:bookmarkEnd w:id="78"/>
            <w:bookmarkEnd w:id="79"/>
          </w:p>
          <w:p w14:paraId="1EBA7E6F" w14:textId="77777777" w:rsidR="0043614A" w:rsidRPr="00892CA5" w:rsidRDefault="0043614A" w:rsidP="0043614A">
            <w:pPr>
              <w:spacing w:after="120" w:line="264" w:lineRule="auto"/>
              <w:jc w:val="center"/>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b/>
                <w:bCs/>
                <w:color w:val="000000" w:themeColor="text1"/>
                <w:sz w:val="24"/>
                <w:szCs w:val="24"/>
              </w:rPr>
              <w:t>Mali</w:t>
            </w:r>
          </w:p>
        </w:tc>
        <w:tc>
          <w:tcPr>
            <w:tcW w:w="1880" w:type="dxa"/>
          </w:tcPr>
          <w:p w14:paraId="73911A00" w14:textId="77777777" w:rsidR="0043614A" w:rsidRPr="00892CA5" w:rsidRDefault="0043614A" w:rsidP="0043614A">
            <w:pPr>
              <w:keepNext/>
              <w:keepLines/>
              <w:spacing w:before="160" w:after="120" w:line="264" w:lineRule="auto"/>
              <w:jc w:val="center"/>
              <w:outlineLvl w:val="1"/>
              <w:rPr>
                <w:rFonts w:ascii="Times New Roman" w:eastAsia="Times New Roman" w:hAnsi="Times New Roman" w:cs="Times New Roman"/>
                <w:b/>
                <w:bCs/>
                <w:color w:val="000000" w:themeColor="text1"/>
                <w:sz w:val="24"/>
                <w:szCs w:val="24"/>
              </w:rPr>
            </w:pPr>
            <w:bookmarkStart w:id="80" w:name="_Toc153352526"/>
            <w:bookmarkStart w:id="81" w:name="_Toc153353296"/>
            <w:bookmarkStart w:id="82" w:name="_Toc153378365"/>
            <w:bookmarkStart w:id="83" w:name="_Toc153385715"/>
            <w:bookmarkStart w:id="84" w:name="_Toc153386819"/>
            <w:bookmarkStart w:id="85" w:name="_Toc156862576"/>
            <w:bookmarkStart w:id="86" w:name="_Toc156863098"/>
            <w:bookmarkStart w:id="87" w:name="_Toc156863362"/>
            <w:r w:rsidRPr="00892CA5">
              <w:rPr>
                <w:rFonts w:ascii="Times New Roman" w:eastAsia="Times New Roman" w:hAnsi="Times New Roman" w:cs="Times New Roman"/>
                <w:b/>
                <w:bCs/>
                <w:noProof/>
                <w:color w:val="000000" w:themeColor="text1"/>
                <w:sz w:val="24"/>
                <w:szCs w:val="24"/>
                <w:lang w:val="en-US"/>
              </w:rPr>
              <w:drawing>
                <wp:inline distT="0" distB="0" distL="0" distR="0" wp14:anchorId="0D68C3CE" wp14:editId="072C6CB0">
                  <wp:extent cx="614363" cy="409575"/>
                  <wp:effectExtent l="0" t="0" r="0" b="0"/>
                  <wp:docPr id="7" name="Picture 7" descr="Flag of Chad - Drapeau du Tch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ag of Chad - Drapeau du Tcha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5015" cy="410010"/>
                          </a:xfrm>
                          <a:prstGeom prst="rect">
                            <a:avLst/>
                          </a:prstGeom>
                          <a:noFill/>
                          <a:ln>
                            <a:noFill/>
                          </a:ln>
                        </pic:spPr>
                      </pic:pic>
                    </a:graphicData>
                  </a:graphic>
                </wp:inline>
              </w:drawing>
            </w:r>
            <w:bookmarkEnd w:id="80"/>
            <w:bookmarkEnd w:id="81"/>
            <w:bookmarkEnd w:id="82"/>
            <w:bookmarkEnd w:id="83"/>
            <w:bookmarkEnd w:id="84"/>
            <w:bookmarkEnd w:id="85"/>
            <w:bookmarkEnd w:id="86"/>
            <w:bookmarkEnd w:id="87"/>
          </w:p>
          <w:p w14:paraId="209F5C40" w14:textId="77777777" w:rsidR="0043614A" w:rsidRPr="00892CA5" w:rsidRDefault="0043614A" w:rsidP="0043614A">
            <w:pPr>
              <w:spacing w:after="120" w:line="264" w:lineRule="auto"/>
              <w:jc w:val="center"/>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b/>
                <w:bCs/>
                <w:color w:val="000000" w:themeColor="text1"/>
                <w:sz w:val="24"/>
                <w:szCs w:val="24"/>
              </w:rPr>
              <w:t>Chad</w:t>
            </w:r>
          </w:p>
        </w:tc>
      </w:tr>
    </w:tbl>
    <w:p w14:paraId="2C90297B" w14:textId="77777777" w:rsidR="0043614A" w:rsidRPr="00892CA5" w:rsidRDefault="0043614A" w:rsidP="0043614A">
      <w:pPr>
        <w:jc w:val="both"/>
        <w:rPr>
          <w:rFonts w:ascii="Times New Roman" w:eastAsia="Times New Roman" w:hAnsi="Times New Roman" w:cs="Times New Roman"/>
          <w:b/>
          <w:bCs/>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4E524DEA" wp14:editId="4683E9C4">
            <wp:extent cx="5731510" cy="2246825"/>
            <wp:effectExtent l="0" t="0" r="2540" b="1270"/>
            <wp:docPr id="8" name="Picture 8" descr=" Algeria’s High Hopes for the Trans-Sahara Hig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2246825"/>
                    </a:xfrm>
                    <a:prstGeom prst="rect">
                      <a:avLst/>
                    </a:prstGeom>
                  </pic:spPr>
                </pic:pic>
              </a:graphicData>
            </a:graphic>
          </wp:inline>
        </w:drawing>
      </w:r>
    </w:p>
    <w:tbl>
      <w:tblPr>
        <w:tblStyle w:val="TableGrid"/>
        <w:tblpPr w:leftFromText="180" w:rightFromText="180" w:vertAnchor="text" w:horzAnchor="margin" w:tblpX="-5" w:tblpY="199"/>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0"/>
      </w:tblGrid>
      <w:tr w:rsidR="00A771D8" w:rsidRPr="00A771D8" w14:paraId="2C65FA4C" w14:textId="77777777" w:rsidTr="000D5EF9">
        <w:trPr>
          <w:trHeight w:val="1677"/>
        </w:trPr>
        <w:tc>
          <w:tcPr>
            <w:tcW w:w="9000" w:type="dxa"/>
            <w:shd w:val="clear" w:color="auto" w:fill="D9D9D9" w:themeFill="background1" w:themeFillShade="D9"/>
          </w:tcPr>
          <w:p w14:paraId="31941EFD" w14:textId="77777777" w:rsidR="0043614A" w:rsidRPr="00892CA5" w:rsidRDefault="0043614A" w:rsidP="0043614A">
            <w:pPr>
              <w:spacing w:after="120" w:line="264" w:lineRule="auto"/>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Status </w:t>
            </w:r>
          </w:p>
          <w:p w14:paraId="1A759872" w14:textId="4D9A5502" w:rsidR="0043614A" w:rsidRPr="00892CA5" w:rsidRDefault="0043614A" w:rsidP="0043614A">
            <w:pPr>
              <w:spacing w:after="120" w:line="264" w:lineRule="auto"/>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 xml:space="preserve">As of 2023, the Trans-Saharan Road project, covering approximately 10,000 kilometres, has made remarkable progress, nearing 90% physical completion. Currently, the project's focus lies on the Malian segment, with around 240 kilometres left to construct in Mali and an additional 140 kilometres in Algeria. The missing links </w:t>
            </w:r>
            <w:r w:rsidR="00514A4E" w:rsidRPr="00892CA5">
              <w:rPr>
                <w:rFonts w:ascii="Times New Roman" w:eastAsia="Times New Roman" w:hAnsi="Times New Roman" w:cs="Times New Roman"/>
                <w:color w:val="000000" w:themeColor="text1"/>
                <w:sz w:val="24"/>
                <w:szCs w:val="24"/>
              </w:rPr>
              <w:t xml:space="preserve">in Niger and Chad </w:t>
            </w:r>
            <w:r w:rsidRPr="00892CA5">
              <w:rPr>
                <w:rFonts w:ascii="Times New Roman" w:eastAsia="Times New Roman" w:hAnsi="Times New Roman" w:cs="Times New Roman"/>
                <w:color w:val="000000" w:themeColor="text1"/>
                <w:sz w:val="24"/>
                <w:szCs w:val="24"/>
              </w:rPr>
              <w:t xml:space="preserve">are expected to </w:t>
            </w:r>
            <w:r w:rsidR="00514A4E" w:rsidRPr="00892CA5">
              <w:rPr>
                <w:rFonts w:ascii="Times New Roman" w:eastAsia="Times New Roman" w:hAnsi="Times New Roman" w:cs="Times New Roman"/>
                <w:color w:val="000000" w:themeColor="text1"/>
                <w:sz w:val="24"/>
                <w:szCs w:val="24"/>
              </w:rPr>
              <w:t xml:space="preserve">be </w:t>
            </w:r>
            <w:r w:rsidRPr="00892CA5">
              <w:rPr>
                <w:rFonts w:ascii="Times New Roman" w:eastAsia="Times New Roman" w:hAnsi="Times New Roman" w:cs="Times New Roman"/>
                <w:color w:val="000000" w:themeColor="text1"/>
                <w:sz w:val="24"/>
                <w:szCs w:val="24"/>
              </w:rPr>
              <w:t>complete</w:t>
            </w:r>
            <w:r w:rsidR="00514A4E" w:rsidRPr="00892CA5">
              <w:rPr>
                <w:rFonts w:ascii="Times New Roman" w:eastAsia="Times New Roman" w:hAnsi="Times New Roman" w:cs="Times New Roman"/>
                <w:color w:val="000000" w:themeColor="text1"/>
                <w:sz w:val="24"/>
                <w:szCs w:val="24"/>
              </w:rPr>
              <w:t xml:space="preserve">d </w:t>
            </w:r>
            <w:r w:rsidRPr="00892CA5">
              <w:rPr>
                <w:rFonts w:ascii="Times New Roman" w:eastAsia="Times New Roman" w:hAnsi="Times New Roman" w:cs="Times New Roman"/>
                <w:color w:val="000000" w:themeColor="text1"/>
                <w:sz w:val="24"/>
                <w:szCs w:val="24"/>
              </w:rPr>
              <w:t>by end of 2024.</w:t>
            </w:r>
          </w:p>
        </w:tc>
      </w:tr>
    </w:tbl>
    <w:p w14:paraId="5F4007E1" w14:textId="1BD8829D" w:rsidR="0043614A" w:rsidRPr="00892CA5" w:rsidRDefault="0043614A" w:rsidP="0043614A">
      <w:pPr>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Highlights </w:t>
      </w:r>
    </w:p>
    <w:tbl>
      <w:tblPr>
        <w:tblStyle w:val="TableGrid"/>
        <w:tblW w:w="90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5"/>
        <w:gridCol w:w="2345"/>
        <w:gridCol w:w="2345"/>
        <w:gridCol w:w="1977"/>
      </w:tblGrid>
      <w:tr w:rsidR="00A771D8" w:rsidRPr="00A771D8" w14:paraId="7257CC16" w14:textId="77777777" w:rsidTr="0043614A">
        <w:trPr>
          <w:trHeight w:val="429"/>
        </w:trPr>
        <w:tc>
          <w:tcPr>
            <w:tcW w:w="2345" w:type="dxa"/>
            <w:shd w:val="clear" w:color="auto" w:fill="D9D9D9" w:themeFill="background1" w:themeFillShade="D9"/>
          </w:tcPr>
          <w:p w14:paraId="367B2D83"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4DABE349" wp14:editId="563B549D">
                  <wp:extent cx="474452" cy="474452"/>
                  <wp:effectExtent l="0" t="0" r="1905" b="0"/>
                  <wp:docPr id="9" name="Picture 9" descr="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Road with solid fill"/>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476188" cy="476188"/>
                          </a:xfrm>
                          <a:prstGeom prst="rect">
                            <a:avLst/>
                          </a:prstGeom>
                        </pic:spPr>
                      </pic:pic>
                    </a:graphicData>
                  </a:graphic>
                </wp:inline>
              </w:drawing>
            </w:r>
          </w:p>
        </w:tc>
        <w:tc>
          <w:tcPr>
            <w:tcW w:w="2345" w:type="dxa"/>
            <w:shd w:val="clear" w:color="auto" w:fill="51DEED"/>
          </w:tcPr>
          <w:p w14:paraId="2E8DCE36"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3D29F6DC" wp14:editId="0DF01803">
                  <wp:extent cx="439948" cy="439948"/>
                  <wp:effectExtent l="0" t="0" r="0" b="0"/>
                  <wp:docPr id="13" name="Picture 13"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Family with two children with solid fill"/>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444116" cy="444116"/>
                          </a:xfrm>
                          <a:prstGeom prst="rect">
                            <a:avLst/>
                          </a:prstGeom>
                        </pic:spPr>
                      </pic:pic>
                    </a:graphicData>
                  </a:graphic>
                </wp:inline>
              </w:drawing>
            </w:r>
          </w:p>
        </w:tc>
        <w:tc>
          <w:tcPr>
            <w:tcW w:w="2345" w:type="dxa"/>
            <w:shd w:val="clear" w:color="auto" w:fill="92D050"/>
          </w:tcPr>
          <w:p w14:paraId="112CBC5F"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4ED5E682" wp14:editId="7EF8E4A3">
                  <wp:extent cx="474345" cy="474345"/>
                  <wp:effectExtent l="0" t="0" r="1905" b="1905"/>
                  <wp:docPr id="1569170153" name="Picture 1569170153" descr="Afric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7454" name="Graphic 828177454" descr="Africa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476166" cy="476166"/>
                          </a:xfrm>
                          <a:prstGeom prst="rect">
                            <a:avLst/>
                          </a:prstGeom>
                        </pic:spPr>
                      </pic:pic>
                    </a:graphicData>
                  </a:graphic>
                </wp:inline>
              </w:drawing>
            </w:r>
          </w:p>
        </w:tc>
        <w:tc>
          <w:tcPr>
            <w:tcW w:w="1977" w:type="dxa"/>
            <w:shd w:val="clear" w:color="auto" w:fill="F5B7A6" w:themeFill="accent1" w:themeFillTint="66"/>
          </w:tcPr>
          <w:p w14:paraId="7FF8440E" w14:textId="77777777" w:rsidR="0043614A" w:rsidRPr="00892CA5" w:rsidRDefault="0043614A" w:rsidP="0043614A">
            <w:pPr>
              <w:spacing w:after="120" w:line="264" w:lineRule="auto"/>
              <w:ind w:firstLine="720"/>
              <w:rPr>
                <w:rFonts w:ascii="Times New Roman" w:eastAsia="Times New Roman" w:hAnsi="Times New Roman" w:cs="Times New Roman"/>
                <w:color w:val="000000" w:themeColor="text1"/>
                <w:sz w:val="24"/>
                <w:szCs w:val="24"/>
                <w:highlight w:val="yellow"/>
              </w:rPr>
            </w:pPr>
          </w:p>
        </w:tc>
      </w:tr>
      <w:tr w:rsidR="00A771D8" w:rsidRPr="00A771D8" w14:paraId="6A5F4C46" w14:textId="77777777" w:rsidTr="0043614A">
        <w:trPr>
          <w:trHeight w:val="179"/>
        </w:trPr>
        <w:tc>
          <w:tcPr>
            <w:tcW w:w="2345" w:type="dxa"/>
            <w:shd w:val="clear" w:color="auto" w:fill="D9D9D9" w:themeFill="background1" w:themeFillShade="D9"/>
          </w:tcPr>
          <w:p w14:paraId="2D3D63B3"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10,000 KM of Road to be Constructed.</w:t>
            </w:r>
          </w:p>
          <w:p w14:paraId="27269FAC" w14:textId="77777777" w:rsidR="0043614A" w:rsidRPr="00892CA5" w:rsidRDefault="0043614A" w:rsidP="0043614A">
            <w:pPr>
              <w:spacing w:after="120" w:line="264" w:lineRule="auto"/>
              <w:rPr>
                <w:rFonts w:ascii="Times New Roman" w:eastAsia="Times New Roman" w:hAnsi="Times New Roman" w:cs="Times New Roman"/>
                <w:b/>
                <w:bCs/>
                <w:color w:val="000000" w:themeColor="text1"/>
                <w:sz w:val="24"/>
                <w:szCs w:val="24"/>
              </w:rPr>
            </w:pPr>
          </w:p>
        </w:tc>
        <w:tc>
          <w:tcPr>
            <w:tcW w:w="2345" w:type="dxa"/>
            <w:shd w:val="clear" w:color="auto" w:fill="51DEED"/>
          </w:tcPr>
          <w:p w14:paraId="0FC85491"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300 million People to Benefit from Road Network </w:t>
            </w:r>
          </w:p>
        </w:tc>
        <w:tc>
          <w:tcPr>
            <w:tcW w:w="2345" w:type="dxa"/>
            <w:shd w:val="clear" w:color="auto" w:fill="92D050"/>
          </w:tcPr>
          <w:p w14:paraId="1360F24E"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380 KM remaining to complete project</w:t>
            </w:r>
          </w:p>
        </w:tc>
        <w:tc>
          <w:tcPr>
            <w:tcW w:w="1977" w:type="dxa"/>
            <w:shd w:val="clear" w:color="auto" w:fill="F5B7A6" w:themeFill="accent1" w:themeFillTint="66"/>
          </w:tcPr>
          <w:p w14:paraId="093C5396"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highlight w:val="yellow"/>
              </w:rPr>
            </w:pPr>
          </w:p>
        </w:tc>
      </w:tr>
    </w:tbl>
    <w:p w14:paraId="0E3F4CED" w14:textId="3D5B4F16" w:rsidR="0043614A" w:rsidRPr="00892CA5" w:rsidRDefault="0043614A" w:rsidP="00892CA5">
      <w:pPr>
        <w:rPr>
          <w:rFonts w:ascii="Times New Roman" w:hAnsi="Times New Roman" w:cs="Times New Roman"/>
          <w:b/>
          <w:bCs/>
          <w:color w:val="000000" w:themeColor="text1"/>
          <w:sz w:val="32"/>
          <w:szCs w:val="32"/>
        </w:rPr>
      </w:pPr>
      <w:bookmarkStart w:id="88" w:name="_Toc153352527"/>
      <w:bookmarkStart w:id="89" w:name="_Toc153353297"/>
      <w:bookmarkStart w:id="90" w:name="_Toc153378366"/>
      <w:r w:rsidRPr="00892CA5">
        <w:rPr>
          <w:rFonts w:ascii="Times New Roman" w:hAnsi="Times New Roman" w:cs="Times New Roman"/>
          <w:b/>
          <w:bCs/>
          <w:noProof/>
          <w:color w:val="000000" w:themeColor="text1"/>
        </w:rPr>
        <w:lastRenderedPageBreak/>
        <w:drawing>
          <wp:anchor distT="0" distB="0" distL="114300" distR="114300" simplePos="0" relativeHeight="251410432" behindDoc="0" locked="0" layoutInCell="1" allowOverlap="1" wp14:anchorId="2D683222" wp14:editId="11581201">
            <wp:simplePos x="0" y="0"/>
            <wp:positionH relativeFrom="column">
              <wp:posOffset>53340</wp:posOffset>
            </wp:positionH>
            <wp:positionV relativeFrom="paragraph">
              <wp:posOffset>4625</wp:posOffset>
            </wp:positionV>
            <wp:extent cx="853440" cy="572770"/>
            <wp:effectExtent l="0" t="0" r="381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53440"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00702E35" w:rsidRPr="00892CA5">
        <w:rPr>
          <w:rFonts w:ascii="Times New Roman" w:hAnsi="Times New Roman" w:cs="Times New Roman"/>
          <w:b/>
          <w:bCs/>
          <w:color w:val="000000" w:themeColor="text1"/>
          <w:sz w:val="32"/>
          <w:szCs w:val="32"/>
        </w:rPr>
        <w:t>AL</w:t>
      </w:r>
      <w:r w:rsidR="0097310F" w:rsidRPr="00892CA5">
        <w:rPr>
          <w:rFonts w:ascii="Times New Roman" w:hAnsi="Times New Roman" w:cs="Times New Roman"/>
          <w:b/>
          <w:bCs/>
          <w:color w:val="000000" w:themeColor="text1"/>
          <w:sz w:val="32"/>
          <w:szCs w:val="32"/>
        </w:rPr>
        <w:t xml:space="preserve">GERIA - </w:t>
      </w:r>
      <w:r w:rsidRPr="00892CA5">
        <w:rPr>
          <w:rFonts w:ascii="Times New Roman" w:hAnsi="Times New Roman" w:cs="Times New Roman"/>
          <w:b/>
          <w:bCs/>
          <w:color w:val="000000" w:themeColor="text1"/>
          <w:sz w:val="32"/>
          <w:szCs w:val="32"/>
        </w:rPr>
        <w:t>Fibre Optic Link Between Algeria and Nigeria Via Niger</w:t>
      </w:r>
      <w:bookmarkEnd w:id="88"/>
      <w:bookmarkEnd w:id="89"/>
      <w:bookmarkEnd w:id="90"/>
      <w:r w:rsidRPr="00892CA5">
        <w:rPr>
          <w:rFonts w:ascii="Times New Roman" w:hAnsi="Times New Roman" w:cs="Times New Roman"/>
          <w:b/>
          <w:bCs/>
          <w:color w:val="000000" w:themeColor="text1"/>
          <w:sz w:val="32"/>
          <w:szCs w:val="32"/>
        </w:rPr>
        <w:t xml:space="preserve"> </w:t>
      </w:r>
    </w:p>
    <w:bookmarkStart w:id="91" w:name="_Toc153352528"/>
    <w:p w14:paraId="2D76DE5E" w14:textId="2CC556D5" w:rsidR="0043614A" w:rsidRPr="00892CA5" w:rsidRDefault="0043614A" w:rsidP="0043614A">
      <w:pPr>
        <w:jc w:val="both"/>
        <w:rPr>
          <w:rFonts w:ascii="Times New Roman" w:eastAsia="Roboto"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419648" behindDoc="0" locked="0" layoutInCell="1" allowOverlap="1" wp14:anchorId="4AC4750E" wp14:editId="41DEC638">
                <wp:simplePos x="0" y="0"/>
                <wp:positionH relativeFrom="column">
                  <wp:posOffset>3613785</wp:posOffset>
                </wp:positionH>
                <wp:positionV relativeFrom="paragraph">
                  <wp:posOffset>1507490</wp:posOffset>
                </wp:positionV>
                <wp:extent cx="2311400" cy="457200"/>
                <wp:effectExtent l="0" t="0" r="0" b="0"/>
                <wp:wrapSquare wrapText="bothSides"/>
                <wp:docPr id="33" name="Text Box 33"/>
                <wp:cNvGraphicFramePr/>
                <a:graphic xmlns:a="http://schemas.openxmlformats.org/drawingml/2006/main">
                  <a:graphicData uri="http://schemas.microsoft.com/office/word/2010/wordprocessingShape">
                    <wps:wsp>
                      <wps:cNvSpPr txBox="1"/>
                      <wps:spPr>
                        <a:xfrm>
                          <a:off x="0" y="0"/>
                          <a:ext cx="2311400" cy="457200"/>
                        </a:xfrm>
                        <a:prstGeom prst="rect">
                          <a:avLst/>
                        </a:prstGeom>
                        <a:solidFill>
                          <a:prstClr val="white"/>
                        </a:solidFill>
                        <a:ln>
                          <a:noFill/>
                        </a:ln>
                      </wps:spPr>
                      <wps:txbx>
                        <w:txbxContent>
                          <w:p w14:paraId="7AE8E46F" w14:textId="77777777" w:rsidR="0043614A" w:rsidRPr="00F00BEF" w:rsidRDefault="0043614A" w:rsidP="0043614A">
                            <w:pPr>
                              <w:shd w:val="clear" w:color="auto" w:fill="F8F9FA"/>
                              <w:spacing w:after="0" w:line="240" w:lineRule="auto"/>
                              <w:jc w:val="center"/>
                              <w:rPr>
                                <w:rFonts w:ascii="Roboto" w:eastAsia="Times New Roman" w:hAnsi="Roboto" w:cs="Times New Roman"/>
                                <w:b/>
                                <w:bCs/>
                                <w:color w:val="000000"/>
                                <w:sz w:val="20"/>
                                <w:szCs w:val="20"/>
                                <w:lang w:val="en-US"/>
                              </w:rPr>
                            </w:pPr>
                            <w:r w:rsidRPr="00F00BEF">
                              <w:rPr>
                                <w:rFonts w:ascii="Roboto" w:hAnsi="Roboto" w:cs="Times New Roman"/>
                                <w:b/>
                                <w:bCs/>
                                <w:noProof/>
                                <w:sz w:val="20"/>
                                <w:szCs w:val="20"/>
                              </w:rPr>
                              <w:t xml:space="preserve">H.E. President </w:t>
                            </w:r>
                            <w:r w:rsidRPr="00F00BEF">
                              <w:rPr>
                                <w:rFonts w:ascii="Roboto" w:eastAsia="Times New Roman" w:hAnsi="Roboto" w:cs="Times New Roman"/>
                                <w:b/>
                                <w:bCs/>
                                <w:color w:val="000000"/>
                                <w:sz w:val="20"/>
                                <w:szCs w:val="20"/>
                                <w:lang w:val="en-US"/>
                              </w:rPr>
                              <w:t>Abdelmadjid Tebboune,</w:t>
                            </w:r>
                          </w:p>
                          <w:p w14:paraId="53905F99" w14:textId="77777777" w:rsidR="0043614A" w:rsidRPr="00F00BEF" w:rsidRDefault="0043614A" w:rsidP="0043614A">
                            <w:pPr>
                              <w:shd w:val="clear" w:color="auto" w:fill="F8F9FA"/>
                              <w:spacing w:after="0" w:line="240" w:lineRule="auto"/>
                              <w:jc w:val="center"/>
                              <w:rPr>
                                <w:rFonts w:ascii="Roboto" w:eastAsia="Times New Roman" w:hAnsi="Roboto" w:cs="Times New Roman"/>
                                <w:b/>
                                <w:bCs/>
                                <w:color w:val="000000"/>
                                <w:sz w:val="20"/>
                                <w:szCs w:val="20"/>
                                <w:lang w:val="en-US"/>
                              </w:rPr>
                            </w:pPr>
                            <w:r>
                              <w:rPr>
                                <w:rFonts w:ascii="Roboto" w:eastAsia="Times New Roman" w:hAnsi="Roboto" w:cs="Times New Roman"/>
                                <w:b/>
                                <w:bCs/>
                                <w:color w:val="000000"/>
                                <w:sz w:val="20"/>
                                <w:szCs w:val="20"/>
                                <w:lang w:val="en-US"/>
                              </w:rPr>
                              <w:t xml:space="preserve">The </w:t>
                            </w:r>
                            <w:r w:rsidRPr="00F00BEF">
                              <w:rPr>
                                <w:rFonts w:ascii="Roboto" w:eastAsia="Times New Roman" w:hAnsi="Roboto" w:cs="Times New Roman"/>
                                <w:b/>
                                <w:bCs/>
                                <w:color w:val="000000"/>
                                <w:sz w:val="20"/>
                                <w:szCs w:val="20"/>
                                <w:lang w:val="en-US"/>
                              </w:rPr>
                              <w:t xml:space="preserve">Republic of Algeria </w:t>
                            </w:r>
                          </w:p>
                          <w:p w14:paraId="64B0525D" w14:textId="77777777" w:rsidR="0043614A" w:rsidRPr="00E465C2" w:rsidRDefault="0043614A" w:rsidP="0043614A">
                            <w:pPr>
                              <w:shd w:val="clear" w:color="auto" w:fill="F8F9FA"/>
                              <w:spacing w:after="0" w:line="240" w:lineRule="auto"/>
                              <w:jc w:val="center"/>
                              <w:rPr>
                                <w:rFonts w:ascii="Roboto" w:eastAsia="Times New Roman" w:hAnsi="Roboto" w:cs="Times New Roman"/>
                                <w:color w:val="000000"/>
                                <w:sz w:val="22"/>
                                <w:szCs w:val="22"/>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4750E" id="Text Box 33" o:spid="_x0000_s1029" type="#_x0000_t202" style="position:absolute;left:0;text-align:left;margin-left:284.55pt;margin-top:118.7pt;width:182pt;height:36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" stroked="f">
                <v:textbox inset="0,0,0,0">
                  <w:txbxContent>
                    <w:p w14:paraId="7AE8E46F" w14:textId="77777777" w:rsidR="0043614A" w:rsidRPr="00F00BEF" w:rsidRDefault="0043614A" w:rsidP="0043614A">
                      <w:pPr>
                        <w:shd w:val="clear" w:color="auto" w:fill="F8F9FA"/>
                        <w:spacing w:after="0" w:line="240" w:lineRule="auto"/>
                        <w:jc w:val="center"/>
                        <w:rPr>
                          <w:rFonts w:ascii="Roboto" w:eastAsia="Times New Roman" w:hAnsi="Roboto" w:cs="Times New Roman"/>
                          <w:b/>
                          <w:bCs/>
                          <w:color w:val="000000"/>
                          <w:sz w:val="20"/>
                          <w:szCs w:val="20"/>
                          <w:lang w:val="en-US"/>
                        </w:rPr>
                      </w:pPr>
                      <w:r w:rsidRPr="00F00BEF">
                        <w:rPr>
                          <w:rFonts w:ascii="Roboto" w:hAnsi="Roboto" w:cs="Times New Roman"/>
                          <w:b/>
                          <w:bCs/>
                          <w:noProof/>
                          <w:sz w:val="20"/>
                          <w:szCs w:val="20"/>
                        </w:rPr>
                        <w:t xml:space="preserve">H.E. President </w:t>
                      </w:r>
                      <w:r w:rsidRPr="00F00BEF">
                        <w:rPr>
                          <w:rFonts w:ascii="Roboto" w:eastAsia="Times New Roman" w:hAnsi="Roboto" w:cs="Times New Roman"/>
                          <w:b/>
                          <w:bCs/>
                          <w:color w:val="000000"/>
                          <w:sz w:val="20"/>
                          <w:szCs w:val="20"/>
                          <w:lang w:val="en-US"/>
                        </w:rPr>
                        <w:t>Abdelmadjid Tebboune,</w:t>
                      </w:r>
                    </w:p>
                    <w:p w14:paraId="53905F99" w14:textId="77777777" w:rsidR="0043614A" w:rsidRPr="00F00BEF" w:rsidRDefault="0043614A" w:rsidP="0043614A">
                      <w:pPr>
                        <w:shd w:val="clear" w:color="auto" w:fill="F8F9FA"/>
                        <w:spacing w:after="0" w:line="240" w:lineRule="auto"/>
                        <w:jc w:val="center"/>
                        <w:rPr>
                          <w:rFonts w:ascii="Roboto" w:eastAsia="Times New Roman" w:hAnsi="Roboto" w:cs="Times New Roman"/>
                          <w:b/>
                          <w:bCs/>
                          <w:color w:val="000000"/>
                          <w:sz w:val="20"/>
                          <w:szCs w:val="20"/>
                          <w:lang w:val="en-US"/>
                        </w:rPr>
                      </w:pPr>
                      <w:r>
                        <w:rPr>
                          <w:rFonts w:ascii="Roboto" w:eastAsia="Times New Roman" w:hAnsi="Roboto" w:cs="Times New Roman"/>
                          <w:b/>
                          <w:bCs/>
                          <w:color w:val="000000"/>
                          <w:sz w:val="20"/>
                          <w:szCs w:val="20"/>
                          <w:lang w:val="en-US"/>
                        </w:rPr>
                        <w:t xml:space="preserve">The </w:t>
                      </w:r>
                      <w:r w:rsidRPr="00F00BEF">
                        <w:rPr>
                          <w:rFonts w:ascii="Roboto" w:eastAsia="Times New Roman" w:hAnsi="Roboto" w:cs="Times New Roman"/>
                          <w:b/>
                          <w:bCs/>
                          <w:color w:val="000000"/>
                          <w:sz w:val="20"/>
                          <w:szCs w:val="20"/>
                          <w:lang w:val="en-US"/>
                        </w:rPr>
                        <w:t xml:space="preserve">Republic of Algeria </w:t>
                      </w:r>
                    </w:p>
                    <w:p w14:paraId="64B0525D" w14:textId="77777777" w:rsidR="0043614A" w:rsidRPr="00E465C2" w:rsidRDefault="0043614A" w:rsidP="0043614A">
                      <w:pPr>
                        <w:shd w:val="clear" w:color="auto" w:fill="F8F9FA"/>
                        <w:spacing w:after="0" w:line="240" w:lineRule="auto"/>
                        <w:jc w:val="center"/>
                        <w:rPr>
                          <w:rFonts w:ascii="Roboto" w:eastAsia="Times New Roman" w:hAnsi="Roboto" w:cs="Times New Roman"/>
                          <w:color w:val="000000"/>
                          <w:sz w:val="22"/>
                          <w:szCs w:val="22"/>
                          <w:lang w:val="en-US"/>
                        </w:rPr>
                      </w:pPr>
                    </w:p>
                  </w:txbxContent>
                </v:textbox>
                <w10:wrap type="square"/>
              </v:shape>
            </w:pict>
          </mc:Fallback>
        </mc:AlternateContent>
      </w:r>
      <w:r w:rsidRPr="00892CA5">
        <w:rPr>
          <w:rFonts w:ascii="Times New Roman" w:eastAsia="Roboto" w:hAnsi="Times New Roman" w:cs="Times New Roman"/>
          <w:noProof/>
          <w:color w:val="000000" w:themeColor="text1"/>
          <w:sz w:val="24"/>
          <w:szCs w:val="24"/>
        </w:rPr>
        <w:drawing>
          <wp:anchor distT="0" distB="0" distL="114300" distR="114300" simplePos="0" relativeHeight="251331584" behindDoc="0" locked="0" layoutInCell="1" allowOverlap="1" wp14:anchorId="7AB7670F" wp14:editId="73B6EED2">
            <wp:simplePos x="0" y="0"/>
            <wp:positionH relativeFrom="margin">
              <wp:posOffset>3863340</wp:posOffset>
            </wp:positionH>
            <wp:positionV relativeFrom="paragraph">
              <wp:posOffset>69850</wp:posOffset>
            </wp:positionV>
            <wp:extent cx="1741805" cy="1343025"/>
            <wp:effectExtent l="152400" t="152400" r="353695" b="37147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41805" cy="13430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bookmarkEnd w:id="91"/>
      <w:r w:rsidR="00AE2995" w:rsidRPr="00892CA5">
        <w:rPr>
          <w:rFonts w:ascii="Times New Roman" w:eastAsia="Roboto" w:hAnsi="Times New Roman" w:cs="Times New Roman"/>
          <w:color w:val="000000" w:themeColor="text1"/>
          <w:sz w:val="24"/>
          <w:szCs w:val="24"/>
        </w:rPr>
        <w:t xml:space="preserve">The </w:t>
      </w:r>
      <w:r w:rsidRPr="00892CA5">
        <w:rPr>
          <w:rFonts w:ascii="Times New Roman" w:eastAsia="Roboto" w:hAnsi="Times New Roman" w:cs="Times New Roman"/>
          <w:color w:val="000000" w:themeColor="text1"/>
          <w:sz w:val="24"/>
          <w:szCs w:val="24"/>
        </w:rPr>
        <w:t>Trans-Saharan Optic Fibre Broadband Project is a major initiative to connect Algeria, Niger, and Nigeria with a 4,500 km fibre optic cable network along the Trans-Sahara Gas Pipeline. The project will boost internet access and speed in these countries and link them to the global market. </w:t>
      </w:r>
    </w:p>
    <w:tbl>
      <w:tblPr>
        <w:tblStyle w:val="TableGrid"/>
        <w:tblpPr w:leftFromText="180" w:rightFromText="180" w:vertAnchor="text" w:horzAnchor="margin" w:tblpY="1106"/>
        <w:tblW w:w="86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8"/>
        <w:gridCol w:w="2544"/>
        <w:gridCol w:w="3181"/>
      </w:tblGrid>
      <w:tr w:rsidR="00702E35" w:rsidRPr="00A771D8" w14:paraId="6ACBC103" w14:textId="77777777" w:rsidTr="00702E35">
        <w:trPr>
          <w:trHeight w:val="426"/>
        </w:trPr>
        <w:tc>
          <w:tcPr>
            <w:tcW w:w="2928" w:type="dxa"/>
          </w:tcPr>
          <w:p w14:paraId="2DD66476" w14:textId="4A1911A8" w:rsidR="00702E35" w:rsidRPr="00337C29" w:rsidRDefault="00702E35" w:rsidP="00702E35">
            <w:pPr>
              <w:keepNext/>
              <w:keepLines/>
              <w:spacing w:before="160" w:after="120" w:line="264" w:lineRule="auto"/>
              <w:jc w:val="center"/>
              <w:outlineLvl w:val="1"/>
              <w:rPr>
                <w:rFonts w:ascii="Times New Roman" w:eastAsia="Times New Roman" w:hAnsi="Times New Roman" w:cs="Times New Roman"/>
                <w:color w:val="000000" w:themeColor="text1"/>
                <w:sz w:val="24"/>
                <w:szCs w:val="24"/>
              </w:rPr>
            </w:pPr>
            <w:bookmarkStart w:id="92" w:name="_Toc156862577"/>
            <w:bookmarkStart w:id="93" w:name="_Toc156863099"/>
            <w:bookmarkStart w:id="94" w:name="_Toc156863363"/>
            <w:r w:rsidRPr="00337C29">
              <w:rPr>
                <w:rFonts w:ascii="Times New Roman" w:hAnsi="Times New Roman" w:cs="Times New Roman"/>
                <w:noProof/>
                <w:color w:val="000000" w:themeColor="text1"/>
                <w:sz w:val="24"/>
                <w:szCs w:val="24"/>
                <w:lang w:val="en-US"/>
              </w:rPr>
              <w:drawing>
                <wp:inline distT="0" distB="0" distL="0" distR="0" wp14:anchorId="25B8771E" wp14:editId="30BE8A73">
                  <wp:extent cx="542925" cy="361949"/>
                  <wp:effectExtent l="0" t="0" r="0" b="635"/>
                  <wp:docPr id="30" name="Picture 30" descr="Flag of Algeria - علم الجزائ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g of Algeria - علم الجزائر"/>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9230" cy="372819"/>
                          </a:xfrm>
                          <a:prstGeom prst="rect">
                            <a:avLst/>
                          </a:prstGeom>
                          <a:noFill/>
                          <a:ln>
                            <a:noFill/>
                          </a:ln>
                        </pic:spPr>
                      </pic:pic>
                    </a:graphicData>
                  </a:graphic>
                </wp:inline>
              </w:drawing>
            </w:r>
            <w:bookmarkEnd w:id="92"/>
            <w:bookmarkEnd w:id="93"/>
            <w:bookmarkEnd w:id="94"/>
          </w:p>
          <w:p w14:paraId="14D8C5EE" w14:textId="77777777" w:rsidR="00702E35" w:rsidRPr="00337C29" w:rsidRDefault="00702E35" w:rsidP="00702E35">
            <w:pPr>
              <w:keepNext/>
              <w:keepLines/>
              <w:spacing w:before="160" w:after="120" w:line="264" w:lineRule="auto"/>
              <w:jc w:val="center"/>
              <w:outlineLvl w:val="1"/>
              <w:rPr>
                <w:rFonts w:ascii="Times New Roman" w:eastAsia="Times New Roman" w:hAnsi="Times New Roman" w:cs="Times New Roman"/>
                <w:color w:val="000000" w:themeColor="text1"/>
                <w:sz w:val="24"/>
                <w:szCs w:val="24"/>
                <w:u w:val="single"/>
              </w:rPr>
            </w:pPr>
            <w:bookmarkStart w:id="95" w:name="_Toc156862578"/>
            <w:bookmarkStart w:id="96" w:name="_Toc156863100"/>
            <w:bookmarkStart w:id="97" w:name="_Toc156863364"/>
            <w:r w:rsidRPr="00337C29">
              <w:rPr>
                <w:rFonts w:ascii="Times New Roman" w:eastAsia="Times New Roman" w:hAnsi="Times New Roman" w:cs="Times New Roman"/>
                <w:b/>
                <w:bCs/>
                <w:color w:val="000000" w:themeColor="text1"/>
                <w:sz w:val="24"/>
                <w:szCs w:val="24"/>
                <w:u w:val="single"/>
              </w:rPr>
              <w:t>Algeria</w:t>
            </w:r>
            <w:bookmarkEnd w:id="95"/>
            <w:bookmarkEnd w:id="96"/>
            <w:bookmarkEnd w:id="97"/>
          </w:p>
        </w:tc>
        <w:tc>
          <w:tcPr>
            <w:tcW w:w="2544" w:type="dxa"/>
          </w:tcPr>
          <w:p w14:paraId="5B2E04BD" w14:textId="53C63CB0" w:rsidR="00702E35" w:rsidRPr="00337C29" w:rsidRDefault="00702E35" w:rsidP="00702E35">
            <w:pPr>
              <w:keepNext/>
              <w:keepLines/>
              <w:spacing w:before="160" w:after="120" w:line="264" w:lineRule="auto"/>
              <w:jc w:val="center"/>
              <w:outlineLvl w:val="1"/>
              <w:rPr>
                <w:rFonts w:ascii="Times New Roman" w:eastAsia="Times New Roman" w:hAnsi="Times New Roman" w:cs="Times New Roman"/>
                <w:color w:val="000000" w:themeColor="text1"/>
                <w:sz w:val="24"/>
                <w:szCs w:val="24"/>
              </w:rPr>
            </w:pPr>
            <w:bookmarkStart w:id="98" w:name="_Toc156862579"/>
            <w:bookmarkStart w:id="99" w:name="_Toc156863101"/>
            <w:bookmarkStart w:id="100" w:name="_Toc156863365"/>
            <w:r w:rsidRPr="00337C29">
              <w:rPr>
                <w:rFonts w:ascii="Times New Roman" w:hAnsi="Times New Roman" w:cs="Times New Roman"/>
                <w:noProof/>
                <w:color w:val="000000" w:themeColor="text1"/>
                <w:sz w:val="24"/>
                <w:szCs w:val="24"/>
                <w:lang w:val="en-US"/>
              </w:rPr>
              <w:drawing>
                <wp:inline distT="0" distB="0" distL="0" distR="0" wp14:anchorId="18D21B5F" wp14:editId="4F70CAD3">
                  <wp:extent cx="476250" cy="408214"/>
                  <wp:effectExtent l="0" t="0" r="0" b="0"/>
                  <wp:docPr id="31" name="Picture 31" descr="Flag of Ni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g of Nige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512332" cy="439141"/>
                          </a:xfrm>
                          <a:prstGeom prst="rect">
                            <a:avLst/>
                          </a:prstGeom>
                          <a:noFill/>
                          <a:ln>
                            <a:noFill/>
                          </a:ln>
                        </pic:spPr>
                      </pic:pic>
                    </a:graphicData>
                  </a:graphic>
                </wp:inline>
              </w:drawing>
            </w:r>
            <w:bookmarkEnd w:id="98"/>
            <w:bookmarkEnd w:id="99"/>
            <w:bookmarkEnd w:id="100"/>
          </w:p>
          <w:p w14:paraId="0F78B93B" w14:textId="77777777" w:rsidR="00702E35" w:rsidRPr="00337C29" w:rsidRDefault="00702E35" w:rsidP="00702E35">
            <w:pPr>
              <w:keepNext/>
              <w:keepLines/>
              <w:spacing w:before="160" w:after="120" w:line="264" w:lineRule="auto"/>
              <w:jc w:val="center"/>
              <w:outlineLvl w:val="1"/>
              <w:rPr>
                <w:rFonts w:ascii="Times New Roman" w:eastAsia="Times New Roman" w:hAnsi="Times New Roman" w:cs="Times New Roman"/>
                <w:color w:val="000000" w:themeColor="text1"/>
                <w:sz w:val="24"/>
                <w:szCs w:val="24"/>
              </w:rPr>
            </w:pPr>
            <w:bookmarkStart w:id="101" w:name="_Toc156862580"/>
            <w:bookmarkStart w:id="102" w:name="_Toc156863102"/>
            <w:bookmarkStart w:id="103" w:name="_Toc156863366"/>
            <w:r w:rsidRPr="00337C29">
              <w:rPr>
                <w:rFonts w:ascii="Times New Roman" w:eastAsia="Times New Roman" w:hAnsi="Times New Roman" w:cs="Times New Roman"/>
                <w:b/>
                <w:bCs/>
                <w:color w:val="000000" w:themeColor="text1"/>
                <w:sz w:val="24"/>
                <w:szCs w:val="24"/>
              </w:rPr>
              <w:t>Niger</w:t>
            </w:r>
            <w:bookmarkEnd w:id="101"/>
            <w:bookmarkEnd w:id="102"/>
            <w:bookmarkEnd w:id="103"/>
          </w:p>
        </w:tc>
        <w:tc>
          <w:tcPr>
            <w:tcW w:w="3181" w:type="dxa"/>
          </w:tcPr>
          <w:p w14:paraId="2566B57F" w14:textId="46175F9D" w:rsidR="00702E35" w:rsidRPr="00337C29" w:rsidRDefault="00702E35" w:rsidP="00702E35">
            <w:pPr>
              <w:keepNext/>
              <w:keepLines/>
              <w:spacing w:before="160" w:after="120" w:line="264" w:lineRule="auto"/>
              <w:jc w:val="center"/>
              <w:outlineLvl w:val="1"/>
              <w:rPr>
                <w:rFonts w:ascii="Times New Roman" w:eastAsia="Times New Roman" w:hAnsi="Times New Roman" w:cs="Times New Roman"/>
                <w:b/>
                <w:bCs/>
                <w:color w:val="000000" w:themeColor="text1"/>
                <w:sz w:val="24"/>
                <w:szCs w:val="24"/>
              </w:rPr>
            </w:pPr>
            <w:bookmarkStart w:id="104" w:name="_Toc156862581"/>
            <w:bookmarkStart w:id="105" w:name="_Toc156863103"/>
            <w:bookmarkStart w:id="106" w:name="_Toc156863367"/>
            <w:r w:rsidRPr="00337C29">
              <w:rPr>
                <w:rFonts w:ascii="Times New Roman" w:eastAsia="Times New Roman" w:hAnsi="Times New Roman" w:cs="Times New Roman"/>
                <w:b/>
                <w:bCs/>
                <w:noProof/>
                <w:color w:val="000000" w:themeColor="text1"/>
                <w:sz w:val="24"/>
                <w:szCs w:val="24"/>
                <w:lang w:val="en-US"/>
              </w:rPr>
              <w:drawing>
                <wp:inline distT="0" distB="0" distL="0" distR="0" wp14:anchorId="3521ED26" wp14:editId="7193A53E">
                  <wp:extent cx="685800" cy="407773"/>
                  <wp:effectExtent l="0" t="0" r="0" b="0"/>
                  <wp:docPr id="1714578272" name="Picture 1714578272" descr="Flag of Nig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g of Nigeri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8732" cy="409516"/>
                          </a:xfrm>
                          <a:prstGeom prst="rect">
                            <a:avLst/>
                          </a:prstGeom>
                          <a:noFill/>
                          <a:ln>
                            <a:noFill/>
                          </a:ln>
                        </pic:spPr>
                      </pic:pic>
                    </a:graphicData>
                  </a:graphic>
                </wp:inline>
              </w:drawing>
            </w:r>
            <w:bookmarkEnd w:id="104"/>
            <w:bookmarkEnd w:id="105"/>
            <w:bookmarkEnd w:id="106"/>
          </w:p>
          <w:p w14:paraId="704D914A" w14:textId="77777777" w:rsidR="00702E35" w:rsidRPr="00337C29" w:rsidRDefault="00702E35" w:rsidP="00702E35">
            <w:pPr>
              <w:spacing w:after="120" w:line="264" w:lineRule="auto"/>
              <w:jc w:val="center"/>
              <w:rPr>
                <w:rFonts w:ascii="Times New Roman" w:eastAsia="Times New Roman" w:hAnsi="Times New Roman" w:cs="Times New Roman"/>
                <w:color w:val="000000" w:themeColor="text1"/>
                <w:sz w:val="24"/>
                <w:szCs w:val="24"/>
              </w:rPr>
            </w:pPr>
            <w:r w:rsidRPr="00337C29">
              <w:rPr>
                <w:rFonts w:ascii="Times New Roman" w:eastAsia="Times New Roman" w:hAnsi="Times New Roman" w:cs="Times New Roman"/>
                <w:b/>
                <w:bCs/>
                <w:color w:val="000000" w:themeColor="text1"/>
                <w:sz w:val="24"/>
                <w:szCs w:val="24"/>
              </w:rPr>
              <w:t>Nigeria</w:t>
            </w:r>
          </w:p>
        </w:tc>
      </w:tr>
    </w:tbl>
    <w:p w14:paraId="4D464904" w14:textId="77777777" w:rsidR="0043614A" w:rsidRPr="00892CA5" w:rsidRDefault="0043614A" w:rsidP="0043614A">
      <w:pPr>
        <w:jc w:val="both"/>
        <w:rPr>
          <w:rFonts w:ascii="Times New Roman" w:eastAsia="Times New Roman" w:hAnsi="Times New Roman" w:cs="Times New Roman"/>
          <w:b/>
          <w:bCs/>
          <w:noProof/>
          <w:color w:val="000000" w:themeColor="text1"/>
          <w:sz w:val="24"/>
          <w:szCs w:val="24"/>
          <w:lang w:val="en-US"/>
        </w:rPr>
      </w:pPr>
    </w:p>
    <w:p w14:paraId="34319D74" w14:textId="72F5C8A5" w:rsidR="0043614A" w:rsidRPr="00892CA5" w:rsidRDefault="0043614A" w:rsidP="0043614A">
      <w:pPr>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34AB6EFD" wp14:editId="28FFEA9F">
            <wp:extent cx="5715000" cy="20783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15000" cy="2078355"/>
                    </a:xfrm>
                    <a:prstGeom prst="rect">
                      <a:avLst/>
                    </a:prstGeom>
                  </pic:spPr>
                </pic:pic>
              </a:graphicData>
            </a:graphic>
          </wp:inline>
        </w:drawing>
      </w:r>
    </w:p>
    <w:tbl>
      <w:tblPr>
        <w:tblStyle w:val="TableGrid"/>
        <w:tblpPr w:leftFromText="180" w:rightFromText="180" w:vertAnchor="text" w:horzAnchor="margin" w:tblpX="-5" w:tblpY="199"/>
        <w:tblW w:w="900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7"/>
      </w:tblGrid>
      <w:tr w:rsidR="00A771D8" w:rsidRPr="00A771D8" w14:paraId="3A8A72A9" w14:textId="77777777" w:rsidTr="000D5EF9">
        <w:trPr>
          <w:trHeight w:val="1344"/>
        </w:trPr>
        <w:tc>
          <w:tcPr>
            <w:tcW w:w="9007" w:type="dxa"/>
            <w:shd w:val="clear" w:color="auto" w:fill="D9D9D9" w:themeFill="background1" w:themeFillShade="D9"/>
          </w:tcPr>
          <w:p w14:paraId="6E722FB3" w14:textId="77777777" w:rsidR="0043614A" w:rsidRPr="00892CA5" w:rsidRDefault="0043614A" w:rsidP="0043614A">
            <w:pPr>
              <w:spacing w:after="120" w:line="264" w:lineRule="auto"/>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Status </w:t>
            </w:r>
          </w:p>
          <w:p w14:paraId="72A18C26" w14:textId="7E72B4E0" w:rsidR="0043614A" w:rsidRPr="00892CA5" w:rsidRDefault="00264F10" w:rsidP="0043614A">
            <w:pPr>
              <w:spacing w:after="120" w:line="264" w:lineRule="auto"/>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According to updates from 2020</w:t>
            </w:r>
            <w:r w:rsidR="00A005E4" w:rsidRPr="00892CA5">
              <w:rPr>
                <w:rFonts w:ascii="Times New Roman" w:eastAsia="Times New Roman" w:hAnsi="Times New Roman" w:cs="Times New Roman"/>
                <w:color w:val="000000" w:themeColor="text1"/>
                <w:sz w:val="24"/>
                <w:szCs w:val="24"/>
              </w:rPr>
              <w:t xml:space="preserve">, </w:t>
            </w:r>
            <w:r w:rsidR="00C034AB" w:rsidRPr="00892CA5">
              <w:rPr>
                <w:rFonts w:ascii="Times New Roman" w:eastAsia="Times New Roman" w:hAnsi="Times New Roman" w:cs="Times New Roman"/>
                <w:color w:val="000000" w:themeColor="text1"/>
                <w:sz w:val="24"/>
                <w:szCs w:val="24"/>
              </w:rPr>
              <w:t xml:space="preserve">the </w:t>
            </w:r>
            <w:r w:rsidR="0043614A" w:rsidRPr="00892CA5">
              <w:rPr>
                <w:rFonts w:ascii="Times New Roman" w:eastAsia="Times New Roman" w:hAnsi="Times New Roman" w:cs="Times New Roman"/>
                <w:color w:val="000000" w:themeColor="text1"/>
                <w:sz w:val="24"/>
                <w:szCs w:val="24"/>
              </w:rPr>
              <w:t xml:space="preserve">project has achieved a significant milestone by completing and operating the Algerian section of the </w:t>
            </w:r>
            <w:r w:rsidR="00AE42DD" w:rsidRPr="00892CA5">
              <w:rPr>
                <w:rFonts w:ascii="Times New Roman" w:eastAsia="Times New Roman" w:hAnsi="Times New Roman" w:cs="Times New Roman"/>
                <w:color w:val="000000" w:themeColor="text1"/>
                <w:sz w:val="24"/>
                <w:szCs w:val="24"/>
              </w:rPr>
              <w:t>network,</w:t>
            </w:r>
            <w:r w:rsidR="0043614A" w:rsidRPr="00892CA5">
              <w:rPr>
                <w:rFonts w:ascii="Times New Roman" w:eastAsia="Times New Roman" w:hAnsi="Times New Roman" w:cs="Times New Roman"/>
                <w:color w:val="000000" w:themeColor="text1"/>
                <w:sz w:val="24"/>
                <w:szCs w:val="24"/>
              </w:rPr>
              <w:t xml:space="preserve"> which is part of the national optic Fibre backbone covering 2700 km. The project plans to further improve and protect this section to ensure uninterrupted connectivity. </w:t>
            </w:r>
          </w:p>
        </w:tc>
      </w:tr>
    </w:tbl>
    <w:p w14:paraId="4F54C3CD" w14:textId="77777777" w:rsidR="0043614A" w:rsidRPr="00892CA5" w:rsidRDefault="0043614A" w:rsidP="0043614A">
      <w:pPr>
        <w:jc w:val="both"/>
        <w:rPr>
          <w:rFonts w:ascii="Times New Roman" w:eastAsia="Times New Roman" w:hAnsi="Times New Roman" w:cs="Times New Roman"/>
          <w:b/>
          <w:bCs/>
          <w:color w:val="000000" w:themeColor="text1"/>
          <w:sz w:val="24"/>
          <w:szCs w:val="24"/>
        </w:rPr>
      </w:pPr>
    </w:p>
    <w:p w14:paraId="6C5D83C0" w14:textId="1FBDCC56" w:rsidR="0043614A" w:rsidRPr="00892CA5" w:rsidRDefault="0043614A" w:rsidP="0043614A">
      <w:pPr>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Highlights </w:t>
      </w:r>
    </w:p>
    <w:tbl>
      <w:tblPr>
        <w:tblStyle w:val="TableGrid"/>
        <w:tblW w:w="90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2"/>
        <w:gridCol w:w="2321"/>
        <w:gridCol w:w="2321"/>
        <w:gridCol w:w="2135"/>
      </w:tblGrid>
      <w:tr w:rsidR="00A771D8" w:rsidRPr="00A771D8" w14:paraId="7095B448" w14:textId="77777777" w:rsidTr="0043614A">
        <w:trPr>
          <w:trHeight w:val="327"/>
        </w:trPr>
        <w:tc>
          <w:tcPr>
            <w:tcW w:w="2312" w:type="dxa"/>
            <w:shd w:val="clear" w:color="auto" w:fill="D9D9D9" w:themeFill="background1" w:themeFillShade="D9"/>
          </w:tcPr>
          <w:p w14:paraId="5A944C18" w14:textId="77777777" w:rsidR="0043614A" w:rsidRPr="00892CA5" w:rsidRDefault="0043614A" w:rsidP="0043614A">
            <w:pPr>
              <w:spacing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02A68910" wp14:editId="49E4E5C8">
                  <wp:extent cx="457200" cy="457200"/>
                  <wp:effectExtent l="0" t="0" r="0" b="0"/>
                  <wp:docPr id="1390427631" name="Picture 1390427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1127" cy="461127"/>
                          </a:xfrm>
                          <a:prstGeom prst="rect">
                            <a:avLst/>
                          </a:prstGeom>
                        </pic:spPr>
                      </pic:pic>
                    </a:graphicData>
                  </a:graphic>
                </wp:inline>
              </w:drawing>
            </w:r>
          </w:p>
        </w:tc>
        <w:tc>
          <w:tcPr>
            <w:tcW w:w="2321" w:type="dxa"/>
            <w:shd w:val="clear" w:color="auto" w:fill="51DEED"/>
          </w:tcPr>
          <w:p w14:paraId="06380B91"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6D50019F" wp14:editId="315B2B0C">
                  <wp:extent cx="465826" cy="465826"/>
                  <wp:effectExtent l="0" t="0" r="0" b="0"/>
                  <wp:docPr id="26" name="Picture 2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Family with two children with solid fill"/>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470700" cy="470700"/>
                          </a:xfrm>
                          <a:prstGeom prst="rect">
                            <a:avLst/>
                          </a:prstGeom>
                        </pic:spPr>
                      </pic:pic>
                    </a:graphicData>
                  </a:graphic>
                </wp:inline>
              </w:drawing>
            </w:r>
          </w:p>
        </w:tc>
        <w:tc>
          <w:tcPr>
            <w:tcW w:w="2321" w:type="dxa"/>
            <w:shd w:val="clear" w:color="auto" w:fill="92D050"/>
          </w:tcPr>
          <w:p w14:paraId="2F205ACC"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118F2F9F" wp14:editId="3D22AC72">
                  <wp:extent cx="439947" cy="439947"/>
                  <wp:effectExtent l="0" t="0" r="0" b="0"/>
                  <wp:docPr id="27" name="Picture 27" descr="Afric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7454" name="Graphic 828177454" descr="Africa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441742" cy="441742"/>
                          </a:xfrm>
                          <a:prstGeom prst="rect">
                            <a:avLst/>
                          </a:prstGeom>
                        </pic:spPr>
                      </pic:pic>
                    </a:graphicData>
                  </a:graphic>
                </wp:inline>
              </w:drawing>
            </w:r>
          </w:p>
        </w:tc>
        <w:tc>
          <w:tcPr>
            <w:tcW w:w="2135" w:type="dxa"/>
            <w:shd w:val="clear" w:color="auto" w:fill="F5B7A6" w:themeFill="accent1" w:themeFillTint="66"/>
          </w:tcPr>
          <w:p w14:paraId="07480287"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p>
        </w:tc>
      </w:tr>
      <w:tr w:rsidR="00A771D8" w:rsidRPr="00A771D8" w14:paraId="4ED03CDA" w14:textId="77777777" w:rsidTr="0043614A">
        <w:trPr>
          <w:trHeight w:val="493"/>
        </w:trPr>
        <w:tc>
          <w:tcPr>
            <w:tcW w:w="2312" w:type="dxa"/>
            <w:shd w:val="clear" w:color="auto" w:fill="D9D9D9" w:themeFill="background1" w:themeFillShade="D9"/>
          </w:tcPr>
          <w:p w14:paraId="2E29FF36" w14:textId="03A3032F"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4,500 KM of terrestrial optic fibre to be constructed.</w:t>
            </w:r>
          </w:p>
        </w:tc>
        <w:tc>
          <w:tcPr>
            <w:tcW w:w="2321" w:type="dxa"/>
            <w:shd w:val="clear" w:color="auto" w:fill="51DEED"/>
          </w:tcPr>
          <w:p w14:paraId="1C307DE8"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2,700 KM of fibre backbone Constructed.</w:t>
            </w:r>
          </w:p>
        </w:tc>
        <w:tc>
          <w:tcPr>
            <w:tcW w:w="2321" w:type="dxa"/>
            <w:shd w:val="clear" w:color="auto" w:fill="92D050"/>
          </w:tcPr>
          <w:p w14:paraId="0B5AE51B"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3 Countries to benefit from project upon completion</w:t>
            </w:r>
          </w:p>
        </w:tc>
        <w:tc>
          <w:tcPr>
            <w:tcW w:w="2135" w:type="dxa"/>
            <w:shd w:val="clear" w:color="auto" w:fill="F5B7A6" w:themeFill="accent1" w:themeFillTint="66"/>
          </w:tcPr>
          <w:p w14:paraId="690D965C" w14:textId="77777777" w:rsidR="0043614A" w:rsidRDefault="0043614A" w:rsidP="0043614A">
            <w:pPr>
              <w:spacing w:after="120" w:line="264" w:lineRule="auto"/>
              <w:rPr>
                <w:rFonts w:ascii="Times New Roman" w:hAnsi="Times New Roman" w:cs="Times New Roman"/>
                <w:color w:val="000000" w:themeColor="text1"/>
                <w:sz w:val="24"/>
                <w:szCs w:val="24"/>
              </w:rPr>
            </w:pPr>
          </w:p>
          <w:p w14:paraId="0CF64479" w14:textId="77777777" w:rsidR="00892CA5" w:rsidRPr="00892CA5" w:rsidRDefault="00892CA5" w:rsidP="00892CA5">
            <w:pPr>
              <w:rPr>
                <w:rFonts w:ascii="Times New Roman" w:eastAsia="Times New Roman" w:hAnsi="Times New Roman" w:cs="Times New Roman"/>
                <w:sz w:val="24"/>
                <w:szCs w:val="24"/>
              </w:rPr>
            </w:pPr>
          </w:p>
          <w:p w14:paraId="45FC30C7" w14:textId="77777777" w:rsidR="00892CA5" w:rsidRDefault="00892CA5" w:rsidP="00892CA5">
            <w:pPr>
              <w:rPr>
                <w:rFonts w:ascii="Times New Roman" w:hAnsi="Times New Roman" w:cs="Times New Roman"/>
                <w:color w:val="000000" w:themeColor="text1"/>
                <w:sz w:val="24"/>
                <w:szCs w:val="24"/>
              </w:rPr>
            </w:pPr>
          </w:p>
          <w:p w14:paraId="3913FCA6" w14:textId="77777777" w:rsidR="00892CA5" w:rsidRPr="00892CA5" w:rsidRDefault="00892CA5" w:rsidP="00892CA5">
            <w:pPr>
              <w:ind w:firstLine="720"/>
              <w:rPr>
                <w:rFonts w:ascii="Times New Roman" w:eastAsia="Times New Roman" w:hAnsi="Times New Roman" w:cs="Times New Roman"/>
                <w:sz w:val="24"/>
                <w:szCs w:val="24"/>
              </w:rPr>
            </w:pPr>
          </w:p>
        </w:tc>
      </w:tr>
    </w:tbl>
    <w:p w14:paraId="7E2FF3D5" w14:textId="77777777" w:rsidR="0043614A" w:rsidRDefault="0043614A" w:rsidP="0043614A">
      <w:pPr>
        <w:rPr>
          <w:rFonts w:ascii="Times New Roman" w:hAnsi="Times New Roman" w:cs="Times New Roman"/>
          <w:color w:val="000000" w:themeColor="text1"/>
          <w:sz w:val="24"/>
          <w:szCs w:val="24"/>
        </w:rPr>
      </w:pPr>
    </w:p>
    <w:p w14:paraId="0A7F8A05" w14:textId="77777777" w:rsidR="00892CA5" w:rsidRPr="00892CA5" w:rsidRDefault="00892CA5" w:rsidP="00892CA5">
      <w:pPr>
        <w:rPr>
          <w:rFonts w:ascii="Times New Roman" w:hAnsi="Times New Roman" w:cs="Times New Roman"/>
          <w:sz w:val="24"/>
          <w:szCs w:val="24"/>
        </w:rPr>
        <w:sectPr w:rsidR="00892CA5" w:rsidRPr="00892CA5" w:rsidSect="00EE36FA">
          <w:type w:val="continuous"/>
          <w:pgSz w:w="11906" w:h="16838"/>
          <w:pgMar w:top="1440" w:right="1440" w:bottom="1440" w:left="1440" w:header="708" w:footer="708" w:gutter="0"/>
          <w:pgNumType w:start="1"/>
          <w:cols w:space="708"/>
          <w:docGrid w:linePitch="360"/>
        </w:sectPr>
      </w:pPr>
    </w:p>
    <w:p w14:paraId="241FCFF9" w14:textId="11919F41" w:rsidR="0043614A" w:rsidRPr="00892CA5" w:rsidRDefault="0043614A" w:rsidP="00BE1C5C">
      <w:pPr>
        <w:pStyle w:val="Heading1"/>
        <w:rPr>
          <w:rFonts w:ascii="Times New Roman" w:hAnsi="Times New Roman" w:cs="Times New Roman"/>
          <w:color w:val="000000" w:themeColor="text1"/>
        </w:rPr>
      </w:pPr>
      <w:bookmarkStart w:id="107" w:name="_Toc153352540"/>
      <w:bookmarkStart w:id="108" w:name="_Toc153353310"/>
      <w:bookmarkStart w:id="109" w:name="_Toc153378379"/>
      <w:bookmarkStart w:id="110" w:name="_Toc153385727"/>
      <w:bookmarkStart w:id="111" w:name="_Toc153386831"/>
      <w:bookmarkStart w:id="112" w:name="_Toc156863368"/>
      <w:r w:rsidRPr="00892CA5">
        <w:rPr>
          <w:rFonts w:ascii="Times New Roman" w:hAnsi="Times New Roman" w:cs="Times New Roman"/>
          <w:noProof/>
          <w:color w:val="000000" w:themeColor="text1"/>
        </w:rPr>
        <w:drawing>
          <wp:anchor distT="0" distB="0" distL="114300" distR="114300" simplePos="0" relativeHeight="251450368" behindDoc="0" locked="0" layoutInCell="1" allowOverlap="1" wp14:anchorId="3272A551" wp14:editId="733CF335">
            <wp:simplePos x="0" y="0"/>
            <wp:positionH relativeFrom="margin">
              <wp:posOffset>67945</wp:posOffset>
            </wp:positionH>
            <wp:positionV relativeFrom="paragraph">
              <wp:posOffset>195580</wp:posOffset>
            </wp:positionV>
            <wp:extent cx="805180" cy="562610"/>
            <wp:effectExtent l="0" t="0" r="0" b="8890"/>
            <wp:wrapThrough wrapText="bothSides">
              <wp:wrapPolygon edited="0">
                <wp:start x="0" y="0"/>
                <wp:lineTo x="0" y="21210"/>
                <wp:lineTo x="20953" y="21210"/>
                <wp:lineTo x="20953"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05180" cy="562610"/>
                    </a:xfrm>
                    <a:prstGeom prst="rect">
                      <a:avLst/>
                    </a:prstGeom>
                  </pic:spPr>
                </pic:pic>
              </a:graphicData>
            </a:graphic>
            <wp14:sizeRelH relativeFrom="page">
              <wp14:pctWidth>0</wp14:pctWidth>
            </wp14:sizeRelH>
            <wp14:sizeRelV relativeFrom="page">
              <wp14:pctHeight>0</wp14:pctHeight>
            </wp14:sizeRelV>
          </wp:anchor>
        </w:drawing>
      </w:r>
      <w:r w:rsidR="0097310F" w:rsidRPr="00892CA5">
        <w:rPr>
          <w:rFonts w:ascii="Times New Roman" w:hAnsi="Times New Roman" w:cs="Times New Roman"/>
          <w:color w:val="000000" w:themeColor="text1"/>
        </w:rPr>
        <w:t xml:space="preserve">CONGO - </w:t>
      </w:r>
      <w:r w:rsidRPr="00892CA5">
        <w:rPr>
          <w:rFonts w:ascii="Times New Roman" w:hAnsi="Times New Roman" w:cs="Times New Roman"/>
          <w:color w:val="000000" w:themeColor="text1"/>
        </w:rPr>
        <w:t>Kinshasa-Brazzaville Bridge Road/Rail Project</w:t>
      </w:r>
      <w:bookmarkEnd w:id="107"/>
      <w:bookmarkEnd w:id="108"/>
      <w:bookmarkEnd w:id="109"/>
      <w:bookmarkEnd w:id="110"/>
      <w:bookmarkEnd w:id="111"/>
      <w:bookmarkEnd w:id="112"/>
    </w:p>
    <w:p w14:paraId="6E41E3E7" w14:textId="6962192A" w:rsidR="00702E35" w:rsidRDefault="00702E35" w:rsidP="008F4E2B">
      <w:pPr>
        <w:rPr>
          <w:rFonts w:ascii="Times New Roman" w:eastAsia="Roboto" w:hAnsi="Times New Roman" w:cs="Times New Roman"/>
          <w:color w:val="000000" w:themeColor="text1"/>
        </w:rPr>
      </w:pPr>
      <w:bookmarkStart w:id="113" w:name="_Toc153352541"/>
      <w:bookmarkStart w:id="114" w:name="_Toc153353311"/>
      <w:bookmarkStart w:id="115" w:name="_Toc153378380"/>
      <w:bookmarkStart w:id="116" w:name="_Toc153385728"/>
      <w:bookmarkStart w:id="117" w:name="_Toc153386832"/>
      <w:r w:rsidRPr="00892CA5">
        <w:rPr>
          <w:rFonts w:ascii="Times New Roman" w:hAnsi="Times New Roman" w:cs="Times New Roman"/>
          <w:b/>
          <w:bCs/>
          <w:noProof/>
          <w:color w:val="000000" w:themeColor="text1"/>
          <w:lang w:val="en-US"/>
        </w:rPr>
        <w:drawing>
          <wp:anchor distT="0" distB="0" distL="114300" distR="114300" simplePos="0" relativeHeight="251657728" behindDoc="0" locked="0" layoutInCell="1" allowOverlap="1" wp14:anchorId="1C3BB050" wp14:editId="4528A23F">
            <wp:simplePos x="0" y="0"/>
            <wp:positionH relativeFrom="column">
              <wp:posOffset>3514725</wp:posOffset>
            </wp:positionH>
            <wp:positionV relativeFrom="paragraph">
              <wp:posOffset>196850</wp:posOffset>
            </wp:positionV>
            <wp:extent cx="2092325" cy="2073910"/>
            <wp:effectExtent l="152400" t="152400" r="365125" b="364490"/>
            <wp:wrapThrough wrapText="bothSides">
              <wp:wrapPolygon edited="0">
                <wp:start x="787" y="-1587"/>
                <wp:lineTo x="-1573" y="-1190"/>
                <wp:lineTo x="-1573" y="22420"/>
                <wp:lineTo x="-197" y="24206"/>
                <wp:lineTo x="1967" y="25198"/>
                <wp:lineTo x="21633" y="25198"/>
                <wp:lineTo x="23796" y="24206"/>
                <wp:lineTo x="25173" y="21230"/>
                <wp:lineTo x="25173" y="1984"/>
                <wp:lineTo x="22813" y="-992"/>
                <wp:lineTo x="22616" y="-1587"/>
                <wp:lineTo x="787" y="-1587"/>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92325" cy="20739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737A411F" w14:textId="5F3402F3" w:rsidR="0043614A" w:rsidRPr="00892CA5" w:rsidRDefault="0043614A" w:rsidP="008F4E2B">
      <w:pPr>
        <w:rPr>
          <w:rFonts w:ascii="Times New Roman" w:eastAsia="Roboto" w:hAnsi="Times New Roman" w:cs="Times New Roman"/>
          <w:color w:val="000000" w:themeColor="text1"/>
        </w:rPr>
      </w:pPr>
      <w:r w:rsidRPr="00892CA5">
        <w:rPr>
          <w:rFonts w:ascii="Times New Roman" w:hAnsi="Times New Roman" w:cs="Times New Roman"/>
          <w:b/>
          <w:bCs/>
          <w:noProof/>
          <w:color w:val="000000" w:themeColor="text1"/>
          <w:lang w:val="en-US"/>
        </w:rPr>
        <mc:AlternateContent>
          <mc:Choice Requires="wps">
            <w:drawing>
              <wp:anchor distT="45720" distB="45720" distL="114300" distR="114300" simplePos="0" relativeHeight="251655680" behindDoc="0" locked="0" layoutInCell="1" allowOverlap="1" wp14:anchorId="044B2FD8" wp14:editId="3DA14B76">
                <wp:simplePos x="0" y="0"/>
                <wp:positionH relativeFrom="page">
                  <wp:posOffset>4418330</wp:posOffset>
                </wp:positionH>
                <wp:positionV relativeFrom="paragraph">
                  <wp:posOffset>2049780</wp:posOffset>
                </wp:positionV>
                <wp:extent cx="2605178" cy="414068"/>
                <wp:effectExtent l="0" t="0" r="0"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5178" cy="414068"/>
                        </a:xfrm>
                        <a:prstGeom prst="rect">
                          <a:avLst/>
                        </a:prstGeom>
                        <a:noFill/>
                      </wps:spPr>
                      <wps:txbx>
                        <w:txbxContent>
                          <w:p w14:paraId="4C604534" w14:textId="77777777" w:rsidR="0043614A" w:rsidRDefault="0043614A" w:rsidP="0043614A">
                            <w:pPr>
                              <w:spacing w:after="0" w:line="240" w:lineRule="auto"/>
                              <w:jc w:val="center"/>
                              <w:rPr>
                                <w:rFonts w:hAnsi="Century Gothic"/>
                                <w:b/>
                                <w:bCs/>
                                <w:color w:val="000000" w:themeColor="text1"/>
                                <w:kern w:val="24"/>
                              </w:rPr>
                            </w:pPr>
                            <w:r w:rsidRPr="0022309B">
                              <w:rPr>
                                <w:rFonts w:hAnsi="Century Gothic"/>
                                <w:b/>
                                <w:bCs/>
                                <w:color w:val="000000" w:themeColor="text1"/>
                                <w:kern w:val="24"/>
                              </w:rPr>
                              <w:t>H.E. President Denis Sassou Nguesso</w:t>
                            </w:r>
                            <w:r>
                              <w:rPr>
                                <w:rFonts w:hAnsi="Century Gothic"/>
                                <w:b/>
                                <w:bCs/>
                                <w:color w:val="000000" w:themeColor="text1"/>
                                <w:kern w:val="24"/>
                              </w:rPr>
                              <w:t>,</w:t>
                            </w:r>
                          </w:p>
                          <w:p w14:paraId="244BB1FC" w14:textId="77777777" w:rsidR="0043614A" w:rsidRDefault="0043614A" w:rsidP="0043614A">
                            <w:pPr>
                              <w:spacing w:after="0" w:line="240" w:lineRule="auto"/>
                              <w:jc w:val="center"/>
                              <w:rPr>
                                <w:rFonts w:hAnsi="Century Gothic"/>
                                <w:b/>
                                <w:bCs/>
                                <w:color w:val="000000" w:themeColor="text1"/>
                                <w:kern w:val="24"/>
                              </w:rPr>
                            </w:pPr>
                            <w:r>
                              <w:rPr>
                                <w:rFonts w:hAnsi="Century Gothic"/>
                                <w:b/>
                                <w:bCs/>
                                <w:color w:val="000000" w:themeColor="text1"/>
                                <w:kern w:val="24"/>
                              </w:rPr>
                              <w:t xml:space="preserve">The </w:t>
                            </w:r>
                            <w:r w:rsidRPr="005A6A93">
                              <w:rPr>
                                <w:rFonts w:hAnsi="Century Gothic"/>
                                <w:b/>
                                <w:bCs/>
                                <w:color w:val="000000" w:themeColor="text1"/>
                                <w:kern w:val="24"/>
                              </w:rPr>
                              <w:t>Republic of the Congo</w:t>
                            </w:r>
                          </w:p>
                          <w:p w14:paraId="06F7DF13" w14:textId="77777777" w:rsidR="0043614A" w:rsidRDefault="0043614A" w:rsidP="0043614A">
                            <w:pPr>
                              <w:jc w:val="center"/>
                              <w:rPr>
                                <w:rFonts w:hAnsi="Century Gothic"/>
                                <w:b/>
                                <w:bCs/>
                                <w:color w:val="000000" w:themeColor="text1"/>
                                <w:kern w:val="24"/>
                              </w:rPr>
                            </w:pPr>
                          </w:p>
                          <w:p w14:paraId="6E359D2A" w14:textId="77777777" w:rsidR="0043614A" w:rsidRPr="0022309B" w:rsidRDefault="0043614A" w:rsidP="0043614A">
                            <w:pPr>
                              <w:jc w:val="center"/>
                              <w:rPr>
                                <w:rFonts w:hAnsi="Century Gothic"/>
                                <w:b/>
                                <w:bCs/>
                                <w:color w:val="000000" w:themeColor="text1"/>
                                <w:kern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4B2FD8" id="Text Box 217" o:spid="_x0000_s1030" type="#_x0000_t202" style="position:absolute;margin-left:347.9pt;margin-top:161.4pt;width:205.15pt;height:32.6pt;z-index:2516556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" filled="f" stroked="f">
                <v:textbox>
                  <w:txbxContent>
                    <w:p w14:paraId="4C604534" w14:textId="77777777" w:rsidR="0043614A" w:rsidRDefault="0043614A" w:rsidP="0043614A">
                      <w:pPr>
                        <w:spacing w:after="0" w:line="240" w:lineRule="auto"/>
                        <w:jc w:val="center"/>
                        <w:rPr>
                          <w:rFonts w:hAnsi="Century Gothic"/>
                          <w:b/>
                          <w:bCs/>
                          <w:color w:val="000000" w:themeColor="text1"/>
                          <w:kern w:val="24"/>
                        </w:rPr>
                      </w:pPr>
                      <w:r w:rsidRPr="0022309B">
                        <w:rPr>
                          <w:rFonts w:hAnsi="Century Gothic"/>
                          <w:b/>
                          <w:bCs/>
                          <w:color w:val="000000" w:themeColor="text1"/>
                          <w:kern w:val="24"/>
                        </w:rPr>
                        <w:t>H.E. President Denis Sassou Nguesso</w:t>
                      </w:r>
                      <w:r>
                        <w:rPr>
                          <w:rFonts w:hAnsi="Century Gothic"/>
                          <w:b/>
                          <w:bCs/>
                          <w:color w:val="000000" w:themeColor="text1"/>
                          <w:kern w:val="24"/>
                        </w:rPr>
                        <w:t>,</w:t>
                      </w:r>
                    </w:p>
                    <w:p w14:paraId="244BB1FC" w14:textId="77777777" w:rsidR="0043614A" w:rsidRDefault="0043614A" w:rsidP="0043614A">
                      <w:pPr>
                        <w:spacing w:after="0" w:line="240" w:lineRule="auto"/>
                        <w:jc w:val="center"/>
                        <w:rPr>
                          <w:rFonts w:hAnsi="Century Gothic"/>
                          <w:b/>
                          <w:bCs/>
                          <w:color w:val="000000" w:themeColor="text1"/>
                          <w:kern w:val="24"/>
                        </w:rPr>
                      </w:pPr>
                      <w:r>
                        <w:rPr>
                          <w:rFonts w:hAnsi="Century Gothic"/>
                          <w:b/>
                          <w:bCs/>
                          <w:color w:val="000000" w:themeColor="text1"/>
                          <w:kern w:val="24"/>
                        </w:rPr>
                        <w:t xml:space="preserve">The </w:t>
                      </w:r>
                      <w:r w:rsidRPr="005A6A93">
                        <w:rPr>
                          <w:rFonts w:hAnsi="Century Gothic"/>
                          <w:b/>
                          <w:bCs/>
                          <w:color w:val="000000" w:themeColor="text1"/>
                          <w:kern w:val="24"/>
                        </w:rPr>
                        <w:t>Republic of the Congo</w:t>
                      </w:r>
                    </w:p>
                    <w:p w14:paraId="06F7DF13" w14:textId="77777777" w:rsidR="0043614A" w:rsidRDefault="0043614A" w:rsidP="0043614A">
                      <w:pPr>
                        <w:jc w:val="center"/>
                        <w:rPr>
                          <w:rFonts w:hAnsi="Century Gothic"/>
                          <w:b/>
                          <w:bCs/>
                          <w:color w:val="000000" w:themeColor="text1"/>
                          <w:kern w:val="24"/>
                        </w:rPr>
                      </w:pPr>
                    </w:p>
                    <w:p w14:paraId="6E359D2A" w14:textId="77777777" w:rsidR="0043614A" w:rsidRPr="0022309B" w:rsidRDefault="0043614A" w:rsidP="0043614A">
                      <w:pPr>
                        <w:jc w:val="center"/>
                        <w:rPr>
                          <w:rFonts w:hAnsi="Century Gothic"/>
                          <w:b/>
                          <w:bCs/>
                          <w:color w:val="000000" w:themeColor="text1"/>
                          <w:kern w:val="24"/>
                        </w:rPr>
                      </w:pPr>
                    </w:p>
                  </w:txbxContent>
                </v:textbox>
                <w10:wrap anchorx="page"/>
              </v:shape>
            </w:pict>
          </mc:Fallback>
        </mc:AlternateContent>
      </w:r>
      <w:bookmarkStart w:id="118" w:name="_Toc153352542"/>
      <w:bookmarkStart w:id="119" w:name="_Toc153353312"/>
      <w:bookmarkStart w:id="120" w:name="_Toc153378381"/>
      <w:bookmarkEnd w:id="113"/>
      <w:bookmarkEnd w:id="114"/>
      <w:bookmarkEnd w:id="115"/>
      <w:r w:rsidRPr="00892CA5">
        <w:rPr>
          <w:rFonts w:ascii="Times New Roman" w:eastAsia="Roboto" w:hAnsi="Times New Roman" w:cs="Times New Roman"/>
          <w:color w:val="000000" w:themeColor="text1"/>
        </w:rPr>
        <w:t>Championed by the Republic of Congo, the</w:t>
      </w:r>
      <w:r w:rsidRPr="00892CA5">
        <w:rPr>
          <w:rFonts w:ascii="Times New Roman" w:hAnsi="Times New Roman" w:cs="Times New Roman"/>
          <w:color w:val="000000" w:themeColor="text1"/>
        </w:rPr>
        <w:t xml:space="preserve"> Kinshasa-Brazzaville Bridge Road/Rail Project is a significant infrastructure initiative aimed at constructing a fixed crossing that will link the cities of Kinshasa in the Democratic Republic of Congo (DRC) and Brazzaville in the Republic of Congo. This project will ensure continuity in railway and road traffic, facilitating transportation and promoting regional integration in Central, Eastern, and Southern Africa. The project consists of two main components: the bridge/road component and the design, construction, and operation of a railway line connecting Kinshasa and Brazzaville, which will link with the existing Lubumbashi-</w:t>
      </w:r>
      <w:proofErr w:type="spellStart"/>
      <w:r w:rsidRPr="00892CA5">
        <w:rPr>
          <w:rFonts w:ascii="Times New Roman" w:hAnsi="Times New Roman" w:cs="Times New Roman"/>
          <w:color w:val="000000" w:themeColor="text1"/>
        </w:rPr>
        <w:t>Ilebo</w:t>
      </w:r>
      <w:proofErr w:type="spellEnd"/>
      <w:r w:rsidRPr="00892CA5">
        <w:rPr>
          <w:rFonts w:ascii="Times New Roman" w:hAnsi="Times New Roman" w:cs="Times New Roman"/>
          <w:color w:val="000000" w:themeColor="text1"/>
        </w:rPr>
        <w:t xml:space="preserve"> line. </w:t>
      </w:r>
    </w:p>
    <w:tbl>
      <w:tblPr>
        <w:tblStyle w:val="TableGrid"/>
        <w:tblW w:w="94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94"/>
        <w:gridCol w:w="1495"/>
        <w:gridCol w:w="236"/>
        <w:gridCol w:w="236"/>
        <w:gridCol w:w="236"/>
      </w:tblGrid>
      <w:tr w:rsidR="00A771D8" w:rsidRPr="00A771D8" w14:paraId="2CFB449B" w14:textId="77777777" w:rsidTr="00892CA5">
        <w:trPr>
          <w:trHeight w:val="132"/>
        </w:trPr>
        <w:tc>
          <w:tcPr>
            <w:tcW w:w="7294" w:type="dxa"/>
          </w:tcPr>
          <w:bookmarkEnd w:id="116"/>
          <w:bookmarkEnd w:id="117"/>
          <w:bookmarkEnd w:id="118"/>
          <w:bookmarkEnd w:id="119"/>
          <w:bookmarkEnd w:id="120"/>
          <w:p w14:paraId="781162CE" w14:textId="273F23D3" w:rsidR="0043614A" w:rsidRPr="00892CA5" w:rsidRDefault="00D7074D" w:rsidP="0043614A">
            <w:pPr>
              <w:keepNext/>
              <w:keepLines/>
              <w:spacing w:before="160"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lang w:val="en-US"/>
              </w:rPr>
              <w:drawing>
                <wp:anchor distT="0" distB="0" distL="114300" distR="114300" simplePos="0" relativeHeight="251660800" behindDoc="1" locked="0" layoutInCell="1" allowOverlap="1" wp14:anchorId="2C53B9C9" wp14:editId="570FFA6C">
                  <wp:simplePos x="0" y="0"/>
                  <wp:positionH relativeFrom="column">
                    <wp:posOffset>-108585</wp:posOffset>
                  </wp:positionH>
                  <wp:positionV relativeFrom="paragraph">
                    <wp:posOffset>1337945</wp:posOffset>
                  </wp:positionV>
                  <wp:extent cx="5715000" cy="2036445"/>
                  <wp:effectExtent l="0" t="0" r="0" b="1905"/>
                  <wp:wrapTight wrapText="bothSides">
                    <wp:wrapPolygon edited="0">
                      <wp:start x="0" y="0"/>
                      <wp:lineTo x="0" y="21418"/>
                      <wp:lineTo x="21528" y="21418"/>
                      <wp:lineTo x="21528"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715000" cy="2036445"/>
                          </a:xfrm>
                          <a:prstGeom prst="rect">
                            <a:avLst/>
                          </a:prstGeom>
                          <a:noFill/>
                          <a:ln>
                            <a:noFill/>
                          </a:ln>
                        </pic:spPr>
                      </pic:pic>
                    </a:graphicData>
                  </a:graphic>
                </wp:anchor>
              </w:drawing>
            </w:r>
            <w:r w:rsidR="0043614A" w:rsidRPr="00892CA5">
              <w:rPr>
                <w:rFonts w:ascii="Times New Roman" w:hAnsi="Times New Roman" w:cs="Times New Roman"/>
                <w:noProof/>
                <w:color w:val="000000" w:themeColor="text1"/>
                <w:sz w:val="24"/>
                <w:szCs w:val="24"/>
                <w:lang w:val="en-US"/>
              </w:rPr>
              <w:drawing>
                <wp:inline distT="0" distB="0" distL="0" distR="0" wp14:anchorId="7B8149E8" wp14:editId="29FD3BD9">
                  <wp:extent cx="710912" cy="459828"/>
                  <wp:effectExtent l="0" t="0" r="0" b="0"/>
                  <wp:docPr id="1462391032" name="Picture 146239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710912" cy="459828"/>
                          </a:xfrm>
                          <a:prstGeom prst="rect">
                            <a:avLst/>
                          </a:prstGeom>
                        </pic:spPr>
                      </pic:pic>
                    </a:graphicData>
                  </a:graphic>
                </wp:inline>
              </w:drawing>
            </w:r>
          </w:p>
          <w:p w14:paraId="4E086196" w14:textId="77777777" w:rsidR="0043614A" w:rsidRPr="00892CA5" w:rsidRDefault="0043614A" w:rsidP="0043614A">
            <w:pPr>
              <w:keepNext/>
              <w:keepLines/>
              <w:spacing w:before="160" w:after="120" w:line="264" w:lineRule="auto"/>
              <w:jc w:val="center"/>
              <w:rPr>
                <w:rFonts w:ascii="Times New Roman" w:hAnsi="Times New Roman" w:cs="Times New Roman"/>
                <w:color w:val="000000" w:themeColor="text1"/>
                <w:sz w:val="24"/>
                <w:szCs w:val="24"/>
              </w:rPr>
            </w:pPr>
            <w:r w:rsidRPr="00892CA5">
              <w:rPr>
                <w:rFonts w:ascii="Times New Roman" w:eastAsia="Times New Roman" w:hAnsi="Times New Roman" w:cs="Times New Roman"/>
                <w:b/>
                <w:bCs/>
                <w:color w:val="000000" w:themeColor="text1"/>
                <w:sz w:val="24"/>
                <w:szCs w:val="24"/>
                <w:u w:val="single"/>
              </w:rPr>
              <w:t>DRC</w:t>
            </w:r>
          </w:p>
        </w:tc>
        <w:tc>
          <w:tcPr>
            <w:tcW w:w="1495" w:type="dxa"/>
          </w:tcPr>
          <w:p w14:paraId="32948EEF" w14:textId="77777777" w:rsidR="0043614A" w:rsidRPr="00892CA5" w:rsidRDefault="0043614A" w:rsidP="0043614A">
            <w:pPr>
              <w:keepNext/>
              <w:keepLines/>
              <w:spacing w:before="160" w:after="120" w:line="264" w:lineRule="auto"/>
              <w:jc w:val="center"/>
              <w:rPr>
                <w:rFonts w:ascii="Times New Roman" w:eastAsia="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72EDC354" wp14:editId="266B6301">
                  <wp:extent cx="652606" cy="455930"/>
                  <wp:effectExtent l="0" t="0" r="0" b="1270"/>
                  <wp:docPr id="2020874482" name="Picture 202087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60820" cy="461668"/>
                          </a:xfrm>
                          <a:prstGeom prst="rect">
                            <a:avLst/>
                          </a:prstGeom>
                        </pic:spPr>
                      </pic:pic>
                    </a:graphicData>
                  </a:graphic>
                </wp:inline>
              </w:drawing>
            </w:r>
          </w:p>
          <w:p w14:paraId="083C3FB1" w14:textId="77777777" w:rsidR="0043614A" w:rsidRPr="00892CA5" w:rsidRDefault="0043614A" w:rsidP="00892CA5">
            <w:pPr>
              <w:keepNext/>
              <w:keepLines/>
              <w:spacing w:before="160" w:after="120" w:line="264" w:lineRule="auto"/>
              <w:ind w:right="-247"/>
              <w:jc w:val="center"/>
              <w:rPr>
                <w:rFonts w:ascii="Times New Roman" w:eastAsia="Times New Roman" w:hAnsi="Times New Roman" w:cs="Times New Roman"/>
                <w:b/>
                <w:bCs/>
                <w:color w:val="000000" w:themeColor="text1"/>
                <w:sz w:val="18"/>
                <w:szCs w:val="18"/>
                <w:u w:val="single"/>
              </w:rPr>
            </w:pPr>
            <w:r w:rsidRPr="00892CA5">
              <w:rPr>
                <w:rFonts w:ascii="Times New Roman" w:eastAsia="Times New Roman" w:hAnsi="Times New Roman" w:cs="Times New Roman"/>
                <w:b/>
                <w:bCs/>
                <w:color w:val="000000" w:themeColor="text1"/>
                <w:sz w:val="24"/>
                <w:szCs w:val="24"/>
                <w:u w:val="single"/>
              </w:rPr>
              <w:t>Congo Brazzaville</w:t>
            </w:r>
          </w:p>
        </w:tc>
        <w:tc>
          <w:tcPr>
            <w:tcW w:w="236" w:type="dxa"/>
          </w:tcPr>
          <w:p w14:paraId="0A642D1D" w14:textId="77777777" w:rsidR="0043614A" w:rsidRPr="00892CA5" w:rsidRDefault="0043614A" w:rsidP="0043614A">
            <w:pPr>
              <w:spacing w:after="120" w:line="264" w:lineRule="auto"/>
              <w:rPr>
                <w:rFonts w:ascii="Times New Roman" w:eastAsia="Times New Roman" w:hAnsi="Times New Roman" w:cs="Times New Roman"/>
                <w:b/>
                <w:bCs/>
                <w:color w:val="000000" w:themeColor="text1"/>
                <w:sz w:val="24"/>
                <w:szCs w:val="24"/>
              </w:rPr>
            </w:pPr>
          </w:p>
        </w:tc>
        <w:tc>
          <w:tcPr>
            <w:tcW w:w="236" w:type="dxa"/>
          </w:tcPr>
          <w:p w14:paraId="402373C6" w14:textId="77777777" w:rsidR="0043614A" w:rsidRPr="00892CA5" w:rsidRDefault="0043614A" w:rsidP="0043614A">
            <w:pPr>
              <w:spacing w:after="120" w:line="264" w:lineRule="auto"/>
              <w:jc w:val="center"/>
              <w:rPr>
                <w:rFonts w:ascii="Times New Roman" w:eastAsia="Times New Roman" w:hAnsi="Times New Roman" w:cs="Times New Roman"/>
                <w:b/>
                <w:bCs/>
                <w:noProof/>
                <w:color w:val="000000" w:themeColor="text1"/>
                <w:sz w:val="24"/>
                <w:szCs w:val="24"/>
              </w:rPr>
            </w:pPr>
          </w:p>
          <w:p w14:paraId="2B1D3C49"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p>
        </w:tc>
        <w:tc>
          <w:tcPr>
            <w:tcW w:w="236" w:type="dxa"/>
          </w:tcPr>
          <w:p w14:paraId="1B9E8FB1"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p>
        </w:tc>
      </w:tr>
    </w:tbl>
    <w:p w14:paraId="3E83B6D7" w14:textId="3C4E0A8D" w:rsidR="0043614A" w:rsidRPr="00892CA5" w:rsidRDefault="0043614A" w:rsidP="00B915CE">
      <w:pPr>
        <w:tabs>
          <w:tab w:val="left" w:pos="8263"/>
        </w:tabs>
        <w:spacing w:after="0" w:line="240" w:lineRule="auto"/>
        <w:ind w:right="-195"/>
        <w:jc w:val="both"/>
        <w:textAlignment w:val="baseline"/>
        <w:rPr>
          <w:rFonts w:ascii="Times New Roman" w:eastAsia="Times New Roman" w:hAnsi="Times New Roman" w:cs="Times New Roman"/>
          <w:color w:val="000000" w:themeColor="text1"/>
          <w:sz w:val="24"/>
          <w:szCs w:val="24"/>
          <w:lang w:val="en-US"/>
        </w:rPr>
      </w:pPr>
    </w:p>
    <w:tbl>
      <w:tblPr>
        <w:tblStyle w:val="TableGrid"/>
        <w:tblpPr w:leftFromText="180" w:rightFromText="180" w:vertAnchor="text" w:horzAnchor="margin" w:tblpX="-5" w:tblpY="199"/>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0"/>
      </w:tblGrid>
      <w:tr w:rsidR="00A771D8" w:rsidRPr="00A771D8" w14:paraId="5C0FA97B" w14:textId="77777777" w:rsidTr="000D5EF9">
        <w:trPr>
          <w:trHeight w:val="1677"/>
        </w:trPr>
        <w:tc>
          <w:tcPr>
            <w:tcW w:w="9000" w:type="dxa"/>
            <w:shd w:val="clear" w:color="auto" w:fill="D9D9D9" w:themeFill="background1" w:themeFillShade="D9"/>
          </w:tcPr>
          <w:p w14:paraId="5E0A2959" w14:textId="75463E09" w:rsidR="0043614A" w:rsidRPr="00892CA5" w:rsidRDefault="0043614A" w:rsidP="0043614A">
            <w:pPr>
              <w:spacing w:after="120" w:line="264" w:lineRule="auto"/>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Status </w:t>
            </w:r>
          </w:p>
          <w:p w14:paraId="48937581" w14:textId="18F7A635" w:rsidR="0043614A" w:rsidRPr="00892CA5" w:rsidRDefault="00D7074D" w:rsidP="0043614A">
            <w:pPr>
              <w:spacing w:after="120" w:line="264" w:lineRule="auto"/>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A</w:t>
            </w:r>
            <w:r w:rsidR="00785C0C" w:rsidRPr="00892CA5">
              <w:rPr>
                <w:rFonts w:ascii="Times New Roman" w:eastAsia="Times New Roman" w:hAnsi="Times New Roman" w:cs="Times New Roman"/>
                <w:color w:val="000000" w:themeColor="text1"/>
                <w:sz w:val="24"/>
                <w:szCs w:val="24"/>
              </w:rPr>
              <w:t>ccording to 2020 updates</w:t>
            </w:r>
            <w:r w:rsidR="00810D5B" w:rsidRPr="00892CA5">
              <w:rPr>
                <w:rFonts w:ascii="Times New Roman" w:eastAsia="Times New Roman" w:hAnsi="Times New Roman" w:cs="Times New Roman"/>
                <w:color w:val="000000" w:themeColor="text1"/>
                <w:sz w:val="24"/>
                <w:szCs w:val="24"/>
              </w:rPr>
              <w:t>,</w:t>
            </w:r>
            <w:r w:rsidR="00785C0C" w:rsidRPr="00892CA5">
              <w:rPr>
                <w:rFonts w:ascii="Times New Roman" w:eastAsia="Times New Roman" w:hAnsi="Times New Roman" w:cs="Times New Roman"/>
                <w:color w:val="000000" w:themeColor="text1"/>
                <w:sz w:val="24"/>
                <w:szCs w:val="24"/>
              </w:rPr>
              <w:t xml:space="preserve"> </w:t>
            </w:r>
            <w:r w:rsidR="00810D5B" w:rsidRPr="00892CA5">
              <w:rPr>
                <w:rFonts w:ascii="Times New Roman" w:eastAsia="Times New Roman" w:hAnsi="Times New Roman" w:cs="Times New Roman"/>
                <w:color w:val="000000" w:themeColor="text1"/>
                <w:sz w:val="24"/>
                <w:szCs w:val="24"/>
              </w:rPr>
              <w:t>the</w:t>
            </w:r>
            <w:r w:rsidR="0043614A" w:rsidRPr="00892CA5">
              <w:rPr>
                <w:rFonts w:ascii="Times New Roman" w:eastAsia="Times New Roman" w:hAnsi="Times New Roman" w:cs="Times New Roman"/>
                <w:color w:val="000000" w:themeColor="text1"/>
                <w:sz w:val="24"/>
                <w:szCs w:val="24"/>
              </w:rPr>
              <w:t xml:space="preserve"> project is expected to cater to an estimated 750,000 people and 340,000 tons of freight per year, with traffic projected to increase to more than 3 million people and 2 million tons of freight by 2025. The project is being developed as a Public-Private Partnership (PPP) and is a collaboration between the African Development Bank </w:t>
            </w:r>
            <w:r w:rsidR="0043614A" w:rsidRPr="00892CA5">
              <w:rPr>
                <w:rFonts w:ascii="Times New Roman" w:eastAsia="Times New Roman" w:hAnsi="Times New Roman" w:cs="Times New Roman"/>
                <w:color w:val="000000" w:themeColor="text1"/>
                <w:sz w:val="24"/>
                <w:szCs w:val="24"/>
              </w:rPr>
              <w:lastRenderedPageBreak/>
              <w:t>(AfDB), Africa50, and the governments of DRC and the Republic of Congo. Project expected to be completed in 2028</w:t>
            </w:r>
          </w:p>
        </w:tc>
      </w:tr>
    </w:tbl>
    <w:p w14:paraId="5FE5C8CB" w14:textId="77777777" w:rsidR="0043614A" w:rsidRPr="00892CA5" w:rsidRDefault="0043614A" w:rsidP="0043614A">
      <w:pPr>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Highlights   </w:t>
      </w:r>
    </w:p>
    <w:tbl>
      <w:tblPr>
        <w:tblStyle w:val="TableGrid"/>
        <w:tblW w:w="89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6"/>
        <w:gridCol w:w="2326"/>
        <w:gridCol w:w="2326"/>
        <w:gridCol w:w="1960"/>
      </w:tblGrid>
      <w:tr w:rsidR="00A771D8" w:rsidRPr="00A771D8" w14:paraId="38E72401" w14:textId="77777777" w:rsidTr="000D5EF9">
        <w:trPr>
          <w:trHeight w:val="703"/>
        </w:trPr>
        <w:tc>
          <w:tcPr>
            <w:tcW w:w="2326" w:type="dxa"/>
            <w:shd w:val="clear" w:color="auto" w:fill="D9D9D9" w:themeFill="background1" w:themeFillShade="D9"/>
          </w:tcPr>
          <w:p w14:paraId="0D551048"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00C1F003" wp14:editId="2B2163FB">
                  <wp:extent cx="552450" cy="552450"/>
                  <wp:effectExtent l="0" t="0" r="0" b="0"/>
                  <wp:docPr id="2084534639" name="Picture 2084534639" descr="Bridge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534639" name="Picture 2084534639" descr="Bridge scene with solid fill"/>
                          <pic:cNvPicPr/>
                        </pic:nvPicPr>
                        <pic:blipFill>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552450" cy="552450"/>
                          </a:xfrm>
                          <a:prstGeom prst="rect">
                            <a:avLst/>
                          </a:prstGeom>
                        </pic:spPr>
                      </pic:pic>
                    </a:graphicData>
                  </a:graphic>
                </wp:inline>
              </w:drawing>
            </w:r>
          </w:p>
        </w:tc>
        <w:tc>
          <w:tcPr>
            <w:tcW w:w="2326" w:type="dxa"/>
            <w:shd w:val="clear" w:color="auto" w:fill="51DEED"/>
          </w:tcPr>
          <w:p w14:paraId="135E494A"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3B055333" wp14:editId="5655A7A7">
                  <wp:extent cx="571500" cy="571500"/>
                  <wp:effectExtent l="0" t="0" r="0" b="0"/>
                  <wp:docPr id="2084534640" name="Picture 2084534640"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Family with two children with solid fill"/>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71500" cy="571500"/>
                          </a:xfrm>
                          <a:prstGeom prst="rect">
                            <a:avLst/>
                          </a:prstGeom>
                        </pic:spPr>
                      </pic:pic>
                    </a:graphicData>
                  </a:graphic>
                </wp:inline>
              </w:drawing>
            </w:r>
          </w:p>
        </w:tc>
        <w:tc>
          <w:tcPr>
            <w:tcW w:w="2326" w:type="dxa"/>
            <w:shd w:val="clear" w:color="auto" w:fill="92D050"/>
          </w:tcPr>
          <w:p w14:paraId="232E5907"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2F0D84D7" wp14:editId="34ADF769">
                  <wp:extent cx="590550" cy="590550"/>
                  <wp:effectExtent l="0" t="0" r="0" b="0"/>
                  <wp:docPr id="2084534641" name="Picture 2084534641" descr="Afric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7454" name="Graphic 828177454" descr="Africa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90550" cy="590550"/>
                          </a:xfrm>
                          <a:prstGeom prst="rect">
                            <a:avLst/>
                          </a:prstGeom>
                        </pic:spPr>
                      </pic:pic>
                    </a:graphicData>
                  </a:graphic>
                </wp:inline>
              </w:drawing>
            </w:r>
          </w:p>
        </w:tc>
        <w:tc>
          <w:tcPr>
            <w:tcW w:w="1960" w:type="dxa"/>
            <w:shd w:val="clear" w:color="auto" w:fill="F5B7A6" w:themeFill="accent1" w:themeFillTint="66"/>
          </w:tcPr>
          <w:p w14:paraId="441A1D69"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10F93FAE" wp14:editId="450CA318">
                  <wp:extent cx="542290" cy="542290"/>
                  <wp:effectExtent l="0" t="0" r="0" b="0"/>
                  <wp:docPr id="79629065" name="Picture 79629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inline>
              </w:drawing>
            </w:r>
          </w:p>
        </w:tc>
      </w:tr>
      <w:tr w:rsidR="00A771D8" w:rsidRPr="00A771D8" w14:paraId="22EC1935" w14:textId="77777777" w:rsidTr="000D5EF9">
        <w:trPr>
          <w:trHeight w:val="1057"/>
        </w:trPr>
        <w:tc>
          <w:tcPr>
            <w:tcW w:w="2326" w:type="dxa"/>
            <w:shd w:val="clear" w:color="auto" w:fill="D9D9D9" w:themeFill="background1" w:themeFillShade="D9"/>
          </w:tcPr>
          <w:p w14:paraId="165D128F"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1575 m of toll Bridge to be Constructed.</w:t>
            </w:r>
          </w:p>
          <w:p w14:paraId="0B9DA369" w14:textId="77777777" w:rsidR="0043614A" w:rsidRPr="00892CA5" w:rsidRDefault="0043614A" w:rsidP="0043614A">
            <w:pPr>
              <w:spacing w:after="120" w:line="264" w:lineRule="auto"/>
              <w:rPr>
                <w:rFonts w:ascii="Times New Roman" w:eastAsia="Times New Roman" w:hAnsi="Times New Roman" w:cs="Times New Roman"/>
                <w:b/>
                <w:bCs/>
                <w:color w:val="000000" w:themeColor="text1"/>
                <w:sz w:val="24"/>
                <w:szCs w:val="24"/>
              </w:rPr>
            </w:pPr>
          </w:p>
        </w:tc>
        <w:tc>
          <w:tcPr>
            <w:tcW w:w="2326" w:type="dxa"/>
            <w:shd w:val="clear" w:color="auto" w:fill="51DEED"/>
          </w:tcPr>
          <w:p w14:paraId="3992B41C"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3 M people to benefit from the project</w:t>
            </w:r>
          </w:p>
        </w:tc>
        <w:tc>
          <w:tcPr>
            <w:tcW w:w="2326" w:type="dxa"/>
            <w:shd w:val="clear" w:color="auto" w:fill="92D050"/>
          </w:tcPr>
          <w:p w14:paraId="4C145C28"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2 Countries to benefit from project upon completion</w:t>
            </w:r>
          </w:p>
        </w:tc>
        <w:tc>
          <w:tcPr>
            <w:tcW w:w="1960" w:type="dxa"/>
            <w:shd w:val="clear" w:color="auto" w:fill="F5B7A6" w:themeFill="accent1" w:themeFillTint="66"/>
          </w:tcPr>
          <w:p w14:paraId="44203708"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USD 550 million is the estimated cost of project</w:t>
            </w:r>
          </w:p>
        </w:tc>
      </w:tr>
    </w:tbl>
    <w:p w14:paraId="568FBDED" w14:textId="77777777" w:rsidR="0043614A" w:rsidRPr="00892CA5" w:rsidRDefault="0043614A" w:rsidP="0043614A">
      <w:pPr>
        <w:rPr>
          <w:rFonts w:ascii="Times New Roman" w:hAnsi="Times New Roman" w:cs="Times New Roman"/>
          <w:color w:val="000000" w:themeColor="text1"/>
        </w:rPr>
      </w:pPr>
    </w:p>
    <w:p w14:paraId="6376055D" w14:textId="408BA1F3" w:rsidR="0043614A" w:rsidRPr="00892CA5" w:rsidRDefault="0043614A" w:rsidP="00B915CE">
      <w:pPr>
        <w:pStyle w:val="Heading1"/>
        <w:rPr>
          <w:rFonts w:ascii="Times New Roman" w:hAnsi="Times New Roman" w:cs="Times New Roman"/>
          <w:color w:val="000000" w:themeColor="text1"/>
        </w:rPr>
      </w:pPr>
      <w:bookmarkStart w:id="121" w:name="_Toc153352543"/>
      <w:bookmarkStart w:id="122" w:name="_Toc153353313"/>
      <w:bookmarkStart w:id="123" w:name="_Toc153378382"/>
      <w:bookmarkStart w:id="124" w:name="_Toc153385729"/>
      <w:bookmarkStart w:id="125" w:name="_Toc153386833"/>
      <w:bookmarkStart w:id="126" w:name="_Toc156863369"/>
      <w:r w:rsidRPr="00892CA5">
        <w:rPr>
          <w:rFonts w:ascii="Times New Roman" w:hAnsi="Times New Roman" w:cs="Times New Roman"/>
          <w:noProof/>
          <w:color w:val="000000" w:themeColor="text1"/>
        </w:rPr>
        <w:drawing>
          <wp:anchor distT="0" distB="0" distL="114300" distR="114300" simplePos="0" relativeHeight="251705344" behindDoc="0" locked="0" layoutInCell="1" allowOverlap="1" wp14:anchorId="10D9A1FE" wp14:editId="22EEB015">
            <wp:simplePos x="0" y="0"/>
            <wp:positionH relativeFrom="margin">
              <wp:align>left</wp:align>
            </wp:positionH>
            <wp:positionV relativeFrom="paragraph">
              <wp:posOffset>527</wp:posOffset>
            </wp:positionV>
            <wp:extent cx="895350" cy="589915"/>
            <wp:effectExtent l="0" t="0" r="0" b="635"/>
            <wp:wrapSquare wrapText="bothSides"/>
            <wp:docPr id="433094929" name="Picture 43309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95350" cy="589915"/>
                    </a:xfrm>
                    <a:prstGeom prst="rect">
                      <a:avLst/>
                    </a:prstGeom>
                    <a:noFill/>
                  </pic:spPr>
                </pic:pic>
              </a:graphicData>
            </a:graphic>
            <wp14:sizeRelH relativeFrom="page">
              <wp14:pctWidth>0</wp14:pctWidth>
            </wp14:sizeRelH>
            <wp14:sizeRelV relativeFrom="page">
              <wp14:pctHeight>0</wp14:pctHeight>
            </wp14:sizeRelV>
          </wp:anchor>
        </w:drawing>
      </w:r>
      <w:r w:rsidR="0097310F" w:rsidRPr="00892CA5">
        <w:rPr>
          <w:rFonts w:ascii="Times New Roman" w:hAnsi="Times New Roman" w:cs="Times New Roman"/>
          <w:color w:val="000000" w:themeColor="text1"/>
        </w:rPr>
        <w:t>COTE</w:t>
      </w:r>
      <w:r w:rsidR="00731EA2" w:rsidRPr="00892CA5">
        <w:rPr>
          <w:rFonts w:ascii="Times New Roman" w:hAnsi="Times New Roman" w:cs="Times New Roman"/>
          <w:color w:val="000000" w:themeColor="text1"/>
        </w:rPr>
        <w:t xml:space="preserve"> D’IVOIRE - </w:t>
      </w:r>
      <w:r w:rsidRPr="00892CA5">
        <w:rPr>
          <w:rFonts w:ascii="Times New Roman" w:hAnsi="Times New Roman" w:cs="Times New Roman"/>
          <w:color w:val="000000" w:themeColor="text1"/>
        </w:rPr>
        <w:t>The Abidjan-Lagos Highway Project</w:t>
      </w:r>
      <w:bookmarkEnd w:id="121"/>
      <w:bookmarkEnd w:id="122"/>
      <w:bookmarkEnd w:id="123"/>
      <w:bookmarkEnd w:id="124"/>
      <w:bookmarkEnd w:id="125"/>
      <w:bookmarkEnd w:id="126"/>
    </w:p>
    <w:p w14:paraId="41B89993" w14:textId="47D0BEF1" w:rsidR="0043614A" w:rsidRPr="00892CA5" w:rsidRDefault="007561C3" w:rsidP="007561C3">
      <w:pPr>
        <w:jc w:val="both"/>
        <w:rPr>
          <w:rFonts w:ascii="Times New Roman" w:hAnsi="Times New Roman" w:cs="Times New Roman"/>
          <w:color w:val="000000" w:themeColor="text1"/>
        </w:rPr>
      </w:pPr>
      <w:bookmarkStart w:id="127" w:name="_Toc153352544"/>
      <w:bookmarkStart w:id="128" w:name="_Toc153353314"/>
      <w:bookmarkStart w:id="129" w:name="_Toc153378383"/>
      <w:bookmarkStart w:id="130" w:name="_Toc153385730"/>
      <w:bookmarkStart w:id="131" w:name="_Toc153386834"/>
      <w:r w:rsidRPr="00892CA5">
        <w:rPr>
          <w:rFonts w:ascii="Times New Roman" w:hAnsi="Times New Roman" w:cs="Times New Roman"/>
          <w:noProof/>
          <w:color w:val="000000" w:themeColor="text1"/>
          <w:lang w:val="en-US"/>
        </w:rPr>
        <w:drawing>
          <wp:anchor distT="0" distB="0" distL="114300" distR="114300" simplePos="0" relativeHeight="251345920" behindDoc="0" locked="0" layoutInCell="1" allowOverlap="1" wp14:anchorId="0DD27A33" wp14:editId="193112EE">
            <wp:simplePos x="0" y="0"/>
            <wp:positionH relativeFrom="margin">
              <wp:posOffset>4397375</wp:posOffset>
            </wp:positionH>
            <wp:positionV relativeFrom="paragraph">
              <wp:posOffset>281940</wp:posOffset>
            </wp:positionV>
            <wp:extent cx="1453515" cy="1540510"/>
            <wp:effectExtent l="152400" t="152400" r="356235" b="364490"/>
            <wp:wrapSquare wrapText="bothSides"/>
            <wp:docPr id="16" name="Picture 16" descr="Alassane OUATTARA - The AFRICA CEO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assane OUATTARA - The AFRICA CEO FORUM"/>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53515" cy="15405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3614A" w:rsidRPr="00892CA5">
        <w:rPr>
          <w:rFonts w:ascii="Times New Roman" w:hAnsi="Times New Roman" w:cs="Times New Roman"/>
          <w:color w:val="000000" w:themeColor="text1"/>
        </w:rPr>
        <w:t>The Abidjan-Lagos Highway Project aims to construct a six-lane dual-carriage highway connecting the cities of Abidjan in Côte d'Ivoire and Lagos in Nigeria</w:t>
      </w:r>
      <w:r w:rsidR="009E0356" w:rsidRPr="00892CA5">
        <w:rPr>
          <w:rFonts w:ascii="Times New Roman" w:hAnsi="Times New Roman" w:cs="Times New Roman"/>
          <w:color w:val="000000" w:themeColor="text1"/>
        </w:rPr>
        <w:t xml:space="preserve"> while traversing through</w:t>
      </w:r>
      <w:r w:rsidR="0043614A" w:rsidRPr="00892CA5">
        <w:rPr>
          <w:rFonts w:ascii="Times New Roman" w:hAnsi="Times New Roman" w:cs="Times New Roman"/>
          <w:color w:val="000000" w:themeColor="text1"/>
        </w:rPr>
        <w:t xml:space="preserve"> Ghana (Accra), Togo (Lomé), and Benin (Cotonou). The project covers approximately 1,080 kilometres and is a flagship program of the Economic Community of West African States (ECOWAS).</w:t>
      </w:r>
      <w:bookmarkEnd w:id="127"/>
      <w:bookmarkEnd w:id="128"/>
      <w:bookmarkEnd w:id="129"/>
      <w:bookmarkEnd w:id="130"/>
      <w:bookmarkEnd w:id="131"/>
    </w:p>
    <w:p w14:paraId="3E29B05E" w14:textId="0F35F1E1" w:rsidR="00572B38" w:rsidRDefault="00572B38" w:rsidP="008F4E2B">
      <w:pPr>
        <w:rPr>
          <w:rFonts w:ascii="Times New Roman" w:hAnsi="Times New Roman" w:cs="Times New Roman"/>
          <w:color w:val="000000" w:themeColor="text1"/>
        </w:rPr>
      </w:pPr>
    </w:p>
    <w:p w14:paraId="72A172DF" w14:textId="77777777" w:rsidR="007561C3" w:rsidRDefault="007561C3" w:rsidP="008F4E2B">
      <w:pPr>
        <w:rPr>
          <w:rFonts w:ascii="Times New Roman" w:hAnsi="Times New Roman" w:cs="Times New Roman"/>
          <w:color w:val="000000" w:themeColor="text1"/>
        </w:rPr>
      </w:pPr>
    </w:p>
    <w:p w14:paraId="1B4DF85C" w14:textId="77777777" w:rsidR="007561C3" w:rsidRPr="00892CA5" w:rsidRDefault="007561C3" w:rsidP="008F4E2B">
      <w:pPr>
        <w:rPr>
          <w:rFonts w:ascii="Times New Roman" w:hAnsi="Times New Roman" w:cs="Times New Roman"/>
          <w:color w:val="000000" w:themeColor="text1"/>
        </w:rPr>
      </w:pPr>
    </w:p>
    <w:p w14:paraId="1A995A5C" w14:textId="77777777" w:rsidR="007561C3" w:rsidRDefault="007561C3" w:rsidP="008F4E2B">
      <w:pPr>
        <w:rPr>
          <w:rFonts w:ascii="Times New Roman" w:hAnsi="Times New Roman" w:cs="Times New Roman"/>
          <w:color w:val="000000" w:themeColor="text1"/>
        </w:rPr>
      </w:pPr>
    </w:p>
    <w:p w14:paraId="59267E52" w14:textId="05D36A15" w:rsidR="00572B38" w:rsidRPr="00892CA5" w:rsidRDefault="00D15D7E" w:rsidP="008F4E2B">
      <w:pPr>
        <w:rPr>
          <w:rFonts w:ascii="Times New Roman" w:hAnsi="Times New Roman" w:cs="Times New Roman"/>
          <w:color w:val="000000" w:themeColor="text1"/>
        </w:rPr>
      </w:pPr>
      <w:r w:rsidRPr="00892CA5">
        <w:rPr>
          <w:rFonts w:ascii="Times New Roman" w:hAnsi="Times New Roman" w:cs="Times New Roman"/>
          <w:b/>
          <w:bCs/>
          <w:noProof/>
          <w:color w:val="000000" w:themeColor="text1"/>
          <w:lang w:val="en-US"/>
        </w:rPr>
        <mc:AlternateContent>
          <mc:Choice Requires="wps">
            <w:drawing>
              <wp:anchor distT="45720" distB="45720" distL="114300" distR="114300" simplePos="0" relativeHeight="251681792" behindDoc="0" locked="0" layoutInCell="1" allowOverlap="1" wp14:anchorId="392B4D2D" wp14:editId="640BFFC4">
                <wp:simplePos x="0" y="0"/>
                <wp:positionH relativeFrom="page">
                  <wp:posOffset>4473768</wp:posOffset>
                </wp:positionH>
                <wp:positionV relativeFrom="paragraph">
                  <wp:posOffset>118221</wp:posOffset>
                </wp:positionV>
                <wp:extent cx="2216989" cy="500332"/>
                <wp:effectExtent l="0" t="0" r="0" b="0"/>
                <wp:wrapNone/>
                <wp:docPr id="433094930" name="Text Box 433094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989" cy="500332"/>
                        </a:xfrm>
                        <a:prstGeom prst="rect">
                          <a:avLst/>
                        </a:prstGeom>
                        <a:noFill/>
                      </wps:spPr>
                      <wps:txbx>
                        <w:txbxContent>
                          <w:p w14:paraId="19DB361E" w14:textId="77777777" w:rsidR="0043614A" w:rsidRPr="008910DA" w:rsidRDefault="0043614A" w:rsidP="0043614A">
                            <w:pPr>
                              <w:jc w:val="center"/>
                              <w:rPr>
                                <w:rFonts w:ascii="Roboto" w:hAnsi="Roboto"/>
                                <w:b/>
                                <w:bCs/>
                                <w:color w:val="000000" w:themeColor="text1"/>
                                <w:kern w:val="24"/>
                              </w:rPr>
                            </w:pPr>
                            <w:r w:rsidRPr="008910DA">
                              <w:rPr>
                                <w:rFonts w:ascii="Roboto" w:hAnsi="Roboto"/>
                                <w:b/>
                                <w:bCs/>
                                <w:color w:val="000000" w:themeColor="text1"/>
                                <w:kern w:val="24"/>
                              </w:rPr>
                              <w:t>H.E. President Alassane Quattara</w:t>
                            </w:r>
                            <w:r>
                              <w:rPr>
                                <w:rFonts w:ascii="Roboto" w:hAnsi="Roboto"/>
                                <w:b/>
                                <w:bCs/>
                                <w:color w:val="000000" w:themeColor="text1"/>
                                <w:kern w:val="24"/>
                              </w:rPr>
                              <w:t>, The Republic of Cote d’Ivoire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B4D2D" id="Text Box 433094930" o:spid="_x0000_s1031" type="#_x0000_t202" style="position:absolute;margin-left:352.25pt;margin-top:9.3pt;width:174.55pt;height:39.4pt;z-index:2516817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" filled="f" stroked="f">
                <v:textbox>
                  <w:txbxContent>
                    <w:p w14:paraId="19DB361E" w14:textId="77777777" w:rsidR="0043614A" w:rsidRPr="008910DA" w:rsidRDefault="0043614A" w:rsidP="0043614A">
                      <w:pPr>
                        <w:jc w:val="center"/>
                        <w:rPr>
                          <w:rFonts w:ascii="Roboto" w:hAnsi="Roboto"/>
                          <w:b/>
                          <w:bCs/>
                          <w:color w:val="000000" w:themeColor="text1"/>
                          <w:kern w:val="24"/>
                        </w:rPr>
                      </w:pPr>
                      <w:r w:rsidRPr="008910DA">
                        <w:rPr>
                          <w:rFonts w:ascii="Roboto" w:hAnsi="Roboto"/>
                          <w:b/>
                          <w:bCs/>
                          <w:color w:val="000000" w:themeColor="text1"/>
                          <w:kern w:val="24"/>
                        </w:rPr>
                        <w:t>H.E. President Alassane Quattara</w:t>
                      </w:r>
                      <w:r>
                        <w:rPr>
                          <w:rFonts w:ascii="Roboto" w:hAnsi="Roboto"/>
                          <w:b/>
                          <w:bCs/>
                          <w:color w:val="000000" w:themeColor="text1"/>
                          <w:kern w:val="24"/>
                        </w:rPr>
                        <w:t>, The Republic of Cote d’Ivoire</w:t>
                      </w:r>
                    </w:p>
                  </w:txbxContent>
                </v:textbox>
                <w10:wrap anchorx="page"/>
              </v:shape>
            </w:pict>
          </mc:Fallback>
        </mc:AlternateContent>
      </w:r>
    </w:p>
    <w:tbl>
      <w:tblPr>
        <w:tblStyle w:val="TableGrid"/>
        <w:tblpPr w:leftFromText="180" w:rightFromText="180" w:vertAnchor="text" w:horzAnchor="margin" w:tblpXSpec="center" w:tblpY="227"/>
        <w:tblW w:w="10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7"/>
        <w:gridCol w:w="1672"/>
        <w:gridCol w:w="1945"/>
        <w:gridCol w:w="1973"/>
        <w:gridCol w:w="2016"/>
        <w:gridCol w:w="1956"/>
      </w:tblGrid>
      <w:tr w:rsidR="00702E35" w:rsidRPr="002E1DEC" w14:paraId="5B62C20F" w14:textId="77777777" w:rsidTr="00892CA5">
        <w:trPr>
          <w:trHeight w:val="615"/>
        </w:trPr>
        <w:tc>
          <w:tcPr>
            <w:tcW w:w="667" w:type="dxa"/>
          </w:tcPr>
          <w:p w14:paraId="3883026D" w14:textId="77777777" w:rsidR="00702E35" w:rsidRPr="002E1DEC" w:rsidRDefault="00702E35" w:rsidP="00702E35">
            <w:pPr>
              <w:keepNext/>
              <w:keepLines/>
              <w:spacing w:before="160" w:after="120" w:line="264" w:lineRule="auto"/>
              <w:jc w:val="center"/>
              <w:outlineLvl w:val="1"/>
              <w:rPr>
                <w:rFonts w:ascii="Times New Roman" w:hAnsi="Times New Roman" w:cs="Times New Roman"/>
                <w:color w:val="000000" w:themeColor="text1"/>
                <w:sz w:val="24"/>
                <w:szCs w:val="24"/>
              </w:rPr>
            </w:pPr>
          </w:p>
          <w:p w14:paraId="1500E984" w14:textId="77777777" w:rsidR="00702E35" w:rsidRPr="002E1DEC" w:rsidRDefault="00702E35" w:rsidP="00702E35">
            <w:pPr>
              <w:keepNext/>
              <w:keepLines/>
              <w:spacing w:before="160" w:after="120" w:line="264" w:lineRule="auto"/>
              <w:jc w:val="center"/>
              <w:outlineLvl w:val="1"/>
              <w:rPr>
                <w:rFonts w:ascii="Times New Roman" w:eastAsia="Times New Roman" w:hAnsi="Times New Roman" w:cs="Times New Roman"/>
                <w:b/>
                <w:bCs/>
                <w:color w:val="000000" w:themeColor="text1"/>
                <w:sz w:val="24"/>
                <w:szCs w:val="24"/>
                <w:u w:val="single"/>
              </w:rPr>
            </w:pPr>
          </w:p>
        </w:tc>
        <w:tc>
          <w:tcPr>
            <w:tcW w:w="1672" w:type="dxa"/>
          </w:tcPr>
          <w:p w14:paraId="5F0B1F3A" w14:textId="77777777" w:rsidR="00702E35" w:rsidRPr="002E1DEC" w:rsidRDefault="00702E35" w:rsidP="00702E35">
            <w:pPr>
              <w:keepNext/>
              <w:keepLines/>
              <w:spacing w:before="160" w:after="120" w:line="264" w:lineRule="auto"/>
              <w:ind w:left="-249"/>
              <w:jc w:val="center"/>
              <w:rPr>
                <w:rFonts w:ascii="Times New Roman" w:hAnsi="Times New Roman" w:cs="Times New Roman"/>
                <w:color w:val="000000" w:themeColor="text1"/>
                <w:sz w:val="24"/>
                <w:szCs w:val="24"/>
              </w:rPr>
            </w:pPr>
            <w:r w:rsidRPr="002E1DEC">
              <w:rPr>
                <w:rFonts w:ascii="Times New Roman" w:hAnsi="Times New Roman" w:cs="Times New Roman"/>
                <w:noProof/>
                <w:color w:val="000000" w:themeColor="text1"/>
                <w:sz w:val="24"/>
                <w:szCs w:val="24"/>
                <w:lang w:val="en-US"/>
              </w:rPr>
              <w:drawing>
                <wp:inline distT="0" distB="0" distL="0" distR="0" wp14:anchorId="76BB8F8A" wp14:editId="147E9606">
                  <wp:extent cx="535980" cy="352425"/>
                  <wp:effectExtent l="0" t="0" r="0" b="0"/>
                  <wp:docPr id="1714578277" name="Picture 1714578277" descr="A green white and orange stri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316635" name="Picture 1053316635" descr="A green white and orange stripes&#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35980" cy="352425"/>
                          </a:xfrm>
                          <a:prstGeom prst="rect">
                            <a:avLst/>
                          </a:prstGeom>
                        </pic:spPr>
                      </pic:pic>
                    </a:graphicData>
                  </a:graphic>
                </wp:inline>
              </w:drawing>
            </w:r>
          </w:p>
          <w:p w14:paraId="48B9EFB4" w14:textId="77777777" w:rsidR="00702E35" w:rsidRPr="002E1DEC" w:rsidRDefault="00702E35" w:rsidP="00702E35">
            <w:pPr>
              <w:keepNext/>
              <w:keepLines/>
              <w:spacing w:before="160" w:after="120" w:line="264" w:lineRule="auto"/>
              <w:ind w:left="-249"/>
              <w:jc w:val="center"/>
              <w:rPr>
                <w:rFonts w:ascii="Times New Roman" w:hAnsi="Times New Roman" w:cs="Times New Roman"/>
                <w:color w:val="000000" w:themeColor="text1"/>
                <w:sz w:val="24"/>
                <w:szCs w:val="24"/>
              </w:rPr>
            </w:pPr>
            <w:r w:rsidRPr="002E1DEC">
              <w:rPr>
                <w:rFonts w:ascii="Times New Roman" w:eastAsia="Times New Roman" w:hAnsi="Times New Roman" w:cs="Times New Roman"/>
                <w:b/>
                <w:bCs/>
                <w:color w:val="000000" w:themeColor="text1"/>
                <w:sz w:val="24"/>
                <w:szCs w:val="24"/>
              </w:rPr>
              <w:t>Côte d'Ivoire</w:t>
            </w:r>
          </w:p>
        </w:tc>
        <w:tc>
          <w:tcPr>
            <w:tcW w:w="1945" w:type="dxa"/>
          </w:tcPr>
          <w:p w14:paraId="202D9AFE" w14:textId="77777777" w:rsidR="00702E35" w:rsidRPr="002E1DEC" w:rsidRDefault="00702E35" w:rsidP="00702E35">
            <w:pPr>
              <w:keepNext/>
              <w:keepLines/>
              <w:spacing w:before="160" w:after="120" w:line="264" w:lineRule="auto"/>
              <w:jc w:val="center"/>
              <w:rPr>
                <w:rFonts w:ascii="Times New Roman" w:hAnsi="Times New Roman" w:cs="Times New Roman"/>
                <w:color w:val="000000" w:themeColor="text1"/>
                <w:sz w:val="24"/>
                <w:szCs w:val="24"/>
              </w:rPr>
            </w:pPr>
            <w:r w:rsidRPr="002E1DEC">
              <w:rPr>
                <w:rFonts w:ascii="Times New Roman" w:hAnsi="Times New Roman" w:cs="Times New Roman"/>
                <w:noProof/>
                <w:color w:val="000000" w:themeColor="text1"/>
                <w:sz w:val="24"/>
                <w:szCs w:val="24"/>
                <w:lang w:val="en-US"/>
              </w:rPr>
              <w:drawing>
                <wp:inline distT="0" distB="0" distL="0" distR="0" wp14:anchorId="574E2571" wp14:editId="6BFF41E8">
                  <wp:extent cx="586014" cy="396977"/>
                  <wp:effectExtent l="0" t="0" r="0" b="0"/>
                  <wp:docPr id="1714578279" name="Picture 1714578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86014" cy="396977"/>
                          </a:xfrm>
                          <a:prstGeom prst="rect">
                            <a:avLst/>
                          </a:prstGeom>
                        </pic:spPr>
                      </pic:pic>
                    </a:graphicData>
                  </a:graphic>
                </wp:inline>
              </w:drawing>
            </w:r>
          </w:p>
          <w:p w14:paraId="109FCA82" w14:textId="77777777" w:rsidR="00702E35" w:rsidRPr="002E1DEC" w:rsidRDefault="00702E35" w:rsidP="00702E35">
            <w:pPr>
              <w:spacing w:after="120" w:line="264" w:lineRule="auto"/>
              <w:jc w:val="center"/>
              <w:rPr>
                <w:rFonts w:ascii="Times New Roman" w:eastAsia="Times New Roman" w:hAnsi="Times New Roman" w:cs="Times New Roman"/>
                <w:color w:val="000000" w:themeColor="text1"/>
                <w:sz w:val="24"/>
                <w:szCs w:val="24"/>
              </w:rPr>
            </w:pPr>
            <w:r w:rsidRPr="002E1DEC">
              <w:rPr>
                <w:rFonts w:ascii="Times New Roman" w:eastAsia="Times New Roman" w:hAnsi="Times New Roman" w:cs="Times New Roman"/>
                <w:b/>
                <w:bCs/>
                <w:color w:val="000000" w:themeColor="text1"/>
                <w:sz w:val="24"/>
                <w:szCs w:val="24"/>
              </w:rPr>
              <w:t>Ghana</w:t>
            </w:r>
          </w:p>
        </w:tc>
        <w:tc>
          <w:tcPr>
            <w:tcW w:w="1973" w:type="dxa"/>
          </w:tcPr>
          <w:p w14:paraId="5D289499" w14:textId="77777777" w:rsidR="00702E35" w:rsidRPr="002E1DEC" w:rsidRDefault="00702E35" w:rsidP="00702E35">
            <w:pPr>
              <w:keepNext/>
              <w:keepLines/>
              <w:spacing w:before="160" w:after="120" w:line="264" w:lineRule="auto"/>
              <w:jc w:val="center"/>
              <w:rPr>
                <w:rFonts w:ascii="Times New Roman" w:hAnsi="Times New Roman" w:cs="Times New Roman"/>
                <w:color w:val="000000" w:themeColor="text1"/>
                <w:sz w:val="24"/>
                <w:szCs w:val="24"/>
              </w:rPr>
            </w:pPr>
            <w:r w:rsidRPr="002E1DEC">
              <w:rPr>
                <w:rFonts w:ascii="Times New Roman" w:hAnsi="Times New Roman" w:cs="Times New Roman"/>
                <w:noProof/>
                <w:color w:val="000000" w:themeColor="text1"/>
                <w:sz w:val="24"/>
                <w:szCs w:val="24"/>
                <w:lang w:val="en-US"/>
              </w:rPr>
              <w:drawing>
                <wp:inline distT="0" distB="0" distL="0" distR="0" wp14:anchorId="3A9043AA" wp14:editId="4B809744">
                  <wp:extent cx="682625" cy="409575"/>
                  <wp:effectExtent l="0" t="0" r="0" b="0"/>
                  <wp:docPr id="1714578280" name="Picture 1714578280" descr="A green and yellow flag with a white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42633" name="Picture 555342633" descr="A green and yellow flag with a white sta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82625" cy="409575"/>
                          </a:xfrm>
                          <a:prstGeom prst="rect">
                            <a:avLst/>
                          </a:prstGeom>
                        </pic:spPr>
                      </pic:pic>
                    </a:graphicData>
                  </a:graphic>
                </wp:inline>
              </w:drawing>
            </w:r>
          </w:p>
          <w:p w14:paraId="78D99456" w14:textId="77777777" w:rsidR="00702E35" w:rsidRPr="002E1DEC" w:rsidRDefault="00702E35" w:rsidP="00702E35">
            <w:pPr>
              <w:spacing w:after="120" w:line="264" w:lineRule="auto"/>
              <w:jc w:val="center"/>
              <w:rPr>
                <w:rFonts w:ascii="Times New Roman" w:hAnsi="Times New Roman" w:cs="Times New Roman"/>
                <w:color w:val="000000" w:themeColor="text1"/>
                <w:sz w:val="24"/>
                <w:szCs w:val="24"/>
              </w:rPr>
            </w:pPr>
            <w:r w:rsidRPr="002E1DEC">
              <w:rPr>
                <w:rFonts w:ascii="Times New Roman" w:eastAsia="Times New Roman" w:hAnsi="Times New Roman" w:cs="Times New Roman"/>
                <w:b/>
                <w:bCs/>
                <w:color w:val="000000" w:themeColor="text1"/>
                <w:sz w:val="24"/>
                <w:szCs w:val="24"/>
              </w:rPr>
              <w:t>Togo</w:t>
            </w:r>
          </w:p>
        </w:tc>
        <w:tc>
          <w:tcPr>
            <w:tcW w:w="2016" w:type="dxa"/>
          </w:tcPr>
          <w:p w14:paraId="4E1C9084" w14:textId="77777777" w:rsidR="00702E35" w:rsidRPr="002E1DEC" w:rsidRDefault="00702E35" w:rsidP="00702E35">
            <w:pPr>
              <w:keepNext/>
              <w:keepLines/>
              <w:spacing w:before="160" w:after="120" w:line="264" w:lineRule="auto"/>
              <w:jc w:val="center"/>
              <w:rPr>
                <w:rFonts w:ascii="Times New Roman" w:hAnsi="Times New Roman" w:cs="Times New Roman"/>
                <w:color w:val="000000" w:themeColor="text1"/>
                <w:sz w:val="24"/>
                <w:szCs w:val="24"/>
              </w:rPr>
            </w:pPr>
            <w:r w:rsidRPr="002E1DEC">
              <w:rPr>
                <w:rFonts w:ascii="Times New Roman" w:hAnsi="Times New Roman" w:cs="Times New Roman"/>
                <w:noProof/>
                <w:color w:val="000000" w:themeColor="text1"/>
                <w:sz w:val="24"/>
                <w:szCs w:val="24"/>
                <w:lang w:val="en-US"/>
              </w:rPr>
              <w:drawing>
                <wp:inline distT="0" distB="0" distL="0" distR="0" wp14:anchorId="1F37E29F" wp14:editId="24A5478F">
                  <wp:extent cx="726483" cy="476250"/>
                  <wp:effectExtent l="0" t="0" r="0" b="0"/>
                  <wp:docPr id="1714578281" name="Picture 1714578281" descr="A red green and yellow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78233" name="Picture 1146778233" descr="A red green and yellow squar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26483" cy="476250"/>
                          </a:xfrm>
                          <a:prstGeom prst="rect">
                            <a:avLst/>
                          </a:prstGeom>
                        </pic:spPr>
                      </pic:pic>
                    </a:graphicData>
                  </a:graphic>
                </wp:inline>
              </w:drawing>
            </w:r>
          </w:p>
          <w:p w14:paraId="38E0F9BC" w14:textId="77777777" w:rsidR="00702E35" w:rsidRPr="002E1DEC" w:rsidRDefault="00702E35" w:rsidP="00702E35">
            <w:pPr>
              <w:spacing w:after="120" w:line="264" w:lineRule="auto"/>
              <w:jc w:val="center"/>
              <w:rPr>
                <w:rFonts w:ascii="Times New Roman" w:hAnsi="Times New Roman" w:cs="Times New Roman"/>
                <w:color w:val="000000" w:themeColor="text1"/>
                <w:sz w:val="24"/>
                <w:szCs w:val="24"/>
              </w:rPr>
            </w:pPr>
            <w:r w:rsidRPr="002E1DEC">
              <w:rPr>
                <w:rFonts w:ascii="Times New Roman" w:eastAsia="Times New Roman" w:hAnsi="Times New Roman" w:cs="Times New Roman"/>
                <w:b/>
                <w:bCs/>
                <w:color w:val="000000" w:themeColor="text1"/>
                <w:sz w:val="24"/>
                <w:szCs w:val="24"/>
              </w:rPr>
              <w:t>Benin</w:t>
            </w:r>
          </w:p>
        </w:tc>
        <w:tc>
          <w:tcPr>
            <w:tcW w:w="1956" w:type="dxa"/>
          </w:tcPr>
          <w:p w14:paraId="29D97CB6" w14:textId="77777777" w:rsidR="00702E35" w:rsidRPr="002E1DEC" w:rsidRDefault="00702E35" w:rsidP="00702E35">
            <w:pPr>
              <w:spacing w:after="120" w:line="264" w:lineRule="auto"/>
              <w:jc w:val="center"/>
              <w:rPr>
                <w:rFonts w:ascii="Times New Roman" w:hAnsi="Times New Roman" w:cs="Times New Roman"/>
                <w:noProof/>
                <w:color w:val="000000" w:themeColor="text1"/>
                <w:sz w:val="24"/>
                <w:szCs w:val="24"/>
              </w:rPr>
            </w:pPr>
            <w:r w:rsidRPr="002E1DEC">
              <w:rPr>
                <w:rFonts w:ascii="Times New Roman" w:hAnsi="Times New Roman" w:cs="Times New Roman"/>
                <w:noProof/>
                <w:color w:val="000000" w:themeColor="text1"/>
                <w:sz w:val="24"/>
                <w:szCs w:val="24"/>
                <w:lang w:val="en-US"/>
              </w:rPr>
              <mc:AlternateContent>
                <mc:Choice Requires="wps">
                  <w:drawing>
                    <wp:anchor distT="45720" distB="45720" distL="114300" distR="114300" simplePos="0" relativeHeight="252001280" behindDoc="0" locked="0" layoutInCell="1" allowOverlap="1" wp14:anchorId="4A2A4446" wp14:editId="528A1768">
                      <wp:simplePos x="0" y="0"/>
                      <wp:positionH relativeFrom="column">
                        <wp:posOffset>-62865</wp:posOffset>
                      </wp:positionH>
                      <wp:positionV relativeFrom="paragraph">
                        <wp:posOffset>633095</wp:posOffset>
                      </wp:positionV>
                      <wp:extent cx="981075" cy="333375"/>
                      <wp:effectExtent l="0" t="0" r="0" b="0"/>
                      <wp:wrapNone/>
                      <wp:docPr id="1714578276" name="Text Box 1714578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333375"/>
                              </a:xfrm>
                              <a:prstGeom prst="rect">
                                <a:avLst/>
                              </a:prstGeom>
                              <a:noFill/>
                            </wps:spPr>
                            <wps:txbx>
                              <w:txbxContent>
                                <w:p w14:paraId="60CFBFB1" w14:textId="77777777" w:rsidR="00702E35" w:rsidRPr="00493C01" w:rsidRDefault="00702E35" w:rsidP="00702E35">
                                  <w:pPr>
                                    <w:spacing w:after="0" w:line="240" w:lineRule="auto"/>
                                    <w:jc w:val="center"/>
                                    <w:rPr>
                                      <w:rFonts w:ascii="Roboto" w:eastAsia="Times New Roman" w:hAnsi="Roboto" w:cs="Times New Roman"/>
                                      <w:b/>
                                      <w:bCs/>
                                      <w:sz w:val="22"/>
                                      <w:szCs w:val="22"/>
                                    </w:rPr>
                                  </w:pPr>
                                  <w:r w:rsidRPr="00493C01">
                                    <w:rPr>
                                      <w:rFonts w:ascii="Roboto" w:eastAsia="Times New Roman" w:hAnsi="Roboto" w:cs="Times New Roman"/>
                                      <w:b/>
                                      <w:bCs/>
                                      <w:sz w:val="22"/>
                                      <w:szCs w:val="22"/>
                                    </w:rPr>
                                    <w:t>Nigeria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2A4446" id="Text Box 1714578276" o:spid="_x0000_s1032" type="#_x0000_t202" style="position:absolute;left:0;text-align:left;margin-left:-4.95pt;margin-top:49.85pt;width:77.25pt;height:26.25pt;z-index:25200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" filled="f" stroked="f">
                      <v:textbox>
                        <w:txbxContent>
                          <w:p w14:paraId="60CFBFB1" w14:textId="77777777" w:rsidR="00702E35" w:rsidRPr="00493C01" w:rsidRDefault="00702E35" w:rsidP="00702E35">
                            <w:pPr>
                              <w:spacing w:after="0" w:line="240" w:lineRule="auto"/>
                              <w:jc w:val="center"/>
                              <w:rPr>
                                <w:rFonts w:ascii="Roboto" w:eastAsia="Times New Roman" w:hAnsi="Roboto" w:cs="Times New Roman"/>
                                <w:b/>
                                <w:bCs/>
                                <w:sz w:val="22"/>
                                <w:szCs w:val="22"/>
                              </w:rPr>
                            </w:pPr>
                            <w:r w:rsidRPr="00493C01">
                              <w:rPr>
                                <w:rFonts w:ascii="Roboto" w:eastAsia="Times New Roman" w:hAnsi="Roboto" w:cs="Times New Roman"/>
                                <w:b/>
                                <w:bCs/>
                                <w:sz w:val="22"/>
                                <w:szCs w:val="22"/>
                              </w:rPr>
                              <w:t>Nigeria</w:t>
                            </w:r>
                          </w:p>
                        </w:txbxContent>
                      </v:textbox>
                    </v:shape>
                  </w:pict>
                </mc:Fallback>
              </mc:AlternateContent>
            </w:r>
            <w:r w:rsidRPr="002E1DEC">
              <w:rPr>
                <w:rFonts w:ascii="Times New Roman" w:eastAsia="Times New Roman" w:hAnsi="Times New Roman" w:cs="Times New Roman"/>
                <w:b/>
                <w:bCs/>
                <w:noProof/>
                <w:color w:val="000000" w:themeColor="text1"/>
                <w:sz w:val="24"/>
                <w:szCs w:val="24"/>
                <w:lang w:val="en-US"/>
              </w:rPr>
              <w:drawing>
                <wp:anchor distT="0" distB="0" distL="114300" distR="114300" simplePos="0" relativeHeight="252002304" behindDoc="1" locked="0" layoutInCell="1" allowOverlap="1" wp14:anchorId="16B0D2CA" wp14:editId="18935957">
                  <wp:simplePos x="0" y="0"/>
                  <wp:positionH relativeFrom="column">
                    <wp:posOffset>22860</wp:posOffset>
                  </wp:positionH>
                  <wp:positionV relativeFrom="paragraph">
                    <wp:posOffset>119088</wp:posOffset>
                  </wp:positionV>
                  <wp:extent cx="768927" cy="457200"/>
                  <wp:effectExtent l="0" t="0" r="0" b="0"/>
                  <wp:wrapTight wrapText="bothSides">
                    <wp:wrapPolygon edited="0">
                      <wp:start x="0" y="0"/>
                      <wp:lineTo x="0" y="20700"/>
                      <wp:lineTo x="20886" y="20700"/>
                      <wp:lineTo x="20886" y="0"/>
                      <wp:lineTo x="0" y="0"/>
                    </wp:wrapPolygon>
                  </wp:wrapTight>
                  <wp:docPr id="1714578282" name="Picture 1714578282" descr="Flag of Nig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534645"/>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768927" cy="457200"/>
                          </a:xfrm>
                          <a:prstGeom prst="rect">
                            <a:avLst/>
                          </a:prstGeom>
                          <a:noFill/>
                          <a:ln>
                            <a:noFill/>
                          </a:ln>
                        </pic:spPr>
                      </pic:pic>
                    </a:graphicData>
                  </a:graphic>
                </wp:anchor>
              </w:drawing>
            </w:r>
          </w:p>
          <w:p w14:paraId="17921CAC" w14:textId="77777777" w:rsidR="00702E35" w:rsidRPr="002E1DEC" w:rsidRDefault="00702E35" w:rsidP="00702E35">
            <w:pPr>
              <w:spacing w:after="120" w:line="264" w:lineRule="auto"/>
              <w:jc w:val="center"/>
              <w:rPr>
                <w:rFonts w:ascii="Times New Roman" w:hAnsi="Times New Roman" w:cs="Times New Roman"/>
                <w:color w:val="000000" w:themeColor="text1"/>
                <w:sz w:val="24"/>
                <w:szCs w:val="24"/>
              </w:rPr>
            </w:pPr>
          </w:p>
        </w:tc>
      </w:tr>
    </w:tbl>
    <w:p w14:paraId="441291A5" w14:textId="4BB22519" w:rsidR="00D15D7E" w:rsidRPr="00892CA5" w:rsidRDefault="00702E35" w:rsidP="008F4E2B">
      <w:pPr>
        <w:rPr>
          <w:rFonts w:ascii="Times New Roman" w:hAnsi="Times New Roman" w:cs="Times New Roman"/>
          <w:color w:val="000000" w:themeColor="text1"/>
        </w:rPr>
      </w:pPr>
      <w:r w:rsidRPr="0064420A">
        <w:rPr>
          <w:rFonts w:ascii="Times New Roman" w:hAnsi="Times New Roman" w:cs="Times New Roman"/>
          <w:noProof/>
          <w:color w:val="000000" w:themeColor="text1"/>
          <w:lang w:val="en-US"/>
        </w:rPr>
        <w:lastRenderedPageBreak/>
        <w:drawing>
          <wp:inline distT="0" distB="0" distL="0" distR="0" wp14:anchorId="058294CF" wp14:editId="7D938E5B">
            <wp:extent cx="5706110" cy="2009775"/>
            <wp:effectExtent l="0" t="0" r="8890" b="9525"/>
            <wp:docPr id="1714578283" name="Picture 1714578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06110" cy="2009775"/>
                    </a:xfrm>
                    <a:prstGeom prst="rect">
                      <a:avLst/>
                    </a:prstGeom>
                  </pic:spPr>
                </pic:pic>
              </a:graphicData>
            </a:graphic>
          </wp:inline>
        </w:drawing>
      </w:r>
    </w:p>
    <w:tbl>
      <w:tblPr>
        <w:tblStyle w:val="TableGrid"/>
        <w:tblpPr w:leftFromText="180" w:rightFromText="180" w:vertAnchor="text" w:horzAnchor="margin" w:tblpY="-70"/>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0"/>
      </w:tblGrid>
      <w:tr w:rsidR="00702E35" w:rsidRPr="00A771D8" w14:paraId="617168F3" w14:textId="77777777" w:rsidTr="00702E35">
        <w:trPr>
          <w:trHeight w:val="1474"/>
        </w:trPr>
        <w:tc>
          <w:tcPr>
            <w:tcW w:w="9000" w:type="dxa"/>
            <w:shd w:val="clear" w:color="auto" w:fill="D9D9D9" w:themeFill="background1" w:themeFillShade="D9"/>
          </w:tcPr>
          <w:p w14:paraId="338EF77A" w14:textId="77777777" w:rsidR="00702E35" w:rsidRPr="0058432E" w:rsidRDefault="00702E35" w:rsidP="00702E35">
            <w:pPr>
              <w:spacing w:after="120" w:line="264" w:lineRule="auto"/>
              <w:jc w:val="both"/>
              <w:rPr>
                <w:rFonts w:ascii="Times New Roman" w:eastAsia="Times New Roman" w:hAnsi="Times New Roman" w:cs="Times New Roman"/>
                <w:b/>
                <w:bCs/>
                <w:color w:val="000000" w:themeColor="text1"/>
                <w:sz w:val="24"/>
                <w:szCs w:val="24"/>
              </w:rPr>
            </w:pPr>
            <w:r w:rsidRPr="0058432E">
              <w:rPr>
                <w:rFonts w:ascii="Times New Roman" w:eastAsia="Times New Roman" w:hAnsi="Times New Roman" w:cs="Times New Roman"/>
                <w:b/>
                <w:bCs/>
                <w:color w:val="000000" w:themeColor="text1"/>
                <w:sz w:val="24"/>
                <w:szCs w:val="24"/>
              </w:rPr>
              <w:t xml:space="preserve">Project Status </w:t>
            </w:r>
          </w:p>
          <w:p w14:paraId="0EB8C530" w14:textId="77777777" w:rsidR="00702E35" w:rsidRPr="0058432E" w:rsidRDefault="00702E35" w:rsidP="00702E35">
            <w:pPr>
              <w:spacing w:after="120" w:line="264" w:lineRule="auto"/>
              <w:jc w:val="both"/>
              <w:rPr>
                <w:rFonts w:ascii="Times New Roman" w:eastAsia="Times New Roman" w:hAnsi="Times New Roman" w:cs="Times New Roman"/>
                <w:color w:val="000000" w:themeColor="text1"/>
                <w:sz w:val="24"/>
                <w:szCs w:val="24"/>
              </w:rPr>
            </w:pPr>
            <w:r w:rsidRPr="0058432E">
              <w:rPr>
                <w:rFonts w:ascii="Times New Roman" w:eastAsia="Times New Roman" w:hAnsi="Times New Roman" w:cs="Times New Roman"/>
                <w:color w:val="000000" w:themeColor="text1"/>
                <w:sz w:val="24"/>
                <w:szCs w:val="24"/>
              </w:rPr>
              <w:t xml:space="preserve">An investors’ round table was organized by the African Development Bank (AfDB) and the ECOWAS Commission on September 26, 2023, at the AfDB headquarters. The primary objective of this event was to provide the latest project information to regional and international development finance institutions </w:t>
            </w:r>
            <w:proofErr w:type="gramStart"/>
            <w:r w:rsidRPr="0058432E">
              <w:rPr>
                <w:rFonts w:ascii="Times New Roman" w:eastAsia="Times New Roman" w:hAnsi="Times New Roman" w:cs="Times New Roman"/>
                <w:color w:val="000000" w:themeColor="text1"/>
                <w:sz w:val="24"/>
                <w:szCs w:val="24"/>
              </w:rPr>
              <w:t>in order to</w:t>
            </w:r>
            <w:proofErr w:type="gramEnd"/>
            <w:r w:rsidRPr="0058432E">
              <w:rPr>
                <w:rFonts w:ascii="Times New Roman" w:eastAsia="Times New Roman" w:hAnsi="Times New Roman" w:cs="Times New Roman"/>
                <w:color w:val="000000" w:themeColor="text1"/>
                <w:sz w:val="24"/>
                <w:szCs w:val="24"/>
              </w:rPr>
              <w:t xml:space="preserve"> secure the US$15.6bn required for construction. The round table was successful, attracting over 180 participants from more than 30 development partners. The project is planned for completion by 2030. </w:t>
            </w:r>
          </w:p>
        </w:tc>
      </w:tr>
    </w:tbl>
    <w:p w14:paraId="3308DA6B" w14:textId="77777777" w:rsidR="0043614A" w:rsidRPr="00892CA5" w:rsidRDefault="0043614A" w:rsidP="0043614A">
      <w:pPr>
        <w:jc w:val="both"/>
        <w:rPr>
          <w:rFonts w:ascii="Times New Roman" w:eastAsia="Times New Roman" w:hAnsi="Times New Roman" w:cs="Times New Roman"/>
          <w:b/>
          <w:bCs/>
          <w:color w:val="000000" w:themeColor="text1"/>
          <w:sz w:val="24"/>
          <w:szCs w:val="24"/>
        </w:rPr>
      </w:pPr>
      <w:bookmarkStart w:id="132" w:name="_Hlk152861197"/>
      <w:r w:rsidRPr="00892CA5">
        <w:rPr>
          <w:rFonts w:ascii="Times New Roman" w:eastAsia="Times New Roman" w:hAnsi="Times New Roman" w:cs="Times New Roman"/>
          <w:b/>
          <w:bCs/>
          <w:color w:val="000000" w:themeColor="text1"/>
          <w:sz w:val="24"/>
          <w:szCs w:val="24"/>
        </w:rPr>
        <w:t xml:space="preserve">Project highlights </w:t>
      </w:r>
      <w:bookmarkEnd w:id="132"/>
    </w:p>
    <w:tbl>
      <w:tblPr>
        <w:tblStyle w:val="TableGrid"/>
        <w:tblW w:w="9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7"/>
        <w:gridCol w:w="2580"/>
        <w:gridCol w:w="2580"/>
        <w:gridCol w:w="1857"/>
      </w:tblGrid>
      <w:tr w:rsidR="00A771D8" w:rsidRPr="00A771D8" w14:paraId="7625373E" w14:textId="77777777" w:rsidTr="0043614A">
        <w:trPr>
          <w:trHeight w:val="266"/>
        </w:trPr>
        <w:tc>
          <w:tcPr>
            <w:tcW w:w="2267" w:type="dxa"/>
            <w:shd w:val="clear" w:color="auto" w:fill="D9D9D9" w:themeFill="background1" w:themeFillShade="D9"/>
          </w:tcPr>
          <w:p w14:paraId="75AFF77C"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19C744A0" wp14:editId="0CA07383">
                  <wp:extent cx="495300" cy="495300"/>
                  <wp:effectExtent l="0" t="0" r="0" b="0"/>
                  <wp:docPr id="2084534650" name="Picture 2084534650" descr="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534650" name="Picture 2084534650" descr="Road with solid fill"/>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495300" cy="495300"/>
                          </a:xfrm>
                          <a:prstGeom prst="rect">
                            <a:avLst/>
                          </a:prstGeom>
                        </pic:spPr>
                      </pic:pic>
                    </a:graphicData>
                  </a:graphic>
                </wp:inline>
              </w:drawing>
            </w:r>
          </w:p>
        </w:tc>
        <w:tc>
          <w:tcPr>
            <w:tcW w:w="2580" w:type="dxa"/>
            <w:shd w:val="clear" w:color="auto" w:fill="51DEED"/>
          </w:tcPr>
          <w:p w14:paraId="7AB64E39"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027C23B6" wp14:editId="6F72BCA7">
                  <wp:extent cx="571500" cy="571500"/>
                  <wp:effectExtent l="0" t="0" r="0" b="0"/>
                  <wp:docPr id="2084534651" name="Picture 2084534651"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Family with two children with solid fill"/>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71500" cy="571500"/>
                          </a:xfrm>
                          <a:prstGeom prst="rect">
                            <a:avLst/>
                          </a:prstGeom>
                        </pic:spPr>
                      </pic:pic>
                    </a:graphicData>
                  </a:graphic>
                </wp:inline>
              </w:drawing>
            </w:r>
          </w:p>
        </w:tc>
        <w:tc>
          <w:tcPr>
            <w:tcW w:w="2580" w:type="dxa"/>
            <w:shd w:val="clear" w:color="auto" w:fill="92D050"/>
          </w:tcPr>
          <w:p w14:paraId="3EE3DC6A"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1FBC5413" wp14:editId="16F21B9F">
                  <wp:extent cx="590550" cy="590550"/>
                  <wp:effectExtent l="0" t="0" r="0" b="0"/>
                  <wp:docPr id="2084534652" name="Picture 2084534652" descr="Afric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7454" name="Graphic 828177454" descr="Africa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90550" cy="590550"/>
                          </a:xfrm>
                          <a:prstGeom prst="rect">
                            <a:avLst/>
                          </a:prstGeom>
                        </pic:spPr>
                      </pic:pic>
                    </a:graphicData>
                  </a:graphic>
                </wp:inline>
              </w:drawing>
            </w:r>
          </w:p>
        </w:tc>
        <w:tc>
          <w:tcPr>
            <w:tcW w:w="1857" w:type="dxa"/>
            <w:shd w:val="clear" w:color="auto" w:fill="F5B7A6" w:themeFill="accent1" w:themeFillTint="66"/>
          </w:tcPr>
          <w:p w14:paraId="468BA427"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p>
        </w:tc>
      </w:tr>
      <w:tr w:rsidR="00A771D8" w:rsidRPr="00A771D8" w14:paraId="450B7762" w14:textId="77777777" w:rsidTr="0043614A">
        <w:trPr>
          <w:trHeight w:val="402"/>
        </w:trPr>
        <w:tc>
          <w:tcPr>
            <w:tcW w:w="2267" w:type="dxa"/>
            <w:shd w:val="clear" w:color="auto" w:fill="D9D9D9" w:themeFill="background1" w:themeFillShade="D9"/>
          </w:tcPr>
          <w:p w14:paraId="07168210" w14:textId="2D130401"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1,083 KM of Road to be Constructed.</w:t>
            </w:r>
          </w:p>
        </w:tc>
        <w:tc>
          <w:tcPr>
            <w:tcW w:w="2580" w:type="dxa"/>
            <w:shd w:val="clear" w:color="auto" w:fill="51DEED"/>
          </w:tcPr>
          <w:p w14:paraId="05885192"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300 million People to Benefit from Project.</w:t>
            </w:r>
          </w:p>
        </w:tc>
        <w:tc>
          <w:tcPr>
            <w:tcW w:w="2580" w:type="dxa"/>
            <w:shd w:val="clear" w:color="auto" w:fill="92D050"/>
          </w:tcPr>
          <w:p w14:paraId="59ADF287" w14:textId="77777777" w:rsidR="0043614A" w:rsidRPr="00892CA5" w:rsidRDefault="0043614A" w:rsidP="0043614A">
            <w:pPr>
              <w:spacing w:after="120" w:line="264" w:lineRule="auto"/>
              <w:rPr>
                <w:rFonts w:ascii="Times New Roman" w:eastAsia="Times New Roman" w:hAnsi="Times New Roman" w:cs="Times New Roman"/>
                <w:b/>
                <w:bCs/>
                <w:color w:val="000000" w:themeColor="text1"/>
                <w:sz w:val="24"/>
                <w:szCs w:val="24"/>
              </w:rPr>
            </w:pPr>
          </w:p>
        </w:tc>
        <w:tc>
          <w:tcPr>
            <w:tcW w:w="1857" w:type="dxa"/>
            <w:shd w:val="clear" w:color="auto" w:fill="F5B7A6" w:themeFill="accent1" w:themeFillTint="66"/>
          </w:tcPr>
          <w:p w14:paraId="013E107F" w14:textId="77777777" w:rsidR="0043614A" w:rsidRPr="00892CA5" w:rsidRDefault="0043614A" w:rsidP="0043614A">
            <w:pPr>
              <w:spacing w:after="120" w:line="264" w:lineRule="auto"/>
              <w:rPr>
                <w:rFonts w:ascii="Times New Roman" w:eastAsia="Times New Roman" w:hAnsi="Times New Roman" w:cs="Times New Roman"/>
                <w:b/>
                <w:bCs/>
                <w:color w:val="000000" w:themeColor="text1"/>
                <w:sz w:val="24"/>
                <w:szCs w:val="24"/>
              </w:rPr>
            </w:pPr>
          </w:p>
        </w:tc>
      </w:tr>
    </w:tbl>
    <w:p w14:paraId="63EFBAA0" w14:textId="5AAF95D9" w:rsidR="001E58F8" w:rsidRPr="00892CA5" w:rsidRDefault="001E58F8" w:rsidP="00892CA5">
      <w:pPr>
        <w:rPr>
          <w:rFonts w:ascii="Times New Roman" w:eastAsiaTheme="majorEastAsia" w:hAnsi="Times New Roman" w:cs="Times New Roman"/>
          <w:color w:val="000000" w:themeColor="text1"/>
          <w:sz w:val="24"/>
          <w:szCs w:val="24"/>
        </w:rPr>
        <w:sectPr w:rsidR="001E58F8" w:rsidRPr="00892CA5" w:rsidSect="007561C3">
          <w:type w:val="continuous"/>
          <w:pgSz w:w="11906" w:h="16838"/>
          <w:pgMar w:top="1440" w:right="1440" w:bottom="1440" w:left="1440" w:header="708" w:footer="708" w:gutter="0"/>
          <w:cols w:space="708"/>
          <w:docGrid w:linePitch="360"/>
        </w:sectPr>
      </w:pPr>
      <w:bookmarkStart w:id="133" w:name="_Toc153352546"/>
      <w:bookmarkStart w:id="134" w:name="_Toc153353316"/>
    </w:p>
    <w:p w14:paraId="7ED77120" w14:textId="1C3E6F14" w:rsidR="0043614A" w:rsidRPr="00892CA5" w:rsidRDefault="0043614A" w:rsidP="00F5468D">
      <w:pPr>
        <w:pStyle w:val="Heading1"/>
        <w:rPr>
          <w:rFonts w:ascii="Times New Roman" w:hAnsi="Times New Roman" w:cs="Times New Roman"/>
          <w:color w:val="000000" w:themeColor="text1"/>
        </w:rPr>
      </w:pPr>
      <w:bookmarkStart w:id="135" w:name="_Toc153378385"/>
      <w:bookmarkStart w:id="136" w:name="_Toc153385732"/>
      <w:bookmarkStart w:id="137" w:name="_Toc153386836"/>
      <w:bookmarkStart w:id="138" w:name="_Toc156863370"/>
      <w:r w:rsidRPr="00892CA5">
        <w:rPr>
          <w:rFonts w:ascii="Times New Roman" w:hAnsi="Times New Roman" w:cs="Times New Roman"/>
          <w:noProof/>
          <w:color w:val="000000" w:themeColor="text1"/>
        </w:rPr>
        <w:drawing>
          <wp:anchor distT="0" distB="0" distL="114300" distR="114300" simplePos="0" relativeHeight="251533312" behindDoc="1" locked="0" layoutInCell="1" allowOverlap="1" wp14:anchorId="611A5782" wp14:editId="4A9C11A2">
            <wp:simplePos x="0" y="0"/>
            <wp:positionH relativeFrom="column">
              <wp:posOffset>-50165</wp:posOffset>
            </wp:positionH>
            <wp:positionV relativeFrom="paragraph">
              <wp:posOffset>144780</wp:posOffset>
            </wp:positionV>
            <wp:extent cx="969645" cy="592455"/>
            <wp:effectExtent l="0" t="0" r="1905" b="0"/>
            <wp:wrapTight wrapText="bothSides">
              <wp:wrapPolygon edited="0">
                <wp:start x="0" y="0"/>
                <wp:lineTo x="0" y="20836"/>
                <wp:lineTo x="21218" y="20836"/>
                <wp:lineTo x="21218"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69645" cy="592455"/>
                    </a:xfrm>
                    <a:prstGeom prst="rect">
                      <a:avLst/>
                    </a:prstGeom>
                    <a:noFill/>
                  </pic:spPr>
                </pic:pic>
              </a:graphicData>
            </a:graphic>
            <wp14:sizeRelH relativeFrom="margin">
              <wp14:pctWidth>0</wp14:pctWidth>
            </wp14:sizeRelH>
            <wp14:sizeRelV relativeFrom="margin">
              <wp14:pctHeight>0</wp14:pctHeight>
            </wp14:sizeRelV>
          </wp:anchor>
        </w:drawing>
      </w:r>
      <w:r w:rsidR="00731EA2" w:rsidRPr="00892CA5">
        <w:rPr>
          <w:rFonts w:ascii="Times New Roman" w:hAnsi="Times New Roman" w:cs="Times New Roman"/>
          <w:color w:val="000000" w:themeColor="text1"/>
        </w:rPr>
        <w:t xml:space="preserve">EGYPT - </w:t>
      </w:r>
      <w:r w:rsidRPr="00892CA5">
        <w:rPr>
          <w:rFonts w:ascii="Times New Roman" w:hAnsi="Times New Roman" w:cs="Times New Roman"/>
          <w:color w:val="000000" w:themeColor="text1"/>
        </w:rPr>
        <w:t>The Lake Victoria – Mediterranean Sea Navigational Line (VICMED)</w:t>
      </w:r>
      <w:bookmarkEnd w:id="133"/>
      <w:bookmarkEnd w:id="134"/>
      <w:bookmarkEnd w:id="135"/>
      <w:bookmarkEnd w:id="136"/>
      <w:bookmarkEnd w:id="137"/>
      <w:bookmarkEnd w:id="138"/>
    </w:p>
    <w:p w14:paraId="32A1CC36" w14:textId="79993067" w:rsidR="00702E35" w:rsidRDefault="00702E35" w:rsidP="008F4E2B">
      <w:pPr>
        <w:rPr>
          <w:rFonts w:ascii="Times New Roman" w:hAnsi="Times New Roman" w:cs="Times New Roman"/>
          <w:color w:val="000000" w:themeColor="text1"/>
        </w:rPr>
      </w:pPr>
    </w:p>
    <w:p w14:paraId="2A1BD322" w14:textId="01079143" w:rsidR="0043614A" w:rsidRPr="00892CA5" w:rsidRDefault="007561C3" w:rsidP="00892CA5">
      <w:pPr>
        <w:jc w:val="both"/>
        <w:rPr>
          <w:rFonts w:ascii="Times New Roman" w:hAnsi="Times New Roman" w:cs="Times New Roman"/>
          <w:color w:val="000000" w:themeColor="text1"/>
        </w:rPr>
      </w:pPr>
      <w:r w:rsidRPr="00892CA5">
        <w:rPr>
          <w:rFonts w:ascii="Times New Roman" w:hAnsi="Times New Roman" w:cs="Times New Roman"/>
          <w:noProof/>
          <w:color w:val="000000" w:themeColor="text1"/>
          <w:lang w:val="en-US"/>
        </w:rPr>
        <w:drawing>
          <wp:anchor distT="0" distB="0" distL="114300" distR="114300" simplePos="0" relativeHeight="251356160" behindDoc="0" locked="0" layoutInCell="1" allowOverlap="1" wp14:anchorId="0E558EC6" wp14:editId="665DA31B">
            <wp:simplePos x="0" y="0"/>
            <wp:positionH relativeFrom="margin">
              <wp:posOffset>3990975</wp:posOffset>
            </wp:positionH>
            <wp:positionV relativeFrom="paragraph">
              <wp:posOffset>12700</wp:posOffset>
            </wp:positionV>
            <wp:extent cx="1617345" cy="1786890"/>
            <wp:effectExtent l="133350" t="133350" r="325755" b="327660"/>
            <wp:wrapSquare wrapText="bothSides"/>
            <wp:docPr id="17" name="Picture 17" descr="Abdel Fattah el-Sisi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bdel Fattah el-Sisi - Wikipedia"/>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17345" cy="1786890"/>
                    </a:xfrm>
                    <a:prstGeom prst="rect">
                      <a:avLst/>
                    </a:prstGeom>
                    <a:ln>
                      <a:noFill/>
                    </a:ln>
                    <a:effectLst>
                      <a:outerShdw blurRad="292100" dist="139700" dir="2700000" algn="tl" rotWithShape="0">
                        <a:srgbClr val="333333">
                          <a:alpha val="65000"/>
                        </a:srgbClr>
                      </a:outerShdw>
                      <a:softEdge rad="38100"/>
                    </a:effectLst>
                  </pic:spPr>
                </pic:pic>
              </a:graphicData>
            </a:graphic>
            <wp14:sizeRelH relativeFrom="page">
              <wp14:pctWidth>0</wp14:pctWidth>
            </wp14:sizeRelH>
            <wp14:sizeRelV relativeFrom="page">
              <wp14:pctHeight>0</wp14:pctHeight>
            </wp14:sizeRelV>
          </wp:anchor>
        </w:drawing>
      </w:r>
      <w:r w:rsidR="0043614A" w:rsidRPr="00892CA5">
        <w:rPr>
          <w:rFonts w:ascii="Times New Roman" w:hAnsi="Times New Roman" w:cs="Times New Roman"/>
          <w:color w:val="000000" w:themeColor="text1"/>
        </w:rPr>
        <w:t xml:space="preserve">The project aims at establishing a navigational line connecting Lake Victoria, located in East Africa, to the Mediterranean Sea. The project </w:t>
      </w:r>
      <w:r w:rsidR="0051342E" w:rsidRPr="00892CA5">
        <w:rPr>
          <w:rFonts w:ascii="Times New Roman" w:hAnsi="Times New Roman" w:cs="Times New Roman"/>
          <w:color w:val="000000" w:themeColor="text1"/>
        </w:rPr>
        <w:t>will</w:t>
      </w:r>
      <w:r w:rsidR="0043614A" w:rsidRPr="00892CA5">
        <w:rPr>
          <w:rFonts w:ascii="Times New Roman" w:hAnsi="Times New Roman" w:cs="Times New Roman"/>
          <w:color w:val="000000" w:themeColor="text1"/>
        </w:rPr>
        <w:t xml:space="preserve"> enhance trade, tourism, and economic development in the region, while also providing a cheaper and sustainable integrated multimodal transport alternative. The VICMED project has strategic objectives that include achieving socio-economic integration and cohesion, supporting economic development, and enhancing regional integration. It aims to connect footprint countries, provide opportunities for landlocked countries, and reinforce the region's position within the global economic system. </w:t>
      </w:r>
    </w:p>
    <w:p w14:paraId="2A10F38A" w14:textId="1A5C67AC" w:rsidR="007C61D7" w:rsidRPr="00892CA5" w:rsidRDefault="007561C3" w:rsidP="008F4E2B">
      <w:pPr>
        <w:rPr>
          <w:rFonts w:ascii="Times New Roman" w:hAnsi="Times New Roman" w:cs="Times New Roman"/>
          <w:color w:val="000000" w:themeColor="text1"/>
        </w:rPr>
      </w:pPr>
      <w:r w:rsidRPr="00892CA5">
        <w:rPr>
          <w:rFonts w:ascii="Times New Roman" w:hAnsi="Times New Roman" w:cs="Times New Roman"/>
          <w:b/>
          <w:bCs/>
          <w:noProof/>
          <w:color w:val="000000" w:themeColor="text1"/>
          <w:lang w:val="en-US"/>
        </w:rPr>
        <mc:AlternateContent>
          <mc:Choice Requires="wps">
            <w:drawing>
              <wp:anchor distT="45720" distB="45720" distL="114300" distR="114300" simplePos="0" relativeHeight="251543552" behindDoc="0" locked="0" layoutInCell="1" allowOverlap="1" wp14:anchorId="605D53E8" wp14:editId="6E36F057">
                <wp:simplePos x="0" y="0"/>
                <wp:positionH relativeFrom="page">
                  <wp:posOffset>4556125</wp:posOffset>
                </wp:positionH>
                <wp:positionV relativeFrom="paragraph">
                  <wp:posOffset>38100</wp:posOffset>
                </wp:positionV>
                <wp:extent cx="2363098" cy="689114"/>
                <wp:effectExtent l="0" t="0" r="0" b="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3098" cy="689114"/>
                        </a:xfrm>
                        <a:prstGeom prst="rect">
                          <a:avLst/>
                        </a:prstGeom>
                        <a:noFill/>
                      </wps:spPr>
                      <wps:txbx>
                        <w:txbxContent>
                          <w:p w14:paraId="6D0F358B" w14:textId="77777777" w:rsidR="0043614A" w:rsidRPr="006E22C7" w:rsidRDefault="0043614A" w:rsidP="0043614A">
                            <w:pPr>
                              <w:spacing w:after="0" w:line="240" w:lineRule="auto"/>
                              <w:jc w:val="center"/>
                              <w:rPr>
                                <w:rFonts w:ascii="Roboto" w:hAnsi="Roboto"/>
                                <w:b/>
                                <w:bCs/>
                                <w:color w:val="000000" w:themeColor="text1"/>
                                <w:kern w:val="24"/>
                                <w:sz w:val="24"/>
                                <w:szCs w:val="24"/>
                              </w:rPr>
                            </w:pPr>
                            <w:r w:rsidRPr="006E22C7">
                              <w:rPr>
                                <w:rFonts w:ascii="Roboto" w:hAnsi="Roboto"/>
                                <w:b/>
                                <w:bCs/>
                                <w:color w:val="000000" w:themeColor="text1"/>
                                <w:kern w:val="24"/>
                                <w:sz w:val="24"/>
                                <w:szCs w:val="24"/>
                              </w:rPr>
                              <w:t>H.E. President Abdel Fattah Saeed Hussein Khalil el-Sisi</w:t>
                            </w:r>
                          </w:p>
                          <w:p w14:paraId="7B860390" w14:textId="4CA9BA1F" w:rsidR="0043614A" w:rsidRPr="006E22C7" w:rsidRDefault="0043614A" w:rsidP="0043614A">
                            <w:pPr>
                              <w:spacing w:after="0" w:line="240" w:lineRule="auto"/>
                              <w:jc w:val="center"/>
                              <w:rPr>
                                <w:rFonts w:ascii="Roboto" w:hAnsi="Roboto"/>
                                <w:b/>
                                <w:bCs/>
                                <w:color w:val="000000" w:themeColor="text1"/>
                                <w:kern w:val="24"/>
                                <w:sz w:val="24"/>
                                <w:szCs w:val="24"/>
                              </w:rPr>
                            </w:pPr>
                            <w:r w:rsidRPr="006E22C7">
                              <w:rPr>
                                <w:rFonts w:ascii="Roboto" w:hAnsi="Roboto"/>
                                <w:b/>
                                <w:bCs/>
                                <w:color w:val="000000" w:themeColor="text1"/>
                                <w:kern w:val="24"/>
                                <w:sz w:val="24"/>
                                <w:szCs w:val="24"/>
                              </w:rPr>
                              <w:t xml:space="preserve">The </w:t>
                            </w:r>
                            <w:r w:rsidR="00881965">
                              <w:rPr>
                                <w:rFonts w:ascii="Roboto" w:hAnsi="Roboto"/>
                                <w:b/>
                                <w:bCs/>
                                <w:color w:val="000000" w:themeColor="text1"/>
                                <w:kern w:val="24"/>
                                <w:sz w:val="24"/>
                                <w:szCs w:val="24"/>
                              </w:rPr>
                              <w:t xml:space="preserve">Arab </w:t>
                            </w:r>
                            <w:r w:rsidRPr="006E22C7">
                              <w:rPr>
                                <w:rFonts w:ascii="Roboto" w:hAnsi="Roboto"/>
                                <w:b/>
                                <w:bCs/>
                                <w:color w:val="000000" w:themeColor="text1"/>
                                <w:kern w:val="24"/>
                                <w:sz w:val="24"/>
                                <w:szCs w:val="24"/>
                              </w:rPr>
                              <w:t>Republic of Egypt</w:t>
                            </w:r>
                          </w:p>
                          <w:p w14:paraId="5F43A512" w14:textId="77777777" w:rsidR="0043614A" w:rsidRPr="00E84619" w:rsidRDefault="0043614A" w:rsidP="0043614A">
                            <w:pPr>
                              <w:spacing w:after="0" w:line="240" w:lineRule="auto"/>
                              <w:jc w:val="center"/>
                              <w:rPr>
                                <w:rFonts w:hAnsi="Century Gothic"/>
                                <w:b/>
                                <w:bCs/>
                                <w:color w:val="000000" w:themeColor="text1"/>
                                <w:kern w:val="24"/>
                                <w:sz w:val="20"/>
                                <w:szCs w:val="20"/>
                              </w:rPr>
                            </w:pPr>
                          </w:p>
                          <w:p w14:paraId="412083D2" w14:textId="77777777" w:rsidR="0043614A" w:rsidRPr="00E84619" w:rsidRDefault="0043614A" w:rsidP="0043614A">
                            <w:pPr>
                              <w:spacing w:after="0" w:line="240" w:lineRule="auto"/>
                              <w:jc w:val="center"/>
                              <w:rPr>
                                <w:rFonts w:hAnsi="Century Gothic"/>
                                <w:b/>
                                <w:bCs/>
                                <w:color w:val="000000" w:themeColor="text1"/>
                                <w:kern w:val="24"/>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D53E8" id="Text Box 47" o:spid="_x0000_s1033" type="#_x0000_t202" style="position:absolute;margin-left:358.75pt;margin-top:3pt;width:186.05pt;height:54.25pt;z-index:2515435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" filled="f" stroked="f">
                <v:textbox>
                  <w:txbxContent>
                    <w:p w14:paraId="6D0F358B" w14:textId="77777777" w:rsidR="0043614A" w:rsidRPr="006E22C7" w:rsidRDefault="0043614A" w:rsidP="0043614A">
                      <w:pPr>
                        <w:spacing w:after="0" w:line="240" w:lineRule="auto"/>
                        <w:jc w:val="center"/>
                        <w:rPr>
                          <w:rFonts w:ascii="Roboto" w:hAnsi="Roboto"/>
                          <w:b/>
                          <w:bCs/>
                          <w:color w:val="000000" w:themeColor="text1"/>
                          <w:kern w:val="24"/>
                          <w:sz w:val="24"/>
                          <w:szCs w:val="24"/>
                        </w:rPr>
                      </w:pPr>
                      <w:r w:rsidRPr="006E22C7">
                        <w:rPr>
                          <w:rFonts w:ascii="Roboto" w:hAnsi="Roboto"/>
                          <w:b/>
                          <w:bCs/>
                          <w:color w:val="000000" w:themeColor="text1"/>
                          <w:kern w:val="24"/>
                          <w:sz w:val="24"/>
                          <w:szCs w:val="24"/>
                        </w:rPr>
                        <w:t>H.E. President Abdel Fattah Saeed Hussein Khalil el-Sisi</w:t>
                      </w:r>
                    </w:p>
                    <w:p w14:paraId="7B860390" w14:textId="4CA9BA1F" w:rsidR="0043614A" w:rsidRPr="006E22C7" w:rsidRDefault="0043614A" w:rsidP="0043614A">
                      <w:pPr>
                        <w:spacing w:after="0" w:line="240" w:lineRule="auto"/>
                        <w:jc w:val="center"/>
                        <w:rPr>
                          <w:rFonts w:ascii="Roboto" w:hAnsi="Roboto"/>
                          <w:b/>
                          <w:bCs/>
                          <w:color w:val="000000" w:themeColor="text1"/>
                          <w:kern w:val="24"/>
                          <w:sz w:val="24"/>
                          <w:szCs w:val="24"/>
                        </w:rPr>
                      </w:pPr>
                      <w:r w:rsidRPr="006E22C7">
                        <w:rPr>
                          <w:rFonts w:ascii="Roboto" w:hAnsi="Roboto"/>
                          <w:b/>
                          <w:bCs/>
                          <w:color w:val="000000" w:themeColor="text1"/>
                          <w:kern w:val="24"/>
                          <w:sz w:val="24"/>
                          <w:szCs w:val="24"/>
                        </w:rPr>
                        <w:t xml:space="preserve">The </w:t>
                      </w:r>
                      <w:r w:rsidR="00881965">
                        <w:rPr>
                          <w:rFonts w:ascii="Roboto" w:hAnsi="Roboto"/>
                          <w:b/>
                          <w:bCs/>
                          <w:color w:val="000000" w:themeColor="text1"/>
                          <w:kern w:val="24"/>
                          <w:sz w:val="24"/>
                          <w:szCs w:val="24"/>
                        </w:rPr>
                        <w:t xml:space="preserve">Arab </w:t>
                      </w:r>
                      <w:r w:rsidRPr="006E22C7">
                        <w:rPr>
                          <w:rFonts w:ascii="Roboto" w:hAnsi="Roboto"/>
                          <w:b/>
                          <w:bCs/>
                          <w:color w:val="000000" w:themeColor="text1"/>
                          <w:kern w:val="24"/>
                          <w:sz w:val="24"/>
                          <w:szCs w:val="24"/>
                        </w:rPr>
                        <w:t>Republic of Egypt</w:t>
                      </w:r>
                    </w:p>
                    <w:p w14:paraId="5F43A512" w14:textId="77777777" w:rsidR="0043614A" w:rsidRPr="00E84619" w:rsidRDefault="0043614A" w:rsidP="0043614A">
                      <w:pPr>
                        <w:spacing w:after="0" w:line="240" w:lineRule="auto"/>
                        <w:jc w:val="center"/>
                        <w:rPr>
                          <w:rFonts w:hAnsi="Century Gothic"/>
                          <w:b/>
                          <w:bCs/>
                          <w:color w:val="000000" w:themeColor="text1"/>
                          <w:kern w:val="24"/>
                          <w:sz w:val="20"/>
                          <w:szCs w:val="20"/>
                        </w:rPr>
                      </w:pPr>
                    </w:p>
                    <w:p w14:paraId="412083D2" w14:textId="77777777" w:rsidR="0043614A" w:rsidRPr="00E84619" w:rsidRDefault="0043614A" w:rsidP="0043614A">
                      <w:pPr>
                        <w:spacing w:after="0" w:line="240" w:lineRule="auto"/>
                        <w:jc w:val="center"/>
                        <w:rPr>
                          <w:rFonts w:hAnsi="Century Gothic"/>
                          <w:b/>
                          <w:bCs/>
                          <w:color w:val="000000" w:themeColor="text1"/>
                          <w:kern w:val="24"/>
                          <w:sz w:val="20"/>
                          <w:szCs w:val="20"/>
                        </w:rPr>
                      </w:pPr>
                    </w:p>
                  </w:txbxContent>
                </v:textbox>
                <w10:wrap anchorx="page"/>
              </v:shape>
            </w:pict>
          </mc:Fallback>
        </mc:AlternateContent>
      </w:r>
    </w:p>
    <w:p w14:paraId="087F9898" w14:textId="05A41263" w:rsidR="0043614A" w:rsidRPr="00892CA5" w:rsidRDefault="00702E35" w:rsidP="008F4E2B">
      <w:pPr>
        <w:rPr>
          <w:rFonts w:ascii="Times New Roman" w:eastAsia="Times New Roman" w:hAnsi="Times New Roman" w:cs="Times New Roman"/>
          <w:color w:val="000000" w:themeColor="text1"/>
        </w:rPr>
      </w:pPr>
      <w:bookmarkStart w:id="139" w:name="_Toc153352548"/>
      <w:bookmarkStart w:id="140" w:name="_Toc153353318"/>
      <w:bookmarkStart w:id="141" w:name="_Toc153378387"/>
      <w:bookmarkStart w:id="142" w:name="_Toc153385734"/>
      <w:bookmarkStart w:id="143" w:name="_Toc153386838"/>
      <w:r w:rsidRPr="00892CA5">
        <w:rPr>
          <w:rFonts w:ascii="Times New Roman" w:hAnsi="Times New Roman" w:cs="Times New Roman"/>
          <w:noProof/>
          <w:color w:val="000000" w:themeColor="text1"/>
          <w:lang w:val="en-US"/>
        </w:rPr>
        <w:lastRenderedPageBreak/>
        <w:drawing>
          <wp:anchor distT="0" distB="0" distL="114300" distR="114300" simplePos="0" relativeHeight="251778048" behindDoc="0" locked="0" layoutInCell="1" allowOverlap="1" wp14:anchorId="585E7665" wp14:editId="6A63CA7D">
            <wp:simplePos x="0" y="0"/>
            <wp:positionH relativeFrom="column">
              <wp:posOffset>3035414</wp:posOffset>
            </wp:positionH>
            <wp:positionV relativeFrom="paragraph">
              <wp:posOffset>80314</wp:posOffset>
            </wp:positionV>
            <wp:extent cx="517525" cy="363220"/>
            <wp:effectExtent l="0" t="0" r="0" b="0"/>
            <wp:wrapSquare wrapText="bothSides"/>
            <wp:docPr id="578796151" name="Picture 57879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96151" name=""/>
                    <pic:cNvPicPr/>
                  </pic:nvPicPr>
                  <pic:blipFill>
                    <a:blip r:embed="rId54" cstate="print">
                      <a:extLst>
                        <a:ext uri="{28A0092B-C50C-407E-A947-70E740481C1C}">
                          <a14:useLocalDpi xmlns:a14="http://schemas.microsoft.com/office/drawing/2010/main" val="0"/>
                        </a:ext>
                      </a:extLst>
                    </a:blip>
                    <a:stretch>
                      <a:fillRect/>
                    </a:stretch>
                  </pic:blipFill>
                  <pic:spPr>
                    <a:xfrm flipV="1">
                      <a:off x="0" y="0"/>
                      <a:ext cx="517525" cy="363220"/>
                    </a:xfrm>
                    <a:prstGeom prst="rect">
                      <a:avLst/>
                    </a:prstGeom>
                  </pic:spPr>
                </pic:pic>
              </a:graphicData>
            </a:graphic>
            <wp14:sizeRelH relativeFrom="page">
              <wp14:pctWidth>0</wp14:pctWidth>
            </wp14:sizeRelH>
            <wp14:sizeRelV relativeFrom="page">
              <wp14:pctHeight>0</wp14:pctHeight>
            </wp14:sizeRelV>
          </wp:anchor>
        </w:drawing>
      </w:r>
      <w:r w:rsidR="0043614A" w:rsidRPr="00892CA5">
        <w:rPr>
          <w:rFonts w:ascii="Times New Roman" w:hAnsi="Times New Roman" w:cs="Times New Roman"/>
          <w:noProof/>
          <w:color w:val="000000" w:themeColor="text1"/>
          <w:lang w:val="en-US"/>
        </w:rPr>
        <w:drawing>
          <wp:anchor distT="0" distB="0" distL="114300" distR="114300" simplePos="0" relativeHeight="251791360" behindDoc="0" locked="0" layoutInCell="1" allowOverlap="1" wp14:anchorId="2388C6D5" wp14:editId="51408F1B">
            <wp:simplePos x="0" y="0"/>
            <wp:positionH relativeFrom="margin">
              <wp:posOffset>15240</wp:posOffset>
            </wp:positionH>
            <wp:positionV relativeFrom="paragraph">
              <wp:posOffset>988060</wp:posOffset>
            </wp:positionV>
            <wp:extent cx="5699760" cy="1854200"/>
            <wp:effectExtent l="0" t="0" r="0" b="0"/>
            <wp:wrapSquare wrapText="bothSides"/>
            <wp:docPr id="1972649713" name="Picture 197264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49713" name="Picture 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99760" cy="1854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3614A" w:rsidRPr="00892CA5">
        <w:rPr>
          <w:rFonts w:ascii="Times New Roman" w:hAnsi="Times New Roman" w:cs="Times New Roman"/>
          <w:noProof/>
          <w:color w:val="000000" w:themeColor="text1"/>
          <w:u w:val="single"/>
          <w:lang w:val="en-US"/>
        </w:rPr>
        <w:drawing>
          <wp:anchor distT="0" distB="0" distL="114300" distR="114300" simplePos="0" relativeHeight="251764736" behindDoc="0" locked="0" layoutInCell="1" allowOverlap="1" wp14:anchorId="34BED25B" wp14:editId="29E22AC0">
            <wp:simplePos x="0" y="0"/>
            <wp:positionH relativeFrom="column">
              <wp:posOffset>2277170</wp:posOffset>
            </wp:positionH>
            <wp:positionV relativeFrom="paragraph">
              <wp:posOffset>73613</wp:posOffset>
            </wp:positionV>
            <wp:extent cx="491490" cy="361315"/>
            <wp:effectExtent l="0" t="0" r="3810" b="63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flipV="1">
                      <a:off x="0" y="0"/>
                      <a:ext cx="491490" cy="36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43614A" w:rsidRPr="00892CA5">
        <w:rPr>
          <w:rFonts w:ascii="Times New Roman" w:eastAsia="Times New Roman" w:hAnsi="Times New Roman" w:cs="Times New Roman"/>
          <w:b/>
          <w:bCs/>
          <w:noProof/>
          <w:color w:val="000000" w:themeColor="text1"/>
          <w:lang w:val="en-US"/>
        </w:rPr>
        <w:drawing>
          <wp:anchor distT="0" distB="0" distL="114300" distR="114300" simplePos="0" relativeHeight="251738112" behindDoc="0" locked="0" layoutInCell="1" allowOverlap="1" wp14:anchorId="44474D3A" wp14:editId="7E6A7A8A">
            <wp:simplePos x="0" y="0"/>
            <wp:positionH relativeFrom="column">
              <wp:posOffset>1205026</wp:posOffset>
            </wp:positionH>
            <wp:positionV relativeFrom="paragraph">
              <wp:posOffset>108585</wp:posOffset>
            </wp:positionV>
            <wp:extent cx="519430" cy="326390"/>
            <wp:effectExtent l="0" t="0" r="0" b="0"/>
            <wp:wrapSquare wrapText="bothSides"/>
            <wp:docPr id="996602403" name="Picture 99660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9430" cy="326390"/>
                    </a:xfrm>
                    <a:prstGeom prst="rect">
                      <a:avLst/>
                    </a:prstGeom>
                    <a:noFill/>
                  </pic:spPr>
                </pic:pic>
              </a:graphicData>
            </a:graphic>
            <wp14:sizeRelH relativeFrom="page">
              <wp14:pctWidth>0</wp14:pctWidth>
            </wp14:sizeRelH>
            <wp14:sizeRelV relativeFrom="page">
              <wp14:pctHeight>0</wp14:pctHeight>
            </wp14:sizeRelV>
          </wp:anchor>
        </w:drawing>
      </w:r>
      <w:r w:rsidR="0043614A" w:rsidRPr="00892CA5">
        <w:rPr>
          <w:rFonts w:ascii="Times New Roman" w:hAnsi="Times New Roman" w:cs="Times New Roman"/>
          <w:noProof/>
          <w:color w:val="000000" w:themeColor="text1"/>
          <w:lang w:val="en-US"/>
        </w:rPr>
        <w:drawing>
          <wp:anchor distT="0" distB="0" distL="114300" distR="114300" simplePos="0" relativeHeight="251751424" behindDoc="0" locked="0" layoutInCell="1" allowOverlap="1" wp14:anchorId="55EC037B" wp14:editId="5A4E6F8E">
            <wp:simplePos x="0" y="0"/>
            <wp:positionH relativeFrom="column">
              <wp:posOffset>232685</wp:posOffset>
            </wp:positionH>
            <wp:positionV relativeFrom="paragraph">
              <wp:posOffset>108585</wp:posOffset>
            </wp:positionV>
            <wp:extent cx="502285" cy="332740"/>
            <wp:effectExtent l="0" t="0" r="0" b="0"/>
            <wp:wrapSquare wrapText="bothSides"/>
            <wp:docPr id="2038601617" name="Picture 20386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601617"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2285" cy="332740"/>
                    </a:xfrm>
                    <a:prstGeom prst="rect">
                      <a:avLst/>
                    </a:prstGeom>
                  </pic:spPr>
                </pic:pic>
              </a:graphicData>
            </a:graphic>
            <wp14:sizeRelH relativeFrom="page">
              <wp14:pctWidth>0</wp14:pctWidth>
            </wp14:sizeRelH>
            <wp14:sizeRelV relativeFrom="page">
              <wp14:pctHeight>0</wp14:pctHeight>
            </wp14:sizeRelV>
          </wp:anchor>
        </w:drawing>
      </w:r>
      <w:bookmarkEnd w:id="139"/>
      <w:bookmarkEnd w:id="140"/>
      <w:bookmarkEnd w:id="141"/>
      <w:bookmarkEnd w:id="142"/>
      <w:bookmarkEnd w:id="143"/>
    </w:p>
    <w:tbl>
      <w:tblPr>
        <w:tblStyle w:val="TableGrid"/>
        <w:tblW w:w="90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1471"/>
        <w:gridCol w:w="1589"/>
        <w:gridCol w:w="1547"/>
        <w:gridCol w:w="1466"/>
        <w:gridCol w:w="1515"/>
      </w:tblGrid>
      <w:tr w:rsidR="0043614A" w:rsidRPr="00A771D8" w14:paraId="05B0760B" w14:textId="77777777" w:rsidTr="000D5EF9">
        <w:trPr>
          <w:trHeight w:val="122"/>
        </w:trPr>
        <w:tc>
          <w:tcPr>
            <w:tcW w:w="1416" w:type="dxa"/>
          </w:tcPr>
          <w:p w14:paraId="220DBF82" w14:textId="77777777" w:rsidR="0043614A" w:rsidRPr="00892CA5" w:rsidRDefault="0043614A" w:rsidP="0043614A">
            <w:pPr>
              <w:keepNext/>
              <w:keepLines/>
              <w:spacing w:before="160" w:after="120" w:line="264" w:lineRule="auto"/>
              <w:jc w:val="center"/>
              <w:outlineLvl w:val="1"/>
              <w:rPr>
                <w:rFonts w:ascii="Times New Roman" w:eastAsia="Times New Roman" w:hAnsi="Times New Roman" w:cs="Times New Roman"/>
                <w:color w:val="000000" w:themeColor="text1"/>
                <w:sz w:val="24"/>
                <w:szCs w:val="24"/>
              </w:rPr>
            </w:pPr>
            <w:bookmarkStart w:id="144" w:name="_Toc153352549"/>
            <w:bookmarkStart w:id="145" w:name="_Toc153353319"/>
            <w:bookmarkStart w:id="146" w:name="_Toc153378388"/>
            <w:bookmarkStart w:id="147" w:name="_Toc153385735"/>
            <w:bookmarkStart w:id="148" w:name="_Toc153386839"/>
            <w:bookmarkStart w:id="149" w:name="_Toc156862585"/>
            <w:bookmarkStart w:id="150" w:name="_Toc156863107"/>
            <w:bookmarkStart w:id="151" w:name="_Toc156863371"/>
            <w:r w:rsidRPr="00892CA5">
              <w:rPr>
                <w:rFonts w:ascii="Times New Roman" w:hAnsi="Times New Roman" w:cs="Times New Roman"/>
                <w:noProof/>
                <w:color w:val="000000" w:themeColor="text1"/>
                <w:sz w:val="24"/>
                <w:szCs w:val="24"/>
                <w:lang w:val="en-US"/>
              </w:rPr>
              <w:drawing>
                <wp:inline distT="0" distB="0" distL="0" distR="0" wp14:anchorId="0E1A8DAE" wp14:editId="2BB9FFB0">
                  <wp:extent cx="511754" cy="370936"/>
                  <wp:effectExtent l="0" t="0" r="3175" b="0"/>
                  <wp:docPr id="962015309" name="Picture 96201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15309" name=""/>
                          <pic:cNvPicPr/>
                        </pic:nvPicPr>
                        <pic:blipFill>
                          <a:blip r:embed="rId59"/>
                          <a:stretch>
                            <a:fillRect/>
                          </a:stretch>
                        </pic:blipFill>
                        <pic:spPr>
                          <a:xfrm>
                            <a:off x="0" y="0"/>
                            <a:ext cx="544248" cy="394489"/>
                          </a:xfrm>
                          <a:prstGeom prst="rect">
                            <a:avLst/>
                          </a:prstGeom>
                        </pic:spPr>
                      </pic:pic>
                    </a:graphicData>
                  </a:graphic>
                </wp:inline>
              </w:drawing>
            </w:r>
            <w:bookmarkEnd w:id="144"/>
            <w:bookmarkEnd w:id="145"/>
            <w:bookmarkEnd w:id="146"/>
            <w:bookmarkEnd w:id="147"/>
            <w:bookmarkEnd w:id="148"/>
            <w:bookmarkEnd w:id="149"/>
            <w:bookmarkEnd w:id="150"/>
            <w:bookmarkEnd w:id="151"/>
          </w:p>
        </w:tc>
        <w:tc>
          <w:tcPr>
            <w:tcW w:w="1471" w:type="dxa"/>
          </w:tcPr>
          <w:p w14:paraId="0478B23A" w14:textId="77777777" w:rsidR="0043614A" w:rsidRPr="00892CA5" w:rsidRDefault="0043614A" w:rsidP="0043614A">
            <w:pPr>
              <w:keepNext/>
              <w:keepLines/>
              <w:spacing w:before="160"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1992D49D" wp14:editId="30F33E10">
                  <wp:extent cx="543856" cy="327804"/>
                  <wp:effectExtent l="0" t="0" r="8890" b="0"/>
                  <wp:docPr id="1965604999" name="Picture 1965604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52196" cy="332831"/>
                          </a:xfrm>
                          <a:prstGeom prst="rect">
                            <a:avLst/>
                          </a:prstGeom>
                        </pic:spPr>
                      </pic:pic>
                    </a:graphicData>
                  </a:graphic>
                </wp:inline>
              </w:drawing>
            </w:r>
          </w:p>
        </w:tc>
        <w:tc>
          <w:tcPr>
            <w:tcW w:w="1589" w:type="dxa"/>
          </w:tcPr>
          <w:p w14:paraId="2559FFF0" w14:textId="77777777" w:rsidR="0043614A" w:rsidRPr="00892CA5" w:rsidRDefault="0043614A" w:rsidP="0043614A">
            <w:pPr>
              <w:keepNext/>
              <w:keepLines/>
              <w:spacing w:before="160"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7EA0BA09" wp14:editId="770DDD62">
                  <wp:extent cx="546807" cy="353683"/>
                  <wp:effectExtent l="0" t="0" r="5715" b="8890"/>
                  <wp:docPr id="271121486" name="Picture 27112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51633" cy="356804"/>
                          </a:xfrm>
                          <a:prstGeom prst="rect">
                            <a:avLst/>
                          </a:prstGeom>
                        </pic:spPr>
                      </pic:pic>
                    </a:graphicData>
                  </a:graphic>
                </wp:inline>
              </w:drawing>
            </w:r>
          </w:p>
        </w:tc>
        <w:tc>
          <w:tcPr>
            <w:tcW w:w="1547" w:type="dxa"/>
          </w:tcPr>
          <w:p w14:paraId="08BC5BC1" w14:textId="77777777" w:rsidR="0043614A" w:rsidRPr="00892CA5" w:rsidRDefault="0043614A" w:rsidP="0043614A">
            <w:pPr>
              <w:keepNext/>
              <w:keepLines/>
              <w:spacing w:before="160"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69F2EB04" wp14:editId="272EE061">
                  <wp:extent cx="584052" cy="353060"/>
                  <wp:effectExtent l="0" t="0" r="6985" b="8890"/>
                  <wp:docPr id="311175923" name="Picture 311175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7578" cy="355191"/>
                          </a:xfrm>
                          <a:prstGeom prst="rect">
                            <a:avLst/>
                          </a:prstGeom>
                        </pic:spPr>
                      </pic:pic>
                    </a:graphicData>
                  </a:graphic>
                </wp:inline>
              </w:drawing>
            </w:r>
          </w:p>
        </w:tc>
        <w:tc>
          <w:tcPr>
            <w:tcW w:w="1466" w:type="dxa"/>
          </w:tcPr>
          <w:p w14:paraId="3D18AC1E" w14:textId="77777777" w:rsidR="0043614A" w:rsidRPr="00892CA5" w:rsidRDefault="0043614A" w:rsidP="0043614A">
            <w:pPr>
              <w:keepNext/>
              <w:keepLines/>
              <w:spacing w:before="160"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4C62C09B" wp14:editId="0383CC36">
                  <wp:extent cx="579333" cy="379563"/>
                  <wp:effectExtent l="0" t="0" r="0" b="1905"/>
                  <wp:docPr id="277373824" name="Picture 27737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83193" cy="382092"/>
                          </a:xfrm>
                          <a:prstGeom prst="rect">
                            <a:avLst/>
                          </a:prstGeom>
                        </pic:spPr>
                      </pic:pic>
                    </a:graphicData>
                  </a:graphic>
                </wp:inline>
              </w:drawing>
            </w:r>
          </w:p>
        </w:tc>
        <w:tc>
          <w:tcPr>
            <w:tcW w:w="1515" w:type="dxa"/>
          </w:tcPr>
          <w:p w14:paraId="768FCCCB" w14:textId="77777777" w:rsidR="0043614A" w:rsidRPr="00892CA5" w:rsidRDefault="0043614A" w:rsidP="0043614A">
            <w:pPr>
              <w:keepNext/>
              <w:keepLines/>
              <w:spacing w:before="160"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723DD52F" wp14:editId="4928544D">
                  <wp:extent cx="595545" cy="388189"/>
                  <wp:effectExtent l="0" t="0" r="0" b="0"/>
                  <wp:docPr id="1789886029" name="Picture 1789886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8576" cy="390165"/>
                          </a:xfrm>
                          <a:prstGeom prst="rect">
                            <a:avLst/>
                          </a:prstGeom>
                        </pic:spPr>
                      </pic:pic>
                    </a:graphicData>
                  </a:graphic>
                </wp:inline>
              </w:drawing>
            </w:r>
          </w:p>
        </w:tc>
      </w:tr>
    </w:tbl>
    <w:tbl>
      <w:tblPr>
        <w:tblStyle w:val="TableGrid"/>
        <w:tblpPr w:leftFromText="180" w:rightFromText="180" w:vertAnchor="text" w:horzAnchor="margin" w:tblpX="-5" w:tblpY="199"/>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0"/>
      </w:tblGrid>
      <w:tr w:rsidR="00A771D8" w:rsidRPr="00A771D8" w14:paraId="6685C291" w14:textId="77777777" w:rsidTr="000D5EF9">
        <w:trPr>
          <w:trHeight w:val="1677"/>
        </w:trPr>
        <w:tc>
          <w:tcPr>
            <w:tcW w:w="9000" w:type="dxa"/>
            <w:shd w:val="clear" w:color="auto" w:fill="D9D9D9" w:themeFill="background1" w:themeFillShade="D9"/>
          </w:tcPr>
          <w:p w14:paraId="5B5DD5CC" w14:textId="77777777" w:rsidR="0043614A" w:rsidRPr="00892CA5" w:rsidRDefault="0043614A" w:rsidP="0043614A">
            <w:pPr>
              <w:spacing w:after="120" w:line="264" w:lineRule="auto"/>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Status </w:t>
            </w:r>
          </w:p>
          <w:p w14:paraId="39DFDAE3" w14:textId="77777777" w:rsidR="0043614A" w:rsidRPr="00892CA5" w:rsidRDefault="0043614A" w:rsidP="0043614A">
            <w:pPr>
              <w:spacing w:after="120" w:line="264" w:lineRule="auto"/>
              <w:jc w:val="both"/>
              <w:outlineLvl w:val="1"/>
              <w:rPr>
                <w:rFonts w:ascii="Times New Roman" w:eastAsia="Roboto" w:hAnsi="Times New Roman" w:cs="Times New Roman"/>
                <w:color w:val="000000" w:themeColor="text1"/>
                <w:sz w:val="24"/>
                <w:szCs w:val="24"/>
                <w:highlight w:val="yellow"/>
              </w:rPr>
            </w:pPr>
            <w:bookmarkStart w:id="152" w:name="_Toc156862586"/>
            <w:bookmarkStart w:id="153" w:name="_Toc156863108"/>
            <w:bookmarkStart w:id="154" w:name="_Toc156863372"/>
            <w:r w:rsidRPr="00892CA5">
              <w:rPr>
                <w:rFonts w:ascii="Times New Roman" w:eastAsia="Times New Roman" w:hAnsi="Times New Roman" w:cs="Times New Roman"/>
                <w:color w:val="000000" w:themeColor="text1"/>
                <w:sz w:val="24"/>
                <w:szCs w:val="24"/>
              </w:rPr>
              <w:t xml:space="preserve">The project is on track and in December 2022, the Phase 2 feasibility study was officially launched. The VICMED PMU has been working closely with AfDB, NEPAD-IPPF, and COMESA to secure $11.7 million for the study. The Terms of Reference for the study have been completed. The project faces the following </w:t>
            </w:r>
            <w:proofErr w:type="gramStart"/>
            <w:r w:rsidRPr="00892CA5">
              <w:rPr>
                <w:rFonts w:ascii="Times New Roman" w:eastAsia="Times New Roman" w:hAnsi="Times New Roman" w:cs="Times New Roman"/>
                <w:color w:val="000000" w:themeColor="text1"/>
                <w:sz w:val="24"/>
                <w:szCs w:val="24"/>
              </w:rPr>
              <w:t>challenges;</w:t>
            </w:r>
            <w:bookmarkEnd w:id="152"/>
            <w:bookmarkEnd w:id="153"/>
            <w:bookmarkEnd w:id="154"/>
            <w:proofErr w:type="gramEnd"/>
            <w:r w:rsidRPr="00892CA5">
              <w:rPr>
                <w:rFonts w:ascii="Times New Roman" w:eastAsia="Roboto" w:hAnsi="Times New Roman" w:cs="Times New Roman"/>
                <w:color w:val="000000" w:themeColor="text1"/>
                <w:sz w:val="24"/>
                <w:szCs w:val="24"/>
                <w:highlight w:val="yellow"/>
              </w:rPr>
              <w:t xml:space="preserve"> </w:t>
            </w:r>
          </w:p>
          <w:p w14:paraId="5BDCFFE5" w14:textId="77777777" w:rsidR="0043614A" w:rsidRPr="00892CA5" w:rsidRDefault="0043614A" w:rsidP="00DB5B8B">
            <w:pPr>
              <w:numPr>
                <w:ilvl w:val="0"/>
                <w:numId w:val="6"/>
              </w:numPr>
              <w:spacing w:after="120" w:line="264" w:lineRule="auto"/>
              <w:contextualSpacing/>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Urgent need to secure fund</w:t>
            </w:r>
            <w:r w:rsidRPr="00892CA5">
              <w:rPr>
                <w:rFonts w:ascii="Times New Roman" w:eastAsia="Times New Roman" w:hAnsi="Times New Roman" w:cs="Times New Roman"/>
                <w:color w:val="000000" w:themeColor="text1"/>
                <w:sz w:val="24"/>
                <w:szCs w:val="24"/>
              </w:rPr>
              <w:t>s for implementing the Feasibility studies Phase 2 – Part 1 and establishment and operation of Regional Operation Units in order not to lose the gained momentum for the project and to ensure ownership of the Countries.</w:t>
            </w:r>
            <w:r w:rsidRPr="00892CA5">
              <w:rPr>
                <w:rFonts w:ascii="Times New Roman" w:eastAsia="Roboto" w:hAnsi="Times New Roman" w:cs="Times New Roman"/>
                <w:color w:val="000000" w:themeColor="text1"/>
                <w:sz w:val="24"/>
                <w:szCs w:val="24"/>
              </w:rPr>
              <w:t xml:space="preserve"> </w:t>
            </w:r>
          </w:p>
          <w:p w14:paraId="4851CE54" w14:textId="77777777" w:rsidR="0043614A" w:rsidRPr="00892CA5" w:rsidRDefault="0043614A" w:rsidP="00DB5B8B">
            <w:pPr>
              <w:numPr>
                <w:ilvl w:val="0"/>
                <w:numId w:val="6"/>
              </w:numPr>
              <w:spacing w:after="120" w:line="264" w:lineRule="auto"/>
              <w:contextualSpacing/>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 xml:space="preserve">Need for more involvement in the project at the National level within the Countries (National Committees). </w:t>
            </w:r>
          </w:p>
          <w:p w14:paraId="05655A11" w14:textId="77777777" w:rsidR="0043614A" w:rsidRPr="00892CA5" w:rsidRDefault="0043614A" w:rsidP="00DB5B8B">
            <w:pPr>
              <w:numPr>
                <w:ilvl w:val="0"/>
                <w:numId w:val="6"/>
              </w:numPr>
              <w:spacing w:after="120" w:line="264" w:lineRule="auto"/>
              <w:contextualSpacing/>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 xml:space="preserve">Lack of data and information. </w:t>
            </w:r>
          </w:p>
          <w:p w14:paraId="1C3CE0B8" w14:textId="77777777" w:rsidR="0043614A" w:rsidRPr="00892CA5" w:rsidRDefault="0043614A" w:rsidP="00DB5B8B">
            <w:pPr>
              <w:numPr>
                <w:ilvl w:val="0"/>
                <w:numId w:val="6"/>
              </w:numPr>
              <w:spacing w:after="120" w:line="264" w:lineRule="auto"/>
              <w:contextualSpacing/>
              <w:jc w:val="both"/>
              <w:rPr>
                <w:rFonts w:ascii="Times New Roman" w:eastAsia="Times New Roman"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Need to reinforce technical and institutional capacities in the field of IWT in the Nile Basin</w:t>
            </w:r>
          </w:p>
        </w:tc>
      </w:tr>
    </w:tbl>
    <w:p w14:paraId="348618B5" w14:textId="77777777" w:rsidR="0043614A" w:rsidRPr="00892CA5" w:rsidRDefault="0043614A" w:rsidP="0043614A">
      <w:pPr>
        <w:jc w:val="both"/>
        <w:rPr>
          <w:rFonts w:ascii="Times New Roman" w:eastAsia="Times New Roman" w:hAnsi="Times New Roman" w:cs="Times New Roman"/>
          <w:b/>
          <w:bCs/>
          <w:color w:val="000000" w:themeColor="text1"/>
          <w:sz w:val="24"/>
          <w:szCs w:val="24"/>
        </w:rPr>
      </w:pPr>
      <w:bookmarkStart w:id="155" w:name="_Hlk152861216"/>
    </w:p>
    <w:p w14:paraId="176E9E0A" w14:textId="77777777" w:rsidR="0043614A" w:rsidRPr="00892CA5" w:rsidRDefault="0043614A" w:rsidP="0043614A">
      <w:pPr>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Project Highlights</w:t>
      </w:r>
    </w:p>
    <w:tbl>
      <w:tblPr>
        <w:tblStyle w:val="TableGrid"/>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2"/>
        <w:gridCol w:w="2342"/>
        <w:gridCol w:w="2342"/>
        <w:gridCol w:w="1974"/>
      </w:tblGrid>
      <w:tr w:rsidR="00A771D8" w:rsidRPr="00A771D8" w14:paraId="5652A803" w14:textId="77777777" w:rsidTr="000D5EF9">
        <w:trPr>
          <w:trHeight w:val="716"/>
        </w:trPr>
        <w:tc>
          <w:tcPr>
            <w:tcW w:w="2342" w:type="dxa"/>
            <w:shd w:val="clear" w:color="auto" w:fill="D9D9D9" w:themeFill="background1" w:themeFillShade="D9"/>
          </w:tcPr>
          <w:bookmarkEnd w:id="155"/>
          <w:p w14:paraId="09B1A7A6"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2B36DAED" wp14:editId="72797E7A">
                  <wp:extent cx="571500" cy="571500"/>
                  <wp:effectExtent l="0" t="0" r="0" b="0"/>
                  <wp:docPr id="21" name="Picture 21" descr="Cruise shi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ruise ship with solid fill"/>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571500" cy="571500"/>
                          </a:xfrm>
                          <a:prstGeom prst="rect">
                            <a:avLst/>
                          </a:prstGeom>
                        </pic:spPr>
                      </pic:pic>
                    </a:graphicData>
                  </a:graphic>
                </wp:inline>
              </w:drawing>
            </w:r>
          </w:p>
        </w:tc>
        <w:tc>
          <w:tcPr>
            <w:tcW w:w="2342" w:type="dxa"/>
            <w:shd w:val="clear" w:color="auto" w:fill="51DEED"/>
          </w:tcPr>
          <w:p w14:paraId="7F793FC0"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39F5F9FE" wp14:editId="2C845FDD">
                  <wp:extent cx="571500" cy="571500"/>
                  <wp:effectExtent l="0" t="0" r="0" b="0"/>
                  <wp:docPr id="22" name="Picture 22"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Family with two children with solid fill"/>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71500" cy="571500"/>
                          </a:xfrm>
                          <a:prstGeom prst="rect">
                            <a:avLst/>
                          </a:prstGeom>
                        </pic:spPr>
                      </pic:pic>
                    </a:graphicData>
                  </a:graphic>
                </wp:inline>
              </w:drawing>
            </w:r>
          </w:p>
        </w:tc>
        <w:tc>
          <w:tcPr>
            <w:tcW w:w="2342" w:type="dxa"/>
            <w:shd w:val="clear" w:color="auto" w:fill="92D050"/>
          </w:tcPr>
          <w:p w14:paraId="698FAEA5"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6D5E6BE9" wp14:editId="5A5EC68C">
                  <wp:extent cx="590550" cy="590550"/>
                  <wp:effectExtent l="0" t="0" r="0" b="0"/>
                  <wp:docPr id="23" name="Picture 23" descr="Afric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7454" name="Graphic 828177454" descr="Africa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90550" cy="590550"/>
                          </a:xfrm>
                          <a:prstGeom prst="rect">
                            <a:avLst/>
                          </a:prstGeom>
                        </pic:spPr>
                      </pic:pic>
                    </a:graphicData>
                  </a:graphic>
                </wp:inline>
              </w:drawing>
            </w:r>
          </w:p>
        </w:tc>
        <w:tc>
          <w:tcPr>
            <w:tcW w:w="1974" w:type="dxa"/>
            <w:shd w:val="clear" w:color="auto" w:fill="F5B7A6" w:themeFill="accent1" w:themeFillTint="66"/>
          </w:tcPr>
          <w:p w14:paraId="482BE08F"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p>
        </w:tc>
      </w:tr>
      <w:tr w:rsidR="00A771D8" w:rsidRPr="00A771D8" w14:paraId="29986BBC" w14:textId="77777777" w:rsidTr="000D5EF9">
        <w:trPr>
          <w:trHeight w:val="1077"/>
        </w:trPr>
        <w:tc>
          <w:tcPr>
            <w:tcW w:w="2342" w:type="dxa"/>
            <w:shd w:val="clear" w:color="auto" w:fill="D9D9D9" w:themeFill="background1" w:themeFillShade="D9"/>
          </w:tcPr>
          <w:p w14:paraId="3C0461AB"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$11.7 m secured for feasibility study</w:t>
            </w:r>
          </w:p>
        </w:tc>
        <w:tc>
          <w:tcPr>
            <w:tcW w:w="2342" w:type="dxa"/>
            <w:shd w:val="clear" w:color="auto" w:fill="51DEED"/>
          </w:tcPr>
          <w:p w14:paraId="0F23AA27"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450 million People to Benefit from Project.</w:t>
            </w:r>
          </w:p>
        </w:tc>
        <w:tc>
          <w:tcPr>
            <w:tcW w:w="2342" w:type="dxa"/>
            <w:shd w:val="clear" w:color="auto" w:fill="92D050"/>
          </w:tcPr>
          <w:p w14:paraId="66434327"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10 Countries to benefit from </w:t>
            </w:r>
          </w:p>
        </w:tc>
        <w:tc>
          <w:tcPr>
            <w:tcW w:w="1974" w:type="dxa"/>
            <w:shd w:val="clear" w:color="auto" w:fill="F5B7A6" w:themeFill="accent1" w:themeFillTint="66"/>
          </w:tcPr>
          <w:p w14:paraId="3D7416B8"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p>
        </w:tc>
      </w:tr>
    </w:tbl>
    <w:p w14:paraId="5769CB6F" w14:textId="316CEF16" w:rsidR="00F5468D" w:rsidRPr="00892CA5" w:rsidRDefault="00F5468D">
      <w:pPr>
        <w:rPr>
          <w:rFonts w:ascii="Times New Roman" w:eastAsiaTheme="majorEastAsia" w:hAnsi="Times New Roman" w:cs="Times New Roman"/>
          <w:color w:val="000000" w:themeColor="text1"/>
          <w:sz w:val="24"/>
          <w:szCs w:val="24"/>
          <w:lang w:val="nl-NL"/>
        </w:rPr>
      </w:pPr>
      <w:bookmarkStart w:id="156" w:name="_Toc153352550"/>
      <w:bookmarkStart w:id="157" w:name="_Toc153353320"/>
      <w:r w:rsidRPr="00892CA5">
        <w:rPr>
          <w:rFonts w:ascii="Times New Roman" w:eastAsiaTheme="majorEastAsia" w:hAnsi="Times New Roman" w:cs="Times New Roman"/>
          <w:color w:val="000000" w:themeColor="text1"/>
          <w:sz w:val="24"/>
          <w:szCs w:val="24"/>
          <w:lang w:val="nl-NL"/>
        </w:rPr>
        <w:br w:type="page"/>
      </w:r>
    </w:p>
    <w:p w14:paraId="3B1CFCE1" w14:textId="77777777" w:rsidR="00F5468D" w:rsidRPr="00892CA5" w:rsidRDefault="00F5468D" w:rsidP="0043614A">
      <w:pPr>
        <w:keepNext/>
        <w:keepLines/>
        <w:pBdr>
          <w:bottom w:val="single" w:sz="4" w:space="1" w:color="E84C22" w:themeColor="accent1"/>
        </w:pBdr>
        <w:spacing w:before="400" w:after="40" w:line="240" w:lineRule="auto"/>
        <w:outlineLvl w:val="0"/>
        <w:rPr>
          <w:rFonts w:ascii="Times New Roman" w:eastAsiaTheme="majorEastAsia" w:hAnsi="Times New Roman" w:cs="Times New Roman"/>
          <w:color w:val="000000" w:themeColor="text1"/>
          <w:sz w:val="24"/>
          <w:szCs w:val="24"/>
          <w:lang w:val="nl-NL"/>
        </w:rPr>
        <w:sectPr w:rsidR="00F5468D" w:rsidRPr="00892CA5" w:rsidSect="007561C3">
          <w:type w:val="continuous"/>
          <w:pgSz w:w="11906" w:h="16838"/>
          <w:pgMar w:top="1440" w:right="1440" w:bottom="1440" w:left="1440" w:header="708" w:footer="708" w:gutter="0"/>
          <w:cols w:space="708"/>
          <w:docGrid w:linePitch="360"/>
        </w:sectPr>
      </w:pPr>
    </w:p>
    <w:p w14:paraId="4058017C" w14:textId="3D066661" w:rsidR="0043614A" w:rsidRPr="00892CA5" w:rsidRDefault="0025669E" w:rsidP="00F5468D">
      <w:pPr>
        <w:pStyle w:val="Heading1"/>
        <w:rPr>
          <w:rFonts w:ascii="Times New Roman" w:hAnsi="Times New Roman" w:cs="Times New Roman"/>
          <w:color w:val="000000" w:themeColor="text1"/>
        </w:rPr>
      </w:pPr>
      <w:bookmarkStart w:id="158" w:name="_Toc153385740"/>
      <w:bookmarkStart w:id="159" w:name="_Toc153386844"/>
      <w:bookmarkStart w:id="160" w:name="_Toc153352554"/>
      <w:bookmarkStart w:id="161" w:name="_Toc153353324"/>
      <w:bookmarkStart w:id="162" w:name="_Toc153378393"/>
      <w:bookmarkStart w:id="163" w:name="_Toc153385741"/>
      <w:bookmarkStart w:id="164" w:name="_Toc153386845"/>
      <w:bookmarkStart w:id="165" w:name="_Toc156863373"/>
      <w:bookmarkEnd w:id="156"/>
      <w:bookmarkEnd w:id="157"/>
      <w:r w:rsidRPr="00892CA5">
        <w:rPr>
          <w:rFonts w:ascii="Times New Roman" w:hAnsi="Times New Roman" w:cs="Times New Roman"/>
          <w:noProof/>
          <w:color w:val="000000" w:themeColor="text1"/>
          <w:sz w:val="24"/>
          <w:szCs w:val="24"/>
          <w:lang w:val="en-US"/>
        </w:rPr>
        <w:lastRenderedPageBreak/>
        <w:drawing>
          <wp:anchor distT="0" distB="0" distL="114300" distR="114300" simplePos="0" relativeHeight="251373568" behindDoc="0" locked="0" layoutInCell="1" allowOverlap="1" wp14:anchorId="29C831D0" wp14:editId="65DFD667">
            <wp:simplePos x="0" y="0"/>
            <wp:positionH relativeFrom="margin">
              <wp:posOffset>3663315</wp:posOffset>
            </wp:positionH>
            <wp:positionV relativeFrom="paragraph">
              <wp:posOffset>390525</wp:posOffset>
            </wp:positionV>
            <wp:extent cx="2009775" cy="2009775"/>
            <wp:effectExtent l="133350" t="152400" r="333375" b="352425"/>
            <wp:wrapSquare wrapText="bothSides"/>
            <wp:docPr id="25" name="Picture 25" descr="William Samoei Ruto, PhD (@WilliamsRuto) /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illiam Samoei Ruto, PhD (@WilliamsRuto) / X"/>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ln>
                      <a:noFill/>
                    </a:ln>
                    <a:effectLst>
                      <a:outerShdw blurRad="292100" dist="139700" dir="2700000" algn="tl" rotWithShape="0">
                        <a:srgbClr val="333333">
                          <a:alpha val="65000"/>
                        </a:srgbClr>
                      </a:outerShdw>
                      <a:softEdge rad="25400"/>
                    </a:effectLst>
                  </pic:spPr>
                </pic:pic>
              </a:graphicData>
            </a:graphic>
            <wp14:sizeRelH relativeFrom="page">
              <wp14:pctWidth>0</wp14:pctWidth>
            </wp14:sizeRelH>
            <wp14:sizeRelV relativeFrom="page">
              <wp14:pctHeight>0</wp14:pctHeight>
            </wp14:sizeRelV>
          </wp:anchor>
        </w:drawing>
      </w:r>
      <w:r w:rsidR="0043614A" w:rsidRPr="00892CA5">
        <w:rPr>
          <w:rFonts w:ascii="Times New Roman" w:hAnsi="Times New Roman" w:cs="Times New Roman"/>
          <w:noProof/>
          <w:color w:val="000000" w:themeColor="text1"/>
        </w:rPr>
        <w:drawing>
          <wp:anchor distT="0" distB="0" distL="114300" distR="114300" simplePos="0" relativeHeight="251437056" behindDoc="1" locked="0" layoutInCell="1" allowOverlap="1" wp14:anchorId="49C6CDA5" wp14:editId="6ACC1505">
            <wp:simplePos x="0" y="0"/>
            <wp:positionH relativeFrom="margin">
              <wp:posOffset>-21866</wp:posOffset>
            </wp:positionH>
            <wp:positionV relativeFrom="paragraph">
              <wp:posOffset>41910</wp:posOffset>
            </wp:positionV>
            <wp:extent cx="1112520" cy="722630"/>
            <wp:effectExtent l="0" t="0" r="0" b="1270"/>
            <wp:wrapTight wrapText="bothSides">
              <wp:wrapPolygon edited="0">
                <wp:start x="0" y="0"/>
                <wp:lineTo x="0" y="21069"/>
                <wp:lineTo x="21082" y="21069"/>
                <wp:lineTo x="21082"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12520" cy="722630"/>
                    </a:xfrm>
                    <a:prstGeom prst="rect">
                      <a:avLst/>
                    </a:prstGeom>
                    <a:noFill/>
                  </pic:spPr>
                </pic:pic>
              </a:graphicData>
            </a:graphic>
            <wp14:sizeRelH relativeFrom="margin">
              <wp14:pctWidth>0</wp14:pctWidth>
            </wp14:sizeRelH>
            <wp14:sizeRelV relativeFrom="margin">
              <wp14:pctHeight>0</wp14:pctHeight>
            </wp14:sizeRelV>
          </wp:anchor>
        </w:drawing>
      </w:r>
      <w:bookmarkEnd w:id="158"/>
      <w:bookmarkEnd w:id="159"/>
      <w:r w:rsidR="00731EA2" w:rsidRPr="00892CA5">
        <w:rPr>
          <w:rFonts w:ascii="Times New Roman" w:hAnsi="Times New Roman" w:cs="Times New Roman"/>
          <w:color w:val="000000" w:themeColor="text1"/>
        </w:rPr>
        <w:t xml:space="preserve">KENYA - </w:t>
      </w:r>
      <w:r w:rsidR="0043614A" w:rsidRPr="00892CA5">
        <w:rPr>
          <w:rFonts w:ascii="Times New Roman" w:hAnsi="Times New Roman" w:cs="Times New Roman"/>
          <w:color w:val="000000" w:themeColor="text1"/>
        </w:rPr>
        <w:t xml:space="preserve">The </w:t>
      </w:r>
      <w:proofErr w:type="spellStart"/>
      <w:r w:rsidR="0043614A" w:rsidRPr="00892CA5">
        <w:rPr>
          <w:rFonts w:ascii="Times New Roman" w:hAnsi="Times New Roman" w:cs="Times New Roman"/>
          <w:color w:val="000000" w:themeColor="text1"/>
        </w:rPr>
        <w:t>Lamu</w:t>
      </w:r>
      <w:proofErr w:type="spellEnd"/>
      <w:r w:rsidR="0043614A" w:rsidRPr="00892CA5">
        <w:rPr>
          <w:rFonts w:ascii="Times New Roman" w:hAnsi="Times New Roman" w:cs="Times New Roman"/>
          <w:color w:val="000000" w:themeColor="text1"/>
        </w:rPr>
        <w:t xml:space="preserve"> Port - South Sudan – Ethiopia Transport Corridor (LAPSSET) Project</w:t>
      </w:r>
      <w:bookmarkEnd w:id="160"/>
      <w:bookmarkEnd w:id="161"/>
      <w:bookmarkEnd w:id="162"/>
      <w:bookmarkEnd w:id="163"/>
      <w:bookmarkEnd w:id="164"/>
      <w:bookmarkEnd w:id="165"/>
    </w:p>
    <w:p w14:paraId="503C7436" w14:textId="75567BA5" w:rsidR="00881965" w:rsidRPr="00892CA5" w:rsidRDefault="0043614A" w:rsidP="0043614A">
      <w:pPr>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mc:AlternateContent>
          <mc:Choice Requires="wps">
            <w:drawing>
              <wp:anchor distT="45720" distB="45720" distL="114300" distR="114300" simplePos="0" relativeHeight="251553792" behindDoc="0" locked="0" layoutInCell="1" allowOverlap="1" wp14:anchorId="324F581A" wp14:editId="4C27714F">
                <wp:simplePos x="0" y="0"/>
                <wp:positionH relativeFrom="page">
                  <wp:posOffset>4569460</wp:posOffset>
                </wp:positionH>
                <wp:positionV relativeFrom="paragraph">
                  <wp:posOffset>1043305</wp:posOffset>
                </wp:positionV>
                <wp:extent cx="1932305" cy="534670"/>
                <wp:effectExtent l="0" t="0" r="0" b="0"/>
                <wp:wrapSquare wrapText="bothSides"/>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305" cy="534670"/>
                        </a:xfrm>
                        <a:prstGeom prst="rect">
                          <a:avLst/>
                        </a:prstGeom>
                        <a:noFill/>
                      </wps:spPr>
                      <wps:txbx>
                        <w:txbxContent>
                          <w:p w14:paraId="7C5967EE" w14:textId="77777777" w:rsidR="0043614A" w:rsidRDefault="0043614A" w:rsidP="0043614A">
                            <w:pPr>
                              <w:spacing w:after="0" w:line="240" w:lineRule="auto"/>
                              <w:jc w:val="center"/>
                              <w:rPr>
                                <w:rFonts w:hAnsi="Century Gothic"/>
                                <w:b/>
                                <w:bCs/>
                                <w:color w:val="000000" w:themeColor="text1"/>
                                <w:kern w:val="24"/>
                              </w:rPr>
                            </w:pPr>
                            <w:r w:rsidRPr="00D84C88">
                              <w:rPr>
                                <w:rFonts w:hAnsi="Century Gothic"/>
                                <w:b/>
                                <w:bCs/>
                                <w:color w:val="000000" w:themeColor="text1"/>
                                <w:kern w:val="24"/>
                              </w:rPr>
                              <w:t xml:space="preserve">H.E. President </w:t>
                            </w:r>
                            <w:r>
                              <w:rPr>
                                <w:rFonts w:hAnsi="Century Gothic"/>
                                <w:b/>
                                <w:bCs/>
                                <w:color w:val="000000" w:themeColor="text1"/>
                                <w:kern w:val="24"/>
                              </w:rPr>
                              <w:t>William Ruto,</w:t>
                            </w:r>
                          </w:p>
                          <w:p w14:paraId="0CF50BC7" w14:textId="77777777" w:rsidR="0043614A" w:rsidRPr="00D84C88" w:rsidRDefault="0043614A" w:rsidP="0043614A">
                            <w:pPr>
                              <w:spacing w:after="0" w:line="240" w:lineRule="auto"/>
                              <w:jc w:val="center"/>
                              <w:rPr>
                                <w:rFonts w:hAnsi="Century Gothic"/>
                                <w:b/>
                                <w:bCs/>
                                <w:color w:val="000000" w:themeColor="text1"/>
                                <w:kern w:val="24"/>
                              </w:rPr>
                            </w:pPr>
                            <w:r>
                              <w:rPr>
                                <w:rFonts w:hAnsi="Century Gothic"/>
                                <w:b/>
                                <w:bCs/>
                                <w:color w:val="000000" w:themeColor="text1"/>
                                <w:kern w:val="24"/>
                              </w:rPr>
                              <w:t>The Republic of Kenya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F581A" id="Text Box 52" o:spid="_x0000_s1034" type="#_x0000_t202" style="position:absolute;left:0;text-align:left;margin-left:359.8pt;margin-top:82.15pt;width:152.15pt;height:42.1pt;z-index:2515537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" filled="f" stroked="f">
                <v:textbox>
                  <w:txbxContent>
                    <w:p w14:paraId="7C5967EE" w14:textId="77777777" w:rsidR="0043614A" w:rsidRDefault="0043614A" w:rsidP="0043614A">
                      <w:pPr>
                        <w:spacing w:after="0" w:line="240" w:lineRule="auto"/>
                        <w:jc w:val="center"/>
                        <w:rPr>
                          <w:rFonts w:hAnsi="Century Gothic"/>
                          <w:b/>
                          <w:bCs/>
                          <w:color w:val="000000" w:themeColor="text1"/>
                          <w:kern w:val="24"/>
                        </w:rPr>
                      </w:pPr>
                      <w:r w:rsidRPr="00D84C88">
                        <w:rPr>
                          <w:rFonts w:hAnsi="Century Gothic"/>
                          <w:b/>
                          <w:bCs/>
                          <w:color w:val="000000" w:themeColor="text1"/>
                          <w:kern w:val="24"/>
                        </w:rPr>
                        <w:t xml:space="preserve">H.E. President </w:t>
                      </w:r>
                      <w:r>
                        <w:rPr>
                          <w:rFonts w:hAnsi="Century Gothic"/>
                          <w:b/>
                          <w:bCs/>
                          <w:color w:val="000000" w:themeColor="text1"/>
                          <w:kern w:val="24"/>
                        </w:rPr>
                        <w:t>William Ruto,</w:t>
                      </w:r>
                    </w:p>
                    <w:p w14:paraId="0CF50BC7" w14:textId="77777777" w:rsidR="0043614A" w:rsidRPr="00D84C88" w:rsidRDefault="0043614A" w:rsidP="0043614A">
                      <w:pPr>
                        <w:spacing w:after="0" w:line="240" w:lineRule="auto"/>
                        <w:jc w:val="center"/>
                        <w:rPr>
                          <w:rFonts w:hAnsi="Century Gothic"/>
                          <w:b/>
                          <w:bCs/>
                          <w:color w:val="000000" w:themeColor="text1"/>
                          <w:kern w:val="24"/>
                        </w:rPr>
                      </w:pPr>
                      <w:r>
                        <w:rPr>
                          <w:rFonts w:hAnsi="Century Gothic"/>
                          <w:b/>
                          <w:bCs/>
                          <w:color w:val="000000" w:themeColor="text1"/>
                          <w:kern w:val="24"/>
                        </w:rPr>
                        <w:t>The Republic of Kenya</w:t>
                      </w:r>
                    </w:p>
                  </w:txbxContent>
                </v:textbox>
                <w10:wrap type="square" anchorx="page"/>
              </v:shape>
            </w:pict>
          </mc:Fallback>
        </mc:AlternateContent>
      </w:r>
      <w:r w:rsidRPr="00892CA5">
        <w:rPr>
          <w:rFonts w:ascii="Times New Roman" w:eastAsia="Roboto" w:hAnsi="Times New Roman" w:cs="Times New Roman"/>
          <w:color w:val="000000" w:themeColor="text1"/>
          <w:sz w:val="24"/>
          <w:szCs w:val="24"/>
        </w:rPr>
        <w:t xml:space="preserve">This project aims to </w:t>
      </w:r>
      <w:r w:rsidRPr="00892CA5">
        <w:rPr>
          <w:rFonts w:ascii="Times New Roman" w:eastAsia="Times New Roman" w:hAnsi="Times New Roman" w:cs="Times New Roman"/>
          <w:color w:val="000000" w:themeColor="text1"/>
          <w:sz w:val="24"/>
          <w:szCs w:val="24"/>
        </w:rPr>
        <w:t xml:space="preserve">establish a transport infrastructure and economic corridor connecting Kenya to South Sudan and Ethiopia. The corridor covers seven counties in Kenya, namely </w:t>
      </w:r>
      <w:proofErr w:type="spellStart"/>
      <w:r w:rsidRPr="00892CA5">
        <w:rPr>
          <w:rFonts w:ascii="Times New Roman" w:eastAsia="Times New Roman" w:hAnsi="Times New Roman" w:cs="Times New Roman"/>
          <w:color w:val="000000" w:themeColor="text1"/>
          <w:sz w:val="24"/>
          <w:szCs w:val="24"/>
        </w:rPr>
        <w:t>Lamu</w:t>
      </w:r>
      <w:proofErr w:type="spellEnd"/>
      <w:r w:rsidRPr="00892CA5">
        <w:rPr>
          <w:rFonts w:ascii="Times New Roman" w:eastAsia="Times New Roman" w:hAnsi="Times New Roman" w:cs="Times New Roman"/>
          <w:color w:val="000000" w:themeColor="text1"/>
          <w:sz w:val="24"/>
          <w:szCs w:val="24"/>
        </w:rPr>
        <w:t xml:space="preserve">, Garissa, </w:t>
      </w:r>
      <w:proofErr w:type="spellStart"/>
      <w:r w:rsidRPr="00892CA5">
        <w:rPr>
          <w:rFonts w:ascii="Times New Roman" w:eastAsia="Times New Roman" w:hAnsi="Times New Roman" w:cs="Times New Roman"/>
          <w:color w:val="000000" w:themeColor="text1"/>
          <w:sz w:val="24"/>
          <w:szCs w:val="24"/>
        </w:rPr>
        <w:t>Isiolo</w:t>
      </w:r>
      <w:proofErr w:type="spellEnd"/>
      <w:r w:rsidRPr="00892CA5">
        <w:rPr>
          <w:rFonts w:ascii="Times New Roman" w:eastAsia="Times New Roman" w:hAnsi="Times New Roman" w:cs="Times New Roman"/>
          <w:color w:val="000000" w:themeColor="text1"/>
          <w:sz w:val="24"/>
          <w:szCs w:val="24"/>
        </w:rPr>
        <w:t xml:space="preserve">, Meru, Samburu, Turkana, and </w:t>
      </w:r>
      <w:proofErr w:type="spellStart"/>
      <w:r w:rsidRPr="00892CA5">
        <w:rPr>
          <w:rFonts w:ascii="Times New Roman" w:eastAsia="Times New Roman" w:hAnsi="Times New Roman" w:cs="Times New Roman"/>
          <w:color w:val="000000" w:themeColor="text1"/>
          <w:sz w:val="24"/>
          <w:szCs w:val="24"/>
        </w:rPr>
        <w:t>Marsabit.The</w:t>
      </w:r>
      <w:proofErr w:type="spellEnd"/>
      <w:r w:rsidRPr="00892CA5">
        <w:rPr>
          <w:rFonts w:ascii="Times New Roman" w:eastAsia="Times New Roman" w:hAnsi="Times New Roman" w:cs="Times New Roman"/>
          <w:color w:val="000000" w:themeColor="text1"/>
          <w:sz w:val="24"/>
          <w:szCs w:val="24"/>
        </w:rPr>
        <w:t xml:space="preserve"> LAPSSET Corridor Project was commissioned on March 2, 2012, by the Heads of State for Kenya, Ethiopia, and South Sudan. The project consists of various core infrastructure projects within a 500-meter-wide inner corridor. These include the construction of highways and railways, crude and product oil pipelines, and </w:t>
      </w:r>
      <w:proofErr w:type="spellStart"/>
      <w:r w:rsidRPr="00892CA5">
        <w:rPr>
          <w:rFonts w:ascii="Times New Roman" w:eastAsia="Times New Roman" w:hAnsi="Times New Roman" w:cs="Times New Roman"/>
          <w:color w:val="000000" w:themeColor="text1"/>
          <w:sz w:val="24"/>
          <w:szCs w:val="24"/>
        </w:rPr>
        <w:t>fiber</w:t>
      </w:r>
      <w:proofErr w:type="spellEnd"/>
      <w:r w:rsidRPr="00892CA5">
        <w:rPr>
          <w:rFonts w:ascii="Times New Roman" w:eastAsia="Times New Roman" w:hAnsi="Times New Roman" w:cs="Times New Roman"/>
          <w:color w:val="000000" w:themeColor="text1"/>
          <w:sz w:val="24"/>
          <w:szCs w:val="24"/>
        </w:rPr>
        <w:t xml:space="preserve"> optic cables. The elevation of LAPSSET to the Presidential Infrastructure Champion Initiative (PICI) in June 2015 has attracted significant interest from major development partners and investors, further enhancing its visibility and potential for economic growth.</w:t>
      </w:r>
    </w:p>
    <w:tbl>
      <w:tblPr>
        <w:tblStyle w:val="TableGrid"/>
        <w:tblW w:w="94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1"/>
        <w:gridCol w:w="2669"/>
        <w:gridCol w:w="3729"/>
      </w:tblGrid>
      <w:tr w:rsidR="00A771D8" w:rsidRPr="00A771D8" w14:paraId="6674AA39" w14:textId="77777777" w:rsidTr="000D5EF9">
        <w:trPr>
          <w:trHeight w:val="964"/>
          <w:jc w:val="center"/>
        </w:trPr>
        <w:tc>
          <w:tcPr>
            <w:tcW w:w="3071" w:type="dxa"/>
          </w:tcPr>
          <w:p w14:paraId="5CB815A7" w14:textId="77777777" w:rsidR="0043614A" w:rsidRPr="00892CA5" w:rsidRDefault="0043614A" w:rsidP="0043614A">
            <w:pPr>
              <w:keepNext/>
              <w:keepLines/>
              <w:spacing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298769DF" wp14:editId="4AF558C5">
                  <wp:extent cx="646196" cy="423370"/>
                  <wp:effectExtent l="0" t="0" r="0" b="0"/>
                  <wp:docPr id="101966403" name="Picture 101966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46196" cy="423370"/>
                          </a:xfrm>
                          <a:prstGeom prst="rect">
                            <a:avLst/>
                          </a:prstGeom>
                        </pic:spPr>
                      </pic:pic>
                    </a:graphicData>
                  </a:graphic>
                </wp:inline>
              </w:drawing>
            </w:r>
          </w:p>
          <w:p w14:paraId="1D23918B" w14:textId="77777777" w:rsidR="0043614A" w:rsidRPr="00892CA5" w:rsidRDefault="0043614A" w:rsidP="0043614A">
            <w:pPr>
              <w:keepNext/>
              <w:keepLines/>
              <w:spacing w:after="120" w:line="264" w:lineRule="auto"/>
              <w:jc w:val="center"/>
              <w:rPr>
                <w:rFonts w:ascii="Times New Roman" w:hAnsi="Times New Roman" w:cs="Times New Roman"/>
                <w:color w:val="000000" w:themeColor="text1"/>
                <w:sz w:val="24"/>
                <w:szCs w:val="24"/>
              </w:rPr>
            </w:pPr>
            <w:r w:rsidRPr="00892CA5">
              <w:rPr>
                <w:rFonts w:ascii="Times New Roman" w:eastAsia="Times New Roman" w:hAnsi="Times New Roman" w:cs="Times New Roman"/>
                <w:b/>
                <w:bCs/>
                <w:color w:val="000000" w:themeColor="text1"/>
                <w:sz w:val="24"/>
                <w:szCs w:val="24"/>
              </w:rPr>
              <w:t>Kenya</w:t>
            </w:r>
          </w:p>
        </w:tc>
        <w:tc>
          <w:tcPr>
            <w:tcW w:w="2669" w:type="dxa"/>
          </w:tcPr>
          <w:p w14:paraId="78934E38" w14:textId="77777777" w:rsidR="0043614A" w:rsidRPr="00892CA5" w:rsidRDefault="0043614A" w:rsidP="0043614A">
            <w:pPr>
              <w:keepNext/>
              <w:keepLines/>
              <w:spacing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415B4DBD" wp14:editId="66C23322">
                  <wp:extent cx="647700" cy="390395"/>
                  <wp:effectExtent l="0" t="0" r="0" b="0"/>
                  <wp:docPr id="761892209" name="Picture 76189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47700" cy="390395"/>
                          </a:xfrm>
                          <a:prstGeom prst="rect">
                            <a:avLst/>
                          </a:prstGeom>
                        </pic:spPr>
                      </pic:pic>
                    </a:graphicData>
                  </a:graphic>
                </wp:inline>
              </w:drawing>
            </w:r>
          </w:p>
          <w:p w14:paraId="462CBA8C" w14:textId="77777777" w:rsidR="0043614A" w:rsidRPr="00892CA5" w:rsidRDefault="0043614A" w:rsidP="0043614A">
            <w:pPr>
              <w:keepNext/>
              <w:keepLines/>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Ethiopia</w:t>
            </w:r>
          </w:p>
        </w:tc>
        <w:tc>
          <w:tcPr>
            <w:tcW w:w="3729" w:type="dxa"/>
          </w:tcPr>
          <w:p w14:paraId="3CFD5E9B" w14:textId="77777777" w:rsidR="0043614A" w:rsidRPr="00892CA5" w:rsidRDefault="0043614A" w:rsidP="0043614A">
            <w:pPr>
              <w:keepNext/>
              <w:keepLines/>
              <w:spacing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433099A2" wp14:editId="3A82C67A">
                  <wp:extent cx="621102" cy="457654"/>
                  <wp:effectExtent l="0" t="0" r="7620" b="0"/>
                  <wp:docPr id="1870884005" name="Picture 187088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25616" cy="460980"/>
                          </a:xfrm>
                          <a:prstGeom prst="rect">
                            <a:avLst/>
                          </a:prstGeom>
                        </pic:spPr>
                      </pic:pic>
                    </a:graphicData>
                  </a:graphic>
                </wp:inline>
              </w:drawing>
            </w:r>
          </w:p>
          <w:p w14:paraId="5F2340AA"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South Sudan</w:t>
            </w:r>
          </w:p>
        </w:tc>
      </w:tr>
    </w:tbl>
    <w:p w14:paraId="24B33F33" w14:textId="77777777" w:rsidR="0043614A" w:rsidRPr="00892CA5" w:rsidRDefault="0043614A" w:rsidP="0043614A">
      <w:pPr>
        <w:jc w:val="both"/>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anchor distT="0" distB="0" distL="114300" distR="114300" simplePos="0" relativeHeight="251809792" behindDoc="0" locked="0" layoutInCell="1" allowOverlap="1" wp14:anchorId="4604FC01" wp14:editId="4844895B">
            <wp:simplePos x="0" y="0"/>
            <wp:positionH relativeFrom="column">
              <wp:posOffset>-23853</wp:posOffset>
            </wp:positionH>
            <wp:positionV relativeFrom="paragraph">
              <wp:posOffset>11430</wp:posOffset>
            </wp:positionV>
            <wp:extent cx="5738854" cy="2112010"/>
            <wp:effectExtent l="0" t="0" r="0" b="0"/>
            <wp:wrapNone/>
            <wp:docPr id="79629056" name="Picture 7962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29056" name="Picture 7962905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41344" cy="211292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B8C4FFD" w14:textId="77777777" w:rsidR="0043614A" w:rsidRPr="00892CA5" w:rsidRDefault="0043614A" w:rsidP="0043614A">
      <w:pPr>
        <w:jc w:val="both"/>
        <w:rPr>
          <w:rFonts w:ascii="Times New Roman" w:hAnsi="Times New Roman" w:cs="Times New Roman"/>
          <w:color w:val="000000" w:themeColor="text1"/>
          <w:sz w:val="24"/>
          <w:szCs w:val="24"/>
        </w:rPr>
      </w:pPr>
    </w:p>
    <w:p w14:paraId="20E542D3" w14:textId="77777777" w:rsidR="0043614A" w:rsidRPr="00892CA5" w:rsidRDefault="0043614A" w:rsidP="0043614A">
      <w:pPr>
        <w:jc w:val="both"/>
        <w:rPr>
          <w:rFonts w:ascii="Times New Roman" w:hAnsi="Times New Roman" w:cs="Times New Roman"/>
          <w:color w:val="000000" w:themeColor="text1"/>
          <w:sz w:val="24"/>
          <w:szCs w:val="24"/>
        </w:rPr>
      </w:pPr>
    </w:p>
    <w:p w14:paraId="16416F0C" w14:textId="77777777" w:rsidR="0043614A" w:rsidRPr="00892CA5" w:rsidRDefault="0043614A" w:rsidP="0043614A">
      <w:pPr>
        <w:jc w:val="both"/>
        <w:rPr>
          <w:rFonts w:ascii="Times New Roman" w:hAnsi="Times New Roman" w:cs="Times New Roman"/>
          <w:color w:val="000000" w:themeColor="text1"/>
          <w:sz w:val="24"/>
          <w:szCs w:val="24"/>
        </w:rPr>
      </w:pPr>
    </w:p>
    <w:p w14:paraId="674DE364" w14:textId="77777777" w:rsidR="0043614A" w:rsidRPr="00892CA5" w:rsidRDefault="0043614A" w:rsidP="0043614A">
      <w:pPr>
        <w:jc w:val="both"/>
        <w:rPr>
          <w:rFonts w:ascii="Times New Roman" w:hAnsi="Times New Roman" w:cs="Times New Roman"/>
          <w:color w:val="000000" w:themeColor="text1"/>
          <w:sz w:val="24"/>
          <w:szCs w:val="24"/>
        </w:rPr>
      </w:pPr>
    </w:p>
    <w:p w14:paraId="321970D6" w14:textId="77777777" w:rsidR="0043614A" w:rsidRPr="00892CA5" w:rsidRDefault="0043614A" w:rsidP="0043614A">
      <w:pPr>
        <w:jc w:val="both"/>
        <w:rPr>
          <w:rFonts w:ascii="Times New Roman" w:hAnsi="Times New Roman" w:cs="Times New Roman"/>
          <w:color w:val="000000" w:themeColor="text1"/>
          <w:sz w:val="24"/>
          <w:szCs w:val="24"/>
        </w:rPr>
      </w:pPr>
    </w:p>
    <w:p w14:paraId="150A7EBD" w14:textId="77777777" w:rsidR="0043614A" w:rsidRPr="00892CA5" w:rsidRDefault="0043614A" w:rsidP="0043614A">
      <w:pPr>
        <w:jc w:val="both"/>
        <w:rPr>
          <w:rFonts w:ascii="Times New Roman" w:hAnsi="Times New Roman" w:cs="Times New Roman"/>
          <w:color w:val="000000" w:themeColor="text1"/>
          <w:sz w:val="24"/>
          <w:szCs w:val="24"/>
        </w:rPr>
      </w:pPr>
    </w:p>
    <w:p w14:paraId="4EACC697" w14:textId="77777777" w:rsidR="0043614A" w:rsidRPr="00892CA5" w:rsidRDefault="0043614A" w:rsidP="0043614A">
      <w:pPr>
        <w:jc w:val="both"/>
        <w:rPr>
          <w:rFonts w:ascii="Times New Roman" w:hAnsi="Times New Roman" w:cs="Times New Roman"/>
          <w:color w:val="000000" w:themeColor="text1"/>
          <w:sz w:val="24"/>
          <w:szCs w:val="24"/>
        </w:rPr>
      </w:pPr>
    </w:p>
    <w:tbl>
      <w:tblPr>
        <w:tblStyle w:val="TableGrid"/>
        <w:tblpPr w:leftFromText="180" w:rightFromText="180" w:vertAnchor="text" w:horzAnchor="margin" w:tblpX="-5" w:tblpY="199"/>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0"/>
      </w:tblGrid>
      <w:tr w:rsidR="00A771D8" w:rsidRPr="00A771D8" w14:paraId="1B13BCF8" w14:textId="77777777" w:rsidTr="000D5EF9">
        <w:trPr>
          <w:trHeight w:val="1677"/>
        </w:trPr>
        <w:tc>
          <w:tcPr>
            <w:tcW w:w="9000" w:type="dxa"/>
            <w:shd w:val="clear" w:color="auto" w:fill="D9D9D9" w:themeFill="background1" w:themeFillShade="D9"/>
          </w:tcPr>
          <w:p w14:paraId="554B75F5" w14:textId="77777777" w:rsidR="0043614A" w:rsidRPr="00892CA5" w:rsidRDefault="0043614A" w:rsidP="0043614A">
            <w:pPr>
              <w:spacing w:after="120" w:line="264" w:lineRule="auto"/>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Status </w:t>
            </w:r>
          </w:p>
          <w:p w14:paraId="4AF90F72" w14:textId="77777777" w:rsidR="0043614A" w:rsidRPr="00892CA5" w:rsidRDefault="0043614A" w:rsidP="0043614A">
            <w:pPr>
              <w:spacing w:after="120" w:line="264" w:lineRule="auto"/>
              <w:jc w:val="both"/>
              <w:rPr>
                <w:rFonts w:ascii="Times New Roman"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 xml:space="preserve">Significant advancements have been achieved in the and noteworthy is the progress made with the </w:t>
            </w:r>
            <w:proofErr w:type="spellStart"/>
            <w:r w:rsidRPr="00892CA5">
              <w:rPr>
                <w:rFonts w:ascii="Times New Roman" w:eastAsia="Roboto" w:hAnsi="Times New Roman" w:cs="Times New Roman"/>
                <w:color w:val="000000" w:themeColor="text1"/>
                <w:sz w:val="24"/>
                <w:szCs w:val="24"/>
              </w:rPr>
              <w:t>Lamu</w:t>
            </w:r>
            <w:proofErr w:type="spellEnd"/>
            <w:r w:rsidRPr="00892CA5">
              <w:rPr>
                <w:rFonts w:ascii="Times New Roman" w:eastAsia="Roboto" w:hAnsi="Times New Roman" w:cs="Times New Roman"/>
                <w:color w:val="000000" w:themeColor="text1"/>
                <w:sz w:val="24"/>
                <w:szCs w:val="24"/>
              </w:rPr>
              <w:t xml:space="preserve"> Port, as it successfully accommodated its first ship at Berth One in 2021. The implementation of essential operational systems, such as information and communication technology (ICT) and cargo-handling equipment, has been completed to ensure the smooth unloading of goods from vessels</w:t>
            </w:r>
            <w:r w:rsidRPr="00892CA5">
              <w:rPr>
                <w:rFonts w:ascii="Times New Roman" w:eastAsia="Times New Roman" w:hAnsi="Times New Roman" w:cs="Times New Roman"/>
                <w:color w:val="000000" w:themeColor="text1"/>
                <w:sz w:val="24"/>
                <w:szCs w:val="24"/>
              </w:rPr>
              <w:t>.</w:t>
            </w:r>
            <w:r w:rsidRPr="00892CA5">
              <w:rPr>
                <w:rFonts w:ascii="Times New Roman" w:eastAsia="Roboto" w:hAnsi="Times New Roman" w:cs="Times New Roman"/>
                <w:color w:val="000000" w:themeColor="text1"/>
                <w:sz w:val="24"/>
                <w:szCs w:val="24"/>
              </w:rPr>
              <w:t xml:space="preserve"> </w:t>
            </w:r>
          </w:p>
          <w:p w14:paraId="4FD26147" w14:textId="53ACDF2D" w:rsidR="0043614A" w:rsidRPr="00892CA5" w:rsidRDefault="0043614A" w:rsidP="0043614A">
            <w:pPr>
              <w:spacing w:after="120" w:line="264" w:lineRule="auto"/>
              <w:jc w:val="both"/>
              <w:rPr>
                <w:rFonts w:ascii="Times New Roman"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The project face</w:t>
            </w:r>
            <w:r w:rsidRPr="00892CA5">
              <w:rPr>
                <w:rFonts w:ascii="Times New Roman" w:eastAsia="Times New Roman" w:hAnsi="Times New Roman" w:cs="Times New Roman"/>
                <w:color w:val="000000" w:themeColor="text1"/>
                <w:sz w:val="24"/>
                <w:szCs w:val="24"/>
              </w:rPr>
              <w:t xml:space="preserve">d the following </w:t>
            </w:r>
            <w:r w:rsidR="0025669E" w:rsidRPr="00892CA5">
              <w:rPr>
                <w:rFonts w:ascii="Times New Roman" w:eastAsia="Times New Roman" w:hAnsi="Times New Roman" w:cs="Times New Roman"/>
                <w:color w:val="000000" w:themeColor="text1"/>
                <w:sz w:val="24"/>
                <w:szCs w:val="24"/>
              </w:rPr>
              <w:t>challenges.</w:t>
            </w:r>
            <w:r w:rsidRPr="00892CA5">
              <w:rPr>
                <w:rFonts w:ascii="Times New Roman" w:eastAsia="Roboto" w:hAnsi="Times New Roman" w:cs="Times New Roman"/>
                <w:color w:val="000000" w:themeColor="text1"/>
                <w:sz w:val="24"/>
                <w:szCs w:val="24"/>
              </w:rPr>
              <w:t xml:space="preserve"> </w:t>
            </w:r>
          </w:p>
          <w:p w14:paraId="54EACAF7" w14:textId="636F4872" w:rsidR="0043614A" w:rsidRPr="00892CA5" w:rsidRDefault="0043614A" w:rsidP="00DB5B8B">
            <w:pPr>
              <w:numPr>
                <w:ilvl w:val="0"/>
                <w:numId w:val="5"/>
              </w:numPr>
              <w:spacing w:after="120" w:line="264" w:lineRule="auto"/>
              <w:contextualSpacing/>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lastRenderedPageBreak/>
              <w:t>Most of the sub</w:t>
            </w:r>
            <w:r w:rsidR="000A0816" w:rsidRPr="00892CA5">
              <w:rPr>
                <w:rFonts w:ascii="Times New Roman" w:eastAsia="Roboto" w:hAnsi="Times New Roman" w:cs="Times New Roman"/>
                <w:color w:val="000000" w:themeColor="text1"/>
                <w:sz w:val="24"/>
                <w:szCs w:val="24"/>
              </w:rPr>
              <w:t>-</w:t>
            </w:r>
            <w:r w:rsidRPr="00892CA5">
              <w:rPr>
                <w:rFonts w:ascii="Times New Roman" w:eastAsia="Roboto" w:hAnsi="Times New Roman" w:cs="Times New Roman"/>
                <w:color w:val="000000" w:themeColor="text1"/>
                <w:sz w:val="24"/>
                <w:szCs w:val="24"/>
              </w:rPr>
              <w:t>project</w:t>
            </w:r>
            <w:r w:rsidRPr="00892CA5">
              <w:rPr>
                <w:rFonts w:ascii="Times New Roman" w:eastAsia="Times New Roman" w:hAnsi="Times New Roman" w:cs="Times New Roman"/>
                <w:color w:val="000000" w:themeColor="text1"/>
                <w:sz w:val="24"/>
                <w:szCs w:val="24"/>
              </w:rPr>
              <w:t xml:space="preserve">s are at Project preparatory stage such as Feasibility studies, detailed engineering design studies due to lack of funding. </w:t>
            </w:r>
            <w:r w:rsidRPr="00892CA5">
              <w:rPr>
                <w:rFonts w:ascii="Times New Roman" w:eastAsia="Roboto" w:hAnsi="Times New Roman" w:cs="Times New Roman"/>
                <w:color w:val="000000" w:themeColor="text1"/>
                <w:sz w:val="24"/>
                <w:szCs w:val="24"/>
              </w:rPr>
              <w:t xml:space="preserve"> </w:t>
            </w:r>
          </w:p>
          <w:p w14:paraId="4E794E54" w14:textId="77777777" w:rsidR="0043614A" w:rsidRPr="00A771D8" w:rsidRDefault="0043614A" w:rsidP="00DB5B8B">
            <w:pPr>
              <w:numPr>
                <w:ilvl w:val="0"/>
                <w:numId w:val="5"/>
              </w:numPr>
              <w:spacing w:after="120" w:line="264" w:lineRule="auto"/>
              <w:contextualSpacing/>
              <w:jc w:val="both"/>
              <w:rPr>
                <w:rFonts w:ascii="Times New Roman" w:eastAsia="Roboto" w:hAnsi="Times New Roman" w:cs="Times New Roman"/>
                <w:color w:val="000000" w:themeColor="text1"/>
                <w:sz w:val="24"/>
                <w:szCs w:val="24"/>
              </w:rPr>
            </w:pPr>
            <w:r w:rsidRPr="00A771D8">
              <w:rPr>
                <w:rFonts w:ascii="Times New Roman" w:eastAsia="Roboto" w:hAnsi="Times New Roman" w:cs="Times New Roman"/>
                <w:color w:val="000000" w:themeColor="text1"/>
                <w:sz w:val="24"/>
                <w:szCs w:val="24"/>
                <w:lang w:val="en-GB"/>
              </w:rPr>
              <w:t>Absence of a regional coordination mechanism making it difficult for the harmonious implementation in the three-foot print countries</w:t>
            </w:r>
            <w:r w:rsidRPr="00A771D8">
              <w:rPr>
                <w:rFonts w:ascii="Times New Roman" w:eastAsia="Roboto" w:hAnsi="Times New Roman" w:cs="Times New Roman"/>
                <w:color w:val="000000" w:themeColor="text1"/>
                <w:sz w:val="24"/>
                <w:szCs w:val="24"/>
              </w:rPr>
              <w:t xml:space="preserve"> </w:t>
            </w:r>
          </w:p>
          <w:p w14:paraId="1EBEDC3C" w14:textId="77777777" w:rsidR="0043614A" w:rsidRPr="00892CA5" w:rsidRDefault="0043614A" w:rsidP="00DB5B8B">
            <w:pPr>
              <w:numPr>
                <w:ilvl w:val="0"/>
                <w:numId w:val="5"/>
              </w:numPr>
              <w:spacing w:after="120" w:line="264" w:lineRule="auto"/>
              <w:contextualSpacing/>
              <w:jc w:val="both"/>
              <w:rPr>
                <w:rFonts w:ascii="Times New Roman" w:hAnsi="Times New Roman" w:cs="Times New Roman"/>
                <w:color w:val="000000" w:themeColor="text1"/>
              </w:rPr>
            </w:pPr>
            <w:r w:rsidRPr="00A771D8">
              <w:rPr>
                <w:rFonts w:ascii="Times New Roman" w:eastAsia="Roboto" w:hAnsi="Times New Roman" w:cs="Times New Roman"/>
                <w:color w:val="000000" w:themeColor="text1"/>
                <w:sz w:val="24"/>
                <w:szCs w:val="24"/>
                <w:lang w:val="en-GB"/>
              </w:rPr>
              <w:t xml:space="preserve">Unresolved </w:t>
            </w:r>
            <w:proofErr w:type="spellStart"/>
            <w:r w:rsidRPr="00A771D8">
              <w:rPr>
                <w:rFonts w:ascii="Times New Roman" w:eastAsia="Roboto" w:hAnsi="Times New Roman" w:cs="Times New Roman"/>
                <w:color w:val="000000" w:themeColor="text1"/>
                <w:sz w:val="24"/>
                <w:szCs w:val="24"/>
                <w:lang w:val="en-GB"/>
              </w:rPr>
              <w:t>Nakodok</w:t>
            </w:r>
            <w:proofErr w:type="spellEnd"/>
            <w:r w:rsidRPr="00A771D8">
              <w:rPr>
                <w:rFonts w:ascii="Times New Roman" w:eastAsia="Roboto" w:hAnsi="Times New Roman" w:cs="Times New Roman"/>
                <w:color w:val="000000" w:themeColor="text1"/>
                <w:sz w:val="24"/>
                <w:szCs w:val="24"/>
                <w:lang w:val="en-GB"/>
              </w:rPr>
              <w:t xml:space="preserve"> Border boundary dispute.</w:t>
            </w:r>
            <w:r w:rsidRPr="00892CA5">
              <w:rPr>
                <w:rFonts w:ascii="Times New Roman" w:eastAsia="Times New Roman" w:hAnsi="Times New Roman" w:cs="Times New Roman"/>
                <w:color w:val="000000" w:themeColor="text1"/>
                <w:sz w:val="24"/>
                <w:szCs w:val="24"/>
              </w:rPr>
              <w:t xml:space="preserve"> </w:t>
            </w:r>
          </w:p>
        </w:tc>
      </w:tr>
    </w:tbl>
    <w:p w14:paraId="5C59235B" w14:textId="77777777" w:rsidR="000A0816" w:rsidRPr="00892CA5" w:rsidRDefault="000A0816" w:rsidP="0043614A">
      <w:pPr>
        <w:jc w:val="both"/>
        <w:rPr>
          <w:rFonts w:ascii="Times New Roman" w:eastAsia="Times New Roman" w:hAnsi="Times New Roman" w:cs="Times New Roman"/>
          <w:b/>
          <w:bCs/>
          <w:color w:val="000000" w:themeColor="text1"/>
          <w:sz w:val="24"/>
          <w:szCs w:val="24"/>
        </w:rPr>
      </w:pPr>
    </w:p>
    <w:p w14:paraId="5F454165" w14:textId="3F3B2DCF" w:rsidR="0043614A" w:rsidRPr="00892CA5" w:rsidRDefault="0043614A" w:rsidP="0043614A">
      <w:pPr>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Project Impact   / highlights</w:t>
      </w:r>
    </w:p>
    <w:tbl>
      <w:tblPr>
        <w:tblStyle w:val="TableGrid"/>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2"/>
        <w:gridCol w:w="2342"/>
        <w:gridCol w:w="2342"/>
        <w:gridCol w:w="1974"/>
      </w:tblGrid>
      <w:tr w:rsidR="00A771D8" w:rsidRPr="00A771D8" w14:paraId="0B742F76" w14:textId="77777777" w:rsidTr="000D5EF9">
        <w:trPr>
          <w:trHeight w:val="716"/>
        </w:trPr>
        <w:tc>
          <w:tcPr>
            <w:tcW w:w="2342" w:type="dxa"/>
            <w:shd w:val="clear" w:color="auto" w:fill="D9D9D9" w:themeFill="background1" w:themeFillShade="D9"/>
          </w:tcPr>
          <w:p w14:paraId="7EEAAE95"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08563D7B" wp14:editId="6F814DDB">
                  <wp:extent cx="495300" cy="495300"/>
                  <wp:effectExtent l="0" t="0" r="0" b="0"/>
                  <wp:docPr id="68367027" name="Picture 68367027" descr="Tra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836522" name="Graphic 1835836522" descr="Train with solid fill"/>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495300" cy="495300"/>
                          </a:xfrm>
                          <a:prstGeom prst="rect">
                            <a:avLst/>
                          </a:prstGeom>
                        </pic:spPr>
                      </pic:pic>
                    </a:graphicData>
                  </a:graphic>
                </wp:inline>
              </w:drawing>
            </w:r>
          </w:p>
        </w:tc>
        <w:tc>
          <w:tcPr>
            <w:tcW w:w="2342" w:type="dxa"/>
            <w:shd w:val="clear" w:color="auto" w:fill="51DEED"/>
          </w:tcPr>
          <w:p w14:paraId="0C3883BE"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4E94B0E9" wp14:editId="3953B948">
                  <wp:extent cx="571500" cy="571500"/>
                  <wp:effectExtent l="0" t="0" r="0" b="0"/>
                  <wp:docPr id="68367028" name="Picture 68367028"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Family with two children with solid fill"/>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71500" cy="571500"/>
                          </a:xfrm>
                          <a:prstGeom prst="rect">
                            <a:avLst/>
                          </a:prstGeom>
                        </pic:spPr>
                      </pic:pic>
                    </a:graphicData>
                  </a:graphic>
                </wp:inline>
              </w:drawing>
            </w:r>
          </w:p>
        </w:tc>
        <w:tc>
          <w:tcPr>
            <w:tcW w:w="2342" w:type="dxa"/>
            <w:shd w:val="clear" w:color="auto" w:fill="92D050"/>
          </w:tcPr>
          <w:p w14:paraId="6F22BC01"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5BF7C271" wp14:editId="4AEB473C">
                  <wp:extent cx="590550" cy="590550"/>
                  <wp:effectExtent l="0" t="0" r="0" b="0"/>
                  <wp:docPr id="68367029" name="Picture 68367029" descr="Afric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7454" name="Graphic 828177454" descr="Africa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90550" cy="590550"/>
                          </a:xfrm>
                          <a:prstGeom prst="rect">
                            <a:avLst/>
                          </a:prstGeom>
                        </pic:spPr>
                      </pic:pic>
                    </a:graphicData>
                  </a:graphic>
                </wp:inline>
              </w:drawing>
            </w:r>
          </w:p>
        </w:tc>
        <w:tc>
          <w:tcPr>
            <w:tcW w:w="1974" w:type="dxa"/>
            <w:shd w:val="clear" w:color="auto" w:fill="F5B7A6" w:themeFill="accent1" w:themeFillTint="66"/>
          </w:tcPr>
          <w:p w14:paraId="2293641B"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p>
        </w:tc>
      </w:tr>
      <w:tr w:rsidR="00A771D8" w:rsidRPr="00A771D8" w14:paraId="343E28B5" w14:textId="77777777" w:rsidTr="000D5EF9">
        <w:trPr>
          <w:trHeight w:val="1077"/>
        </w:trPr>
        <w:tc>
          <w:tcPr>
            <w:tcW w:w="2342" w:type="dxa"/>
            <w:shd w:val="clear" w:color="auto" w:fill="D9D9D9" w:themeFill="background1" w:themeFillShade="D9"/>
          </w:tcPr>
          <w:p w14:paraId="034D7892"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2,000 KM of SGR</w:t>
            </w:r>
          </w:p>
        </w:tc>
        <w:tc>
          <w:tcPr>
            <w:tcW w:w="2342" w:type="dxa"/>
            <w:shd w:val="clear" w:color="auto" w:fill="51DEED"/>
          </w:tcPr>
          <w:p w14:paraId="4E171D14"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160 million People to Benefit from Project.</w:t>
            </w:r>
          </w:p>
        </w:tc>
        <w:tc>
          <w:tcPr>
            <w:tcW w:w="2342" w:type="dxa"/>
            <w:shd w:val="clear" w:color="auto" w:fill="92D050"/>
          </w:tcPr>
          <w:p w14:paraId="67C37044"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3 Countries to benefit from project upon completion</w:t>
            </w:r>
          </w:p>
        </w:tc>
        <w:tc>
          <w:tcPr>
            <w:tcW w:w="1974" w:type="dxa"/>
            <w:shd w:val="clear" w:color="auto" w:fill="F5B7A6" w:themeFill="accent1" w:themeFillTint="66"/>
          </w:tcPr>
          <w:p w14:paraId="4FB6D60A"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p>
        </w:tc>
      </w:tr>
    </w:tbl>
    <w:p w14:paraId="697AAAA8" w14:textId="77777777" w:rsidR="00A81371" w:rsidRPr="00892CA5" w:rsidRDefault="00A81371" w:rsidP="008F4E2B">
      <w:pPr>
        <w:rPr>
          <w:rFonts w:ascii="Times New Roman" w:hAnsi="Times New Roman" w:cs="Times New Roman"/>
          <w:color w:val="000000" w:themeColor="text1"/>
        </w:rPr>
      </w:pPr>
      <w:bookmarkStart w:id="166" w:name="_Toc153378394"/>
      <w:bookmarkStart w:id="167" w:name="_Toc153385742"/>
      <w:bookmarkStart w:id="168" w:name="_Toc153386846"/>
      <w:bookmarkStart w:id="169" w:name="_Toc153352555"/>
      <w:bookmarkStart w:id="170" w:name="_Toc153353325"/>
    </w:p>
    <w:p w14:paraId="570C7E25" w14:textId="77777777" w:rsidR="00A81371" w:rsidRPr="00892CA5" w:rsidRDefault="00A81371">
      <w:pPr>
        <w:rPr>
          <w:rFonts w:ascii="Times New Roman" w:hAnsi="Times New Roman" w:cs="Times New Roman"/>
          <w:color w:val="000000" w:themeColor="text1"/>
        </w:rPr>
      </w:pPr>
      <w:r w:rsidRPr="00892CA5">
        <w:rPr>
          <w:rFonts w:ascii="Times New Roman" w:hAnsi="Times New Roman" w:cs="Times New Roman"/>
          <w:color w:val="000000" w:themeColor="text1"/>
        </w:rPr>
        <w:br w:type="page"/>
      </w:r>
    </w:p>
    <w:p w14:paraId="257372BB" w14:textId="4925B9B8" w:rsidR="0043614A" w:rsidRPr="00892CA5" w:rsidRDefault="0043614A" w:rsidP="00A81371">
      <w:pPr>
        <w:pStyle w:val="Heading1"/>
        <w:rPr>
          <w:rFonts w:ascii="Times New Roman" w:hAnsi="Times New Roman" w:cs="Times New Roman"/>
          <w:color w:val="000000" w:themeColor="text1"/>
        </w:rPr>
      </w:pPr>
      <w:bookmarkStart w:id="171" w:name="_Toc156863374"/>
      <w:r w:rsidRPr="00892CA5">
        <w:rPr>
          <w:rFonts w:ascii="Times New Roman" w:hAnsi="Times New Roman" w:cs="Times New Roman"/>
          <w:noProof/>
          <w:color w:val="000000" w:themeColor="text1"/>
          <w:lang w:val="en-US"/>
        </w:rPr>
        <w:lastRenderedPageBreak/>
        <w:drawing>
          <wp:anchor distT="0" distB="0" distL="114300" distR="114300" simplePos="0" relativeHeight="251570176" behindDoc="1" locked="0" layoutInCell="1" allowOverlap="1" wp14:anchorId="3F18AF00" wp14:editId="3F9B5C7A">
            <wp:simplePos x="0" y="0"/>
            <wp:positionH relativeFrom="margin">
              <wp:posOffset>69522</wp:posOffset>
            </wp:positionH>
            <wp:positionV relativeFrom="paragraph">
              <wp:posOffset>44</wp:posOffset>
            </wp:positionV>
            <wp:extent cx="948690" cy="582295"/>
            <wp:effectExtent l="0" t="0" r="3810" b="825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48690" cy="58229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72" w:name="_Toc153378395"/>
      <w:bookmarkStart w:id="173" w:name="_Toc153385743"/>
      <w:bookmarkStart w:id="174" w:name="_Toc153386847"/>
      <w:bookmarkEnd w:id="166"/>
      <w:bookmarkEnd w:id="167"/>
      <w:bookmarkEnd w:id="168"/>
      <w:r w:rsidR="00731EA2" w:rsidRPr="00892CA5">
        <w:rPr>
          <w:rFonts w:ascii="Times New Roman" w:hAnsi="Times New Roman" w:cs="Times New Roman"/>
          <w:color w:val="000000" w:themeColor="text1"/>
        </w:rPr>
        <w:t xml:space="preserve">NAMIBIA – The </w:t>
      </w:r>
      <w:r w:rsidRPr="00892CA5">
        <w:rPr>
          <w:rFonts w:ascii="Times New Roman" w:hAnsi="Times New Roman" w:cs="Times New Roman"/>
          <w:color w:val="000000" w:themeColor="text1"/>
        </w:rPr>
        <w:t>Namibia-International Logistics Hub</w:t>
      </w:r>
      <w:bookmarkEnd w:id="169"/>
      <w:bookmarkEnd w:id="170"/>
      <w:bookmarkEnd w:id="171"/>
      <w:bookmarkEnd w:id="172"/>
      <w:bookmarkEnd w:id="173"/>
      <w:bookmarkEnd w:id="174"/>
    </w:p>
    <w:p w14:paraId="59054799" w14:textId="6D57EA66" w:rsidR="0043614A" w:rsidRPr="00892CA5" w:rsidRDefault="0043614A" w:rsidP="0043614A">
      <w:pPr>
        <w:spacing w:after="0" w:line="240" w:lineRule="auto"/>
        <w:jc w:val="both"/>
        <w:rPr>
          <w:rFonts w:ascii="Times New Roman" w:eastAsia="Times New Roman" w:hAnsi="Times New Roman" w:cs="Times New Roman"/>
          <w:color w:val="000000" w:themeColor="text1"/>
          <w:sz w:val="24"/>
          <w:szCs w:val="24"/>
        </w:rPr>
      </w:pPr>
    </w:p>
    <w:p w14:paraId="7875FB15" w14:textId="33D41F94" w:rsidR="002173C3" w:rsidRPr="00892CA5" w:rsidRDefault="006C7151" w:rsidP="0043614A">
      <w:pPr>
        <w:spacing w:after="0" w:line="240" w:lineRule="auto"/>
        <w:jc w:val="both"/>
        <w:rPr>
          <w:rFonts w:ascii="Times New Roman" w:eastAsia="Roboto" w:hAnsi="Times New Roman" w:cs="Times New Roman"/>
          <w:color w:val="000000" w:themeColor="text1"/>
          <w:sz w:val="24"/>
          <w:szCs w:val="24"/>
        </w:rPr>
      </w:pPr>
      <w:r w:rsidRPr="00892CA5">
        <w:rPr>
          <w:rFonts w:ascii="Times New Roman" w:hAnsi="Times New Roman" w:cs="Times New Roman"/>
          <w:smallCaps/>
          <w:noProof/>
          <w:color w:val="000000" w:themeColor="text1"/>
        </w:rPr>
        <w:drawing>
          <wp:anchor distT="0" distB="0" distL="114300" distR="114300" simplePos="0" relativeHeight="251386880" behindDoc="0" locked="0" layoutInCell="1" allowOverlap="1" wp14:anchorId="2A3DD5D1" wp14:editId="5BE63361">
            <wp:simplePos x="0" y="0"/>
            <wp:positionH relativeFrom="column">
              <wp:posOffset>3804285</wp:posOffset>
            </wp:positionH>
            <wp:positionV relativeFrom="paragraph">
              <wp:posOffset>15875</wp:posOffset>
            </wp:positionV>
            <wp:extent cx="2085975" cy="2085975"/>
            <wp:effectExtent l="152400" t="152400" r="371475" b="371475"/>
            <wp:wrapSquare wrapText="bothSides"/>
            <wp:docPr id="2084534625" name="Picture 2084534625" descr="Dr Hage G. Geingob (@hagegeingob) /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r Hage G. Geingob (@hagegeingob) / X"/>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85975" cy="20859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92CA5">
        <w:rPr>
          <w:rFonts w:ascii="Times New Roman" w:eastAsia="Roboto" w:hAnsi="Times New Roman" w:cs="Times New Roman"/>
          <w:color w:val="000000" w:themeColor="text1"/>
          <w:sz w:val="24"/>
          <w:szCs w:val="24"/>
        </w:rPr>
        <w:t>Championed by Namibia,</w:t>
      </w:r>
      <w:r w:rsidRPr="00892CA5">
        <w:rPr>
          <w:rFonts w:ascii="Times New Roman" w:eastAsia="Times New Roman" w:hAnsi="Times New Roman" w:cs="Times New Roman"/>
          <w:color w:val="000000" w:themeColor="text1"/>
          <w:sz w:val="24"/>
          <w:szCs w:val="24"/>
        </w:rPr>
        <w:t xml:space="preserve"> the project aims to enhance Namibia's position as a key player in regional trade and logistics, attracting investment and promoting economic growth. </w:t>
      </w:r>
      <w:r w:rsidR="0072585D">
        <w:rPr>
          <w:rFonts w:ascii="Times New Roman" w:eastAsia="Times New Roman" w:hAnsi="Times New Roman" w:cs="Times New Roman"/>
          <w:color w:val="000000" w:themeColor="text1"/>
          <w:sz w:val="24"/>
          <w:szCs w:val="24"/>
        </w:rPr>
        <w:t xml:space="preserve"> </w:t>
      </w:r>
      <w:r w:rsidR="0043614A" w:rsidRPr="00892CA5">
        <w:rPr>
          <w:rFonts w:ascii="Times New Roman" w:eastAsia="Times New Roman" w:hAnsi="Times New Roman" w:cs="Times New Roman"/>
          <w:color w:val="000000" w:themeColor="text1"/>
          <w:sz w:val="24"/>
          <w:szCs w:val="24"/>
        </w:rPr>
        <w:t>The</w:t>
      </w:r>
      <w:r w:rsidR="0043614A" w:rsidRPr="00892CA5">
        <w:rPr>
          <w:rFonts w:ascii="Times New Roman" w:eastAsia="Roboto" w:hAnsi="Times New Roman" w:cs="Times New Roman"/>
          <w:color w:val="000000" w:themeColor="text1"/>
          <w:sz w:val="24"/>
          <w:szCs w:val="24"/>
        </w:rPr>
        <w:t xml:space="preserve"> Project </w:t>
      </w:r>
      <w:r w:rsidR="0043614A" w:rsidRPr="00892CA5">
        <w:rPr>
          <w:rFonts w:ascii="Times New Roman" w:eastAsia="Times New Roman" w:hAnsi="Times New Roman" w:cs="Times New Roman"/>
          <w:color w:val="000000" w:themeColor="text1"/>
          <w:sz w:val="24"/>
          <w:szCs w:val="24"/>
        </w:rPr>
        <w:t xml:space="preserve">comprises of four sub-projects namely a) </w:t>
      </w:r>
      <w:proofErr w:type="spellStart"/>
      <w:r w:rsidR="0043614A" w:rsidRPr="00892CA5">
        <w:rPr>
          <w:rFonts w:ascii="Times New Roman" w:eastAsia="Times New Roman" w:hAnsi="Times New Roman" w:cs="Times New Roman"/>
          <w:color w:val="000000" w:themeColor="text1"/>
          <w:sz w:val="24"/>
          <w:szCs w:val="24"/>
        </w:rPr>
        <w:t>Grootfontein</w:t>
      </w:r>
      <w:proofErr w:type="spellEnd"/>
      <w:r w:rsidR="0043614A" w:rsidRPr="00892CA5">
        <w:rPr>
          <w:rFonts w:ascii="Times New Roman" w:eastAsia="Times New Roman" w:hAnsi="Times New Roman" w:cs="Times New Roman"/>
          <w:color w:val="000000" w:themeColor="text1"/>
          <w:sz w:val="24"/>
          <w:szCs w:val="24"/>
        </w:rPr>
        <w:t>/Rundu/</w:t>
      </w:r>
      <w:proofErr w:type="spellStart"/>
      <w:r w:rsidR="0043614A" w:rsidRPr="00892CA5">
        <w:rPr>
          <w:rFonts w:ascii="Times New Roman" w:eastAsia="Times New Roman" w:hAnsi="Times New Roman" w:cs="Times New Roman"/>
          <w:color w:val="000000" w:themeColor="text1"/>
          <w:sz w:val="24"/>
          <w:szCs w:val="24"/>
        </w:rPr>
        <w:t>Katima</w:t>
      </w:r>
      <w:proofErr w:type="spellEnd"/>
      <w:r w:rsidR="0043614A" w:rsidRPr="00892CA5">
        <w:rPr>
          <w:rFonts w:ascii="Times New Roman" w:eastAsia="Times New Roman" w:hAnsi="Times New Roman" w:cs="Times New Roman"/>
          <w:color w:val="000000" w:themeColor="text1"/>
          <w:sz w:val="24"/>
          <w:szCs w:val="24"/>
        </w:rPr>
        <w:t xml:space="preserve"> </w:t>
      </w:r>
      <w:proofErr w:type="spellStart"/>
      <w:r w:rsidR="0043614A" w:rsidRPr="00892CA5">
        <w:rPr>
          <w:rFonts w:ascii="Times New Roman" w:eastAsia="Times New Roman" w:hAnsi="Times New Roman" w:cs="Times New Roman"/>
          <w:color w:val="000000" w:themeColor="text1"/>
          <w:sz w:val="24"/>
          <w:szCs w:val="24"/>
        </w:rPr>
        <w:t>Mulilo</w:t>
      </w:r>
      <w:proofErr w:type="spellEnd"/>
      <w:r w:rsidR="0043614A" w:rsidRPr="00892CA5">
        <w:rPr>
          <w:rFonts w:ascii="Times New Roman" w:eastAsia="Times New Roman" w:hAnsi="Times New Roman" w:cs="Times New Roman"/>
          <w:color w:val="000000" w:themeColor="text1"/>
          <w:sz w:val="24"/>
          <w:szCs w:val="24"/>
        </w:rPr>
        <w:t xml:space="preserve"> Railway Line (Trans-Caprivi Corridor), b) the Trans-Kalahari Railway (TKR) c) the Trans Orange Corridor- Port of </w:t>
      </w:r>
      <w:proofErr w:type="spellStart"/>
      <w:r w:rsidR="0043614A" w:rsidRPr="00892CA5">
        <w:rPr>
          <w:rFonts w:ascii="Times New Roman" w:eastAsia="Times New Roman" w:hAnsi="Times New Roman" w:cs="Times New Roman"/>
          <w:color w:val="000000" w:themeColor="text1"/>
          <w:sz w:val="24"/>
          <w:szCs w:val="24"/>
        </w:rPr>
        <w:t>Luderitz</w:t>
      </w:r>
      <w:proofErr w:type="spellEnd"/>
      <w:r w:rsidR="0043614A" w:rsidRPr="00892CA5">
        <w:rPr>
          <w:rFonts w:ascii="Times New Roman" w:eastAsia="Times New Roman" w:hAnsi="Times New Roman" w:cs="Times New Roman"/>
          <w:color w:val="000000" w:themeColor="text1"/>
          <w:sz w:val="24"/>
          <w:szCs w:val="24"/>
        </w:rPr>
        <w:t xml:space="preserve"> and d) the Baynes Hydro Power Project. </w:t>
      </w:r>
      <w:r w:rsidR="0043614A" w:rsidRPr="00892CA5">
        <w:rPr>
          <w:rFonts w:ascii="Times New Roman" w:eastAsia="Roboto" w:hAnsi="Times New Roman" w:cs="Times New Roman"/>
          <w:color w:val="000000" w:themeColor="text1"/>
          <w:sz w:val="24"/>
          <w:szCs w:val="24"/>
        </w:rPr>
        <w:t xml:space="preserve"> </w:t>
      </w:r>
    </w:p>
    <w:p w14:paraId="3375EA78" w14:textId="0024953D" w:rsidR="006C7151" w:rsidRPr="00892CA5" w:rsidRDefault="006C7151" w:rsidP="0043614A">
      <w:pPr>
        <w:spacing w:after="0" w:line="240" w:lineRule="auto"/>
        <w:jc w:val="both"/>
        <w:rPr>
          <w:rFonts w:ascii="Times New Roman" w:eastAsia="Times New Roman" w:hAnsi="Times New Roman" w:cs="Times New Roman"/>
          <w:color w:val="000000" w:themeColor="text1"/>
          <w:sz w:val="24"/>
          <w:szCs w:val="24"/>
        </w:rPr>
      </w:pPr>
    </w:p>
    <w:p w14:paraId="4485D237" w14:textId="151807D9" w:rsidR="0043614A" w:rsidRPr="00892CA5" w:rsidRDefault="00702E35" w:rsidP="0043614A">
      <w:pPr>
        <w:spacing w:after="0" w:line="240" w:lineRule="auto"/>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mc:AlternateContent>
          <mc:Choice Requires="wps">
            <w:drawing>
              <wp:anchor distT="45720" distB="45720" distL="114300" distR="114300" simplePos="0" relativeHeight="251996160" behindDoc="0" locked="0" layoutInCell="1" allowOverlap="1" wp14:anchorId="062E5758" wp14:editId="2F0693CD">
                <wp:simplePos x="0" y="0"/>
                <wp:positionH relativeFrom="margin">
                  <wp:posOffset>3944459</wp:posOffset>
                </wp:positionH>
                <wp:positionV relativeFrom="paragraph">
                  <wp:posOffset>551237</wp:posOffset>
                </wp:positionV>
                <wp:extent cx="1854200" cy="795020"/>
                <wp:effectExtent l="0" t="0" r="0" b="0"/>
                <wp:wrapSquare wrapText="bothSides"/>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795020"/>
                        </a:xfrm>
                        <a:prstGeom prst="rect">
                          <a:avLst/>
                        </a:prstGeom>
                        <a:noFill/>
                      </wps:spPr>
                      <wps:txbx>
                        <w:txbxContent>
                          <w:p w14:paraId="3EC8AFB9" w14:textId="77777777" w:rsidR="006C7151" w:rsidRDefault="006C7151" w:rsidP="006C7151">
                            <w:pPr>
                              <w:jc w:val="center"/>
                              <w:rPr>
                                <w:rFonts w:hAnsi="Century Gothic"/>
                                <w:b/>
                                <w:bCs/>
                                <w:color w:val="000000" w:themeColor="text1"/>
                                <w:kern w:val="24"/>
                              </w:rPr>
                            </w:pPr>
                            <w:r w:rsidRPr="00D84C88">
                              <w:rPr>
                                <w:rFonts w:hAnsi="Century Gothic"/>
                                <w:b/>
                                <w:bCs/>
                                <w:color w:val="000000" w:themeColor="text1"/>
                                <w:kern w:val="24"/>
                              </w:rPr>
                              <w:t xml:space="preserve">H.E. President </w:t>
                            </w:r>
                            <w:r w:rsidRPr="00EE4895">
                              <w:rPr>
                                <w:rFonts w:hAnsi="Century Gothic"/>
                                <w:b/>
                                <w:bCs/>
                                <w:color w:val="000000" w:themeColor="text1"/>
                                <w:kern w:val="24"/>
                              </w:rPr>
                              <w:t>Hage Gottfried Geingob</w:t>
                            </w:r>
                          </w:p>
                          <w:p w14:paraId="4B958C2B" w14:textId="513548C1" w:rsidR="006C7151" w:rsidRDefault="006C7151" w:rsidP="006C7151">
                            <w:pPr>
                              <w:jc w:val="center"/>
                              <w:rPr>
                                <w:rFonts w:hAnsi="Century Gothic"/>
                                <w:b/>
                                <w:bCs/>
                                <w:color w:val="000000" w:themeColor="text1"/>
                                <w:kern w:val="24"/>
                              </w:rPr>
                            </w:pPr>
                            <w:r>
                              <w:rPr>
                                <w:rFonts w:hAnsi="Century Gothic"/>
                                <w:b/>
                                <w:bCs/>
                                <w:color w:val="000000" w:themeColor="text1"/>
                                <w:kern w:val="24"/>
                              </w:rPr>
                              <w:t>The Republic of Namibia</w:t>
                            </w:r>
                          </w:p>
                          <w:p w14:paraId="00345D50" w14:textId="77777777" w:rsidR="006C7151" w:rsidRPr="00D84C88" w:rsidRDefault="006C7151" w:rsidP="006C7151">
                            <w:pPr>
                              <w:jc w:val="center"/>
                              <w:rPr>
                                <w:rFonts w:hAnsi="Century Gothic"/>
                                <w:b/>
                                <w:bCs/>
                                <w:color w:val="000000" w:themeColor="text1"/>
                                <w:kern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E5758" id="Text Box 54" o:spid="_x0000_s1035" type="#_x0000_t202" style="position:absolute;left:0;text-align:left;margin-left:310.6pt;margin-top:43.4pt;width:146pt;height:62.6pt;z-index:25199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" filled="f" stroked="f">
                <v:textbox>
                  <w:txbxContent>
                    <w:p w14:paraId="3EC8AFB9" w14:textId="77777777" w:rsidR="006C7151" w:rsidRDefault="006C7151" w:rsidP="006C7151">
                      <w:pPr>
                        <w:jc w:val="center"/>
                        <w:rPr>
                          <w:rFonts w:hAnsi="Century Gothic"/>
                          <w:b/>
                          <w:bCs/>
                          <w:color w:val="000000" w:themeColor="text1"/>
                          <w:kern w:val="24"/>
                        </w:rPr>
                      </w:pPr>
                      <w:r w:rsidRPr="00D84C88">
                        <w:rPr>
                          <w:rFonts w:hAnsi="Century Gothic"/>
                          <w:b/>
                          <w:bCs/>
                          <w:color w:val="000000" w:themeColor="text1"/>
                          <w:kern w:val="24"/>
                        </w:rPr>
                        <w:t xml:space="preserve">H.E. President </w:t>
                      </w:r>
                      <w:r w:rsidRPr="00EE4895">
                        <w:rPr>
                          <w:rFonts w:hAnsi="Century Gothic"/>
                          <w:b/>
                          <w:bCs/>
                          <w:color w:val="000000" w:themeColor="text1"/>
                          <w:kern w:val="24"/>
                        </w:rPr>
                        <w:t>Hage Gottfried Geingob</w:t>
                      </w:r>
                    </w:p>
                    <w:p w14:paraId="4B958C2B" w14:textId="513548C1" w:rsidR="006C7151" w:rsidRDefault="006C7151" w:rsidP="006C7151">
                      <w:pPr>
                        <w:jc w:val="center"/>
                        <w:rPr>
                          <w:rFonts w:hAnsi="Century Gothic"/>
                          <w:b/>
                          <w:bCs/>
                          <w:color w:val="000000" w:themeColor="text1"/>
                          <w:kern w:val="24"/>
                        </w:rPr>
                      </w:pPr>
                      <w:r>
                        <w:rPr>
                          <w:rFonts w:hAnsi="Century Gothic"/>
                          <w:b/>
                          <w:bCs/>
                          <w:color w:val="000000" w:themeColor="text1"/>
                          <w:kern w:val="24"/>
                        </w:rPr>
                        <w:t>The Republic of Namibia</w:t>
                      </w:r>
                    </w:p>
                    <w:p w14:paraId="00345D50" w14:textId="77777777" w:rsidR="006C7151" w:rsidRPr="00D84C88" w:rsidRDefault="006C7151" w:rsidP="006C7151">
                      <w:pPr>
                        <w:jc w:val="center"/>
                        <w:rPr>
                          <w:rFonts w:hAnsi="Century Gothic"/>
                          <w:b/>
                          <w:bCs/>
                          <w:color w:val="000000" w:themeColor="text1"/>
                          <w:kern w:val="24"/>
                        </w:rPr>
                      </w:pPr>
                    </w:p>
                  </w:txbxContent>
                </v:textbox>
                <w10:wrap type="square" anchorx="margin"/>
              </v:shape>
            </w:pict>
          </mc:Fallback>
        </mc:AlternateContent>
      </w:r>
      <w:r w:rsidR="0043614A" w:rsidRPr="00892CA5">
        <w:rPr>
          <w:rFonts w:ascii="Times New Roman" w:eastAsia="Times New Roman" w:hAnsi="Times New Roman" w:cs="Times New Roman"/>
          <w:color w:val="000000" w:themeColor="text1"/>
          <w:sz w:val="24"/>
          <w:szCs w:val="24"/>
        </w:rPr>
        <w:t>The Namibia International Logistics Hub Construction Promotion Project Phase 2 is currently underway, and it is being funded by the Japanese International Cooperation Agency (JICA). JICA has extended around 319 million Yen (equivalent to around $3 million) for the project. The project involves the development of the Logistics Hub Centre (LHC) in Walvis Bay, Namibia. The LHC will serve as a strategic location for logistics companies, providing them with state-of-the-art infrastructure and facilities to support their operations. The goal is to contract more than 80% of the lots in the LHC by 2025.</w:t>
      </w:r>
    </w:p>
    <w:tbl>
      <w:tblPr>
        <w:tblStyle w:val="PlainTable5"/>
        <w:tblpPr w:leftFromText="180" w:rightFromText="180" w:vertAnchor="text" w:horzAnchor="margin" w:tblpX="85" w:tblpY="199"/>
        <w:tblW w:w="9000" w:type="dxa"/>
        <w:shd w:val="clear" w:color="auto" w:fill="D9D9D9" w:themeFill="background1" w:themeFillShade="D9"/>
        <w:tblLook w:val="04A0" w:firstRow="1" w:lastRow="0" w:firstColumn="1" w:lastColumn="0" w:noHBand="0" w:noVBand="1"/>
      </w:tblPr>
      <w:tblGrid>
        <w:gridCol w:w="9000"/>
      </w:tblGrid>
      <w:tr w:rsidR="00A771D8" w:rsidRPr="00A771D8" w14:paraId="6A6397CA" w14:textId="77777777" w:rsidTr="000D5EF9">
        <w:trPr>
          <w:cnfStyle w:val="100000000000" w:firstRow="1" w:lastRow="0" w:firstColumn="0" w:lastColumn="0" w:oddVBand="0" w:evenVBand="0" w:oddHBand="0" w:evenHBand="0" w:firstRowFirstColumn="0" w:firstRowLastColumn="0" w:lastRowFirstColumn="0" w:lastRowLastColumn="0"/>
          <w:trHeight w:val="1779"/>
        </w:trPr>
        <w:tc>
          <w:tcPr>
            <w:cnfStyle w:val="001000000100" w:firstRow="0" w:lastRow="0" w:firstColumn="1" w:lastColumn="0" w:oddVBand="0" w:evenVBand="0" w:oddHBand="0" w:evenHBand="0" w:firstRowFirstColumn="1" w:firstRowLastColumn="0" w:lastRowFirstColumn="0" w:lastRowLastColumn="0"/>
            <w:tcW w:w="9000" w:type="dxa"/>
            <w:shd w:val="clear" w:color="auto" w:fill="D9D9D9" w:themeFill="background1" w:themeFillShade="D9"/>
          </w:tcPr>
          <w:p w14:paraId="5CDE6F4E" w14:textId="3D9F1164" w:rsidR="0043614A" w:rsidRPr="00892CA5" w:rsidRDefault="0043614A" w:rsidP="0043614A">
            <w:pPr>
              <w:spacing w:after="120" w:line="264" w:lineRule="auto"/>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Status </w:t>
            </w:r>
          </w:p>
          <w:p w14:paraId="5C60EFAE" w14:textId="399BDFD1" w:rsidR="0043614A" w:rsidRPr="007561C3" w:rsidRDefault="009C4686" w:rsidP="0043614A">
            <w:pPr>
              <w:spacing w:after="120" w:line="264" w:lineRule="auto"/>
              <w:jc w:val="both"/>
              <w:rPr>
                <w:rFonts w:ascii="Times New Roman" w:eastAsiaTheme="minorEastAsia" w:hAnsi="Times New Roman" w:cs="Times New Roman"/>
                <w:i w:val="0"/>
                <w:iCs w:val="0"/>
                <w:color w:val="000000" w:themeColor="text1"/>
                <w:sz w:val="21"/>
              </w:rPr>
            </w:pPr>
            <w:r w:rsidRPr="007561C3">
              <w:rPr>
                <w:rFonts w:ascii="Times New Roman" w:eastAsia="Roboto" w:hAnsi="Times New Roman" w:cs="Times New Roman"/>
                <w:i w:val="0"/>
                <w:iCs w:val="0"/>
                <w:color w:val="000000" w:themeColor="text1"/>
                <w:sz w:val="24"/>
                <w:szCs w:val="24"/>
              </w:rPr>
              <w:t xml:space="preserve">By </w:t>
            </w:r>
            <w:r w:rsidR="00704912" w:rsidRPr="007561C3">
              <w:rPr>
                <w:rFonts w:ascii="Times New Roman" w:eastAsia="Roboto" w:hAnsi="Times New Roman" w:cs="Times New Roman"/>
                <w:i w:val="0"/>
                <w:iCs w:val="0"/>
                <w:color w:val="000000" w:themeColor="text1"/>
                <w:sz w:val="24"/>
                <w:szCs w:val="24"/>
              </w:rPr>
              <w:t xml:space="preserve">2020, a </w:t>
            </w:r>
            <w:r w:rsidR="0043614A" w:rsidRPr="007561C3">
              <w:rPr>
                <w:rFonts w:ascii="Times New Roman" w:eastAsia="Roboto" w:hAnsi="Times New Roman" w:cs="Times New Roman"/>
                <w:i w:val="0"/>
                <w:iCs w:val="0"/>
                <w:color w:val="000000" w:themeColor="text1"/>
                <w:sz w:val="24"/>
                <w:szCs w:val="24"/>
              </w:rPr>
              <w:t xml:space="preserve">significant achievement in this project </w:t>
            </w:r>
            <w:r w:rsidR="00704912" w:rsidRPr="007561C3">
              <w:rPr>
                <w:rFonts w:ascii="Times New Roman" w:eastAsia="Roboto" w:hAnsi="Times New Roman" w:cs="Times New Roman"/>
                <w:i w:val="0"/>
                <w:iCs w:val="0"/>
                <w:color w:val="000000" w:themeColor="text1"/>
                <w:sz w:val="24"/>
                <w:szCs w:val="24"/>
              </w:rPr>
              <w:t xml:space="preserve">was </w:t>
            </w:r>
            <w:r w:rsidR="0043614A" w:rsidRPr="007561C3">
              <w:rPr>
                <w:rFonts w:ascii="Times New Roman" w:eastAsia="Roboto" w:hAnsi="Times New Roman" w:cs="Times New Roman"/>
                <w:i w:val="0"/>
                <w:iCs w:val="0"/>
                <w:color w:val="000000" w:themeColor="text1"/>
                <w:sz w:val="24"/>
                <w:szCs w:val="24"/>
              </w:rPr>
              <w:t xml:space="preserve">the initiation, restoration, and enhancement of the railway line linking Walvis Bay and </w:t>
            </w:r>
            <w:proofErr w:type="spellStart"/>
            <w:r w:rsidR="0043614A" w:rsidRPr="007561C3">
              <w:rPr>
                <w:rFonts w:ascii="Times New Roman" w:eastAsia="Roboto" w:hAnsi="Times New Roman" w:cs="Times New Roman"/>
                <w:i w:val="0"/>
                <w:iCs w:val="0"/>
                <w:color w:val="000000" w:themeColor="text1"/>
                <w:sz w:val="24"/>
                <w:szCs w:val="24"/>
              </w:rPr>
              <w:t>Arandis</w:t>
            </w:r>
            <w:proofErr w:type="spellEnd"/>
            <w:r w:rsidR="0043614A" w:rsidRPr="007561C3">
              <w:rPr>
                <w:rFonts w:ascii="Times New Roman" w:eastAsia="Roboto" w:hAnsi="Times New Roman" w:cs="Times New Roman"/>
                <w:i w:val="0"/>
                <w:iCs w:val="0"/>
                <w:color w:val="000000" w:themeColor="text1"/>
                <w:sz w:val="24"/>
                <w:szCs w:val="24"/>
              </w:rPr>
              <w:t xml:space="preserve">. The first phase of the project work plan was successfully completed in 2019, and phase two, funded by JICA, was projected to be </w:t>
            </w:r>
            <w:r w:rsidR="0043614A" w:rsidRPr="007561C3">
              <w:rPr>
                <w:rFonts w:ascii="Times New Roman" w:eastAsia="Times New Roman" w:hAnsi="Times New Roman" w:cs="Times New Roman"/>
                <w:i w:val="0"/>
                <w:iCs w:val="0"/>
                <w:color w:val="000000" w:themeColor="text1"/>
                <w:sz w:val="24"/>
                <w:szCs w:val="24"/>
              </w:rPr>
              <w:t xml:space="preserve">finalized by July 2023. By 2025, the project is expected to be fully operational, making notable progress towards the realization of Namibia's goal as a prominent regional transportation and logistics hub. The major milestone for the subprojects achieved </w:t>
            </w:r>
            <w:proofErr w:type="gramStart"/>
            <w:r w:rsidR="0043614A" w:rsidRPr="007561C3">
              <w:rPr>
                <w:rFonts w:ascii="Times New Roman" w:eastAsia="Times New Roman" w:hAnsi="Times New Roman" w:cs="Times New Roman"/>
                <w:i w:val="0"/>
                <w:iCs w:val="0"/>
                <w:color w:val="000000" w:themeColor="text1"/>
                <w:sz w:val="24"/>
                <w:szCs w:val="24"/>
              </w:rPr>
              <w:t>are;</w:t>
            </w:r>
            <w:proofErr w:type="gramEnd"/>
            <w:r w:rsidR="0043614A" w:rsidRPr="007561C3">
              <w:rPr>
                <w:rFonts w:ascii="Times New Roman" w:eastAsia="Roboto" w:hAnsi="Times New Roman" w:cs="Times New Roman"/>
                <w:i w:val="0"/>
                <w:iCs w:val="0"/>
                <w:color w:val="000000" w:themeColor="text1"/>
                <w:sz w:val="24"/>
                <w:szCs w:val="24"/>
              </w:rPr>
              <w:t xml:space="preserve"> </w:t>
            </w:r>
          </w:p>
          <w:p w14:paraId="0DD7D914" w14:textId="77777777" w:rsidR="0043614A" w:rsidRPr="007561C3" w:rsidRDefault="0043614A" w:rsidP="00DB5B8B">
            <w:pPr>
              <w:numPr>
                <w:ilvl w:val="0"/>
                <w:numId w:val="4"/>
              </w:numPr>
              <w:spacing w:after="120" w:line="264" w:lineRule="auto"/>
              <w:contextualSpacing/>
              <w:jc w:val="both"/>
              <w:rPr>
                <w:rFonts w:ascii="Times New Roman" w:eastAsia="Roboto" w:hAnsi="Times New Roman" w:cs="Times New Roman"/>
                <w:i w:val="0"/>
                <w:iCs w:val="0"/>
                <w:color w:val="000000" w:themeColor="text1"/>
                <w:sz w:val="24"/>
                <w:szCs w:val="24"/>
              </w:rPr>
            </w:pPr>
            <w:proofErr w:type="spellStart"/>
            <w:r w:rsidRPr="007561C3">
              <w:rPr>
                <w:rFonts w:ascii="Times New Roman" w:eastAsia="Roboto" w:hAnsi="Times New Roman" w:cs="Times New Roman"/>
                <w:i w:val="0"/>
                <w:iCs w:val="0"/>
                <w:color w:val="000000" w:themeColor="text1"/>
                <w:sz w:val="24"/>
                <w:szCs w:val="24"/>
              </w:rPr>
              <w:t>Grootfontein</w:t>
            </w:r>
            <w:proofErr w:type="spellEnd"/>
            <w:r w:rsidRPr="007561C3">
              <w:rPr>
                <w:rFonts w:ascii="Times New Roman" w:eastAsia="Roboto" w:hAnsi="Times New Roman" w:cs="Times New Roman"/>
                <w:i w:val="0"/>
                <w:iCs w:val="0"/>
                <w:color w:val="000000" w:themeColor="text1"/>
                <w:sz w:val="24"/>
                <w:szCs w:val="24"/>
              </w:rPr>
              <w:t>/Rundu/</w:t>
            </w:r>
            <w:proofErr w:type="spellStart"/>
            <w:r w:rsidRPr="007561C3">
              <w:rPr>
                <w:rFonts w:ascii="Times New Roman" w:eastAsia="Roboto" w:hAnsi="Times New Roman" w:cs="Times New Roman"/>
                <w:i w:val="0"/>
                <w:iCs w:val="0"/>
                <w:color w:val="000000" w:themeColor="text1"/>
                <w:sz w:val="24"/>
                <w:szCs w:val="24"/>
              </w:rPr>
              <w:t>Katima</w:t>
            </w:r>
            <w:proofErr w:type="spellEnd"/>
            <w:r w:rsidRPr="007561C3">
              <w:rPr>
                <w:rFonts w:ascii="Times New Roman" w:eastAsia="Roboto" w:hAnsi="Times New Roman" w:cs="Times New Roman"/>
                <w:i w:val="0"/>
                <w:iCs w:val="0"/>
                <w:color w:val="000000" w:themeColor="text1"/>
                <w:sz w:val="24"/>
                <w:szCs w:val="24"/>
              </w:rPr>
              <w:t xml:space="preserve"> </w:t>
            </w:r>
            <w:proofErr w:type="spellStart"/>
            <w:r w:rsidRPr="007561C3">
              <w:rPr>
                <w:rFonts w:ascii="Times New Roman" w:eastAsia="Roboto" w:hAnsi="Times New Roman" w:cs="Times New Roman"/>
                <w:i w:val="0"/>
                <w:iCs w:val="0"/>
                <w:color w:val="000000" w:themeColor="text1"/>
                <w:sz w:val="24"/>
                <w:szCs w:val="24"/>
              </w:rPr>
              <w:t>Mulilo</w:t>
            </w:r>
            <w:proofErr w:type="spellEnd"/>
            <w:r w:rsidRPr="007561C3">
              <w:rPr>
                <w:rFonts w:ascii="Times New Roman" w:eastAsia="Roboto" w:hAnsi="Times New Roman" w:cs="Times New Roman"/>
                <w:i w:val="0"/>
                <w:iCs w:val="0"/>
                <w:color w:val="000000" w:themeColor="text1"/>
                <w:sz w:val="24"/>
                <w:szCs w:val="24"/>
              </w:rPr>
              <w:t xml:space="preserve"> Railway Line (Trans-Caprivi Corridor).  </w:t>
            </w:r>
          </w:p>
          <w:p w14:paraId="2CAF9933" w14:textId="77777777" w:rsidR="0043614A" w:rsidRPr="007561C3" w:rsidRDefault="0043614A" w:rsidP="00DB5B8B">
            <w:pPr>
              <w:numPr>
                <w:ilvl w:val="0"/>
                <w:numId w:val="3"/>
              </w:numPr>
              <w:spacing w:after="120" w:line="264" w:lineRule="auto"/>
              <w:contextualSpacing/>
              <w:jc w:val="both"/>
              <w:rPr>
                <w:rFonts w:ascii="Times New Roman" w:eastAsia="Roboto" w:hAnsi="Times New Roman" w:cs="Times New Roman"/>
                <w:i w:val="0"/>
                <w:iCs w:val="0"/>
                <w:color w:val="000000" w:themeColor="text1"/>
                <w:sz w:val="24"/>
                <w:szCs w:val="24"/>
              </w:rPr>
            </w:pPr>
            <w:r w:rsidRPr="007561C3">
              <w:rPr>
                <w:rFonts w:ascii="Times New Roman" w:eastAsia="Roboto" w:hAnsi="Times New Roman" w:cs="Times New Roman"/>
                <w:i w:val="0"/>
                <w:iCs w:val="0"/>
                <w:color w:val="000000" w:themeColor="text1"/>
                <w:sz w:val="24"/>
                <w:szCs w:val="24"/>
              </w:rPr>
              <w:t xml:space="preserve">Trans-Kalahari Railway (TKR). </w:t>
            </w:r>
          </w:p>
          <w:p w14:paraId="6795178F" w14:textId="77777777" w:rsidR="0043614A" w:rsidRPr="007561C3" w:rsidRDefault="0043614A" w:rsidP="00DB5B8B">
            <w:pPr>
              <w:numPr>
                <w:ilvl w:val="0"/>
                <w:numId w:val="2"/>
              </w:numPr>
              <w:spacing w:after="120" w:line="264" w:lineRule="auto"/>
              <w:contextualSpacing/>
              <w:jc w:val="both"/>
              <w:rPr>
                <w:rFonts w:ascii="Times New Roman" w:eastAsia="Roboto" w:hAnsi="Times New Roman" w:cs="Times New Roman"/>
                <w:i w:val="0"/>
                <w:iCs w:val="0"/>
                <w:color w:val="000000" w:themeColor="text1"/>
                <w:sz w:val="24"/>
                <w:szCs w:val="24"/>
              </w:rPr>
            </w:pPr>
            <w:r w:rsidRPr="007561C3">
              <w:rPr>
                <w:rFonts w:ascii="Times New Roman" w:eastAsia="Roboto" w:hAnsi="Times New Roman" w:cs="Times New Roman"/>
                <w:i w:val="0"/>
                <w:iCs w:val="0"/>
                <w:color w:val="000000" w:themeColor="text1"/>
                <w:sz w:val="24"/>
                <w:szCs w:val="24"/>
              </w:rPr>
              <w:t xml:space="preserve">Trans Orange Corridor- Port of </w:t>
            </w:r>
            <w:proofErr w:type="spellStart"/>
            <w:r w:rsidRPr="007561C3">
              <w:rPr>
                <w:rFonts w:ascii="Times New Roman" w:eastAsia="Times New Roman" w:hAnsi="Times New Roman" w:cs="Times New Roman"/>
                <w:i w:val="0"/>
                <w:iCs w:val="0"/>
                <w:color w:val="000000" w:themeColor="text1"/>
                <w:sz w:val="24"/>
                <w:szCs w:val="24"/>
              </w:rPr>
              <w:t>Luderitz</w:t>
            </w:r>
            <w:proofErr w:type="spellEnd"/>
            <w:r w:rsidRPr="007561C3">
              <w:rPr>
                <w:rFonts w:ascii="Times New Roman" w:eastAsia="Times New Roman" w:hAnsi="Times New Roman" w:cs="Times New Roman"/>
                <w:i w:val="0"/>
                <w:iCs w:val="0"/>
                <w:color w:val="000000" w:themeColor="text1"/>
                <w:sz w:val="24"/>
                <w:szCs w:val="24"/>
              </w:rPr>
              <w:t xml:space="preserve">. </w:t>
            </w:r>
            <w:r w:rsidRPr="007561C3">
              <w:rPr>
                <w:rFonts w:ascii="Times New Roman" w:eastAsia="Roboto" w:hAnsi="Times New Roman" w:cs="Times New Roman"/>
                <w:i w:val="0"/>
                <w:iCs w:val="0"/>
                <w:color w:val="000000" w:themeColor="text1"/>
                <w:sz w:val="24"/>
                <w:szCs w:val="24"/>
              </w:rPr>
              <w:t xml:space="preserve"> </w:t>
            </w:r>
          </w:p>
          <w:p w14:paraId="5DB5C794" w14:textId="77777777" w:rsidR="0043614A" w:rsidRPr="007561C3" w:rsidRDefault="0043614A" w:rsidP="00DB5B8B">
            <w:pPr>
              <w:numPr>
                <w:ilvl w:val="0"/>
                <w:numId w:val="1"/>
              </w:numPr>
              <w:spacing w:after="120" w:line="264" w:lineRule="auto"/>
              <w:contextualSpacing/>
              <w:jc w:val="both"/>
              <w:rPr>
                <w:rFonts w:ascii="Times New Roman" w:eastAsia="Roboto" w:hAnsi="Times New Roman" w:cs="Times New Roman"/>
                <w:i w:val="0"/>
                <w:iCs w:val="0"/>
                <w:color w:val="000000" w:themeColor="text1"/>
                <w:sz w:val="24"/>
                <w:szCs w:val="24"/>
              </w:rPr>
            </w:pPr>
            <w:r w:rsidRPr="007561C3">
              <w:rPr>
                <w:rFonts w:ascii="Times New Roman" w:eastAsia="Roboto" w:hAnsi="Times New Roman" w:cs="Times New Roman"/>
                <w:i w:val="0"/>
                <w:iCs w:val="0"/>
                <w:color w:val="000000" w:themeColor="text1"/>
                <w:sz w:val="24"/>
                <w:szCs w:val="24"/>
              </w:rPr>
              <w:t xml:space="preserve">Baynes Hydro Power Project </w:t>
            </w:r>
          </w:p>
          <w:p w14:paraId="21B6518F" w14:textId="2E6FEA89" w:rsidR="0043614A" w:rsidRPr="00892CA5" w:rsidRDefault="00273BE2" w:rsidP="0043614A">
            <w:pPr>
              <w:spacing w:after="120" w:line="264" w:lineRule="auto"/>
              <w:jc w:val="both"/>
              <w:rPr>
                <w:rFonts w:ascii="Times New Roman" w:eastAsiaTheme="minorEastAsia" w:hAnsi="Times New Roman" w:cs="Times New Roman"/>
                <w:i w:val="0"/>
                <w:iCs w:val="0"/>
                <w:color w:val="000000" w:themeColor="text1"/>
                <w:sz w:val="21"/>
              </w:rPr>
            </w:pPr>
            <w:r w:rsidRPr="007561C3">
              <w:rPr>
                <w:rFonts w:ascii="Times New Roman" w:eastAsia="Times New Roman" w:hAnsi="Times New Roman" w:cs="Times New Roman"/>
                <w:i w:val="0"/>
                <w:iCs w:val="0"/>
                <w:color w:val="000000" w:themeColor="text1"/>
                <w:sz w:val="24"/>
                <w:szCs w:val="24"/>
              </w:rPr>
              <w:t>Editorial note - p</w:t>
            </w:r>
            <w:r w:rsidR="0043614A" w:rsidRPr="007561C3">
              <w:rPr>
                <w:rFonts w:ascii="Times New Roman" w:eastAsia="Times New Roman" w:hAnsi="Times New Roman" w:cs="Times New Roman"/>
                <w:i w:val="0"/>
                <w:iCs w:val="0"/>
                <w:color w:val="000000" w:themeColor="text1"/>
                <w:sz w:val="24"/>
                <w:szCs w:val="24"/>
              </w:rPr>
              <w:t>lease note that the section will be updated with progress updates from the member state once they have been received.</w:t>
            </w:r>
            <w:r w:rsidR="0043614A" w:rsidRPr="00892CA5">
              <w:rPr>
                <w:rFonts w:ascii="Times New Roman" w:eastAsia="Times New Roman" w:hAnsi="Times New Roman" w:cs="Times New Roman"/>
                <w:color w:val="000000" w:themeColor="text1"/>
                <w:sz w:val="24"/>
                <w:szCs w:val="24"/>
              </w:rPr>
              <w:t xml:space="preserve"> </w:t>
            </w:r>
          </w:p>
        </w:tc>
      </w:tr>
    </w:tbl>
    <w:p w14:paraId="1ADA8DCB" w14:textId="77777777" w:rsidR="0043614A" w:rsidRPr="00892CA5" w:rsidRDefault="0043614A" w:rsidP="0043614A">
      <w:pPr>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Project Highlights</w:t>
      </w:r>
    </w:p>
    <w:tbl>
      <w:tblPr>
        <w:tblStyle w:val="TableGrid"/>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8"/>
        <w:gridCol w:w="2388"/>
        <w:gridCol w:w="2388"/>
        <w:gridCol w:w="1836"/>
      </w:tblGrid>
      <w:tr w:rsidR="00A771D8" w:rsidRPr="0072585D" w14:paraId="1F3605BE" w14:textId="77777777" w:rsidTr="000D5EF9">
        <w:trPr>
          <w:trHeight w:val="754"/>
        </w:trPr>
        <w:tc>
          <w:tcPr>
            <w:tcW w:w="2388" w:type="dxa"/>
            <w:shd w:val="clear" w:color="auto" w:fill="D9D9D9" w:themeFill="background1" w:themeFillShade="D9"/>
          </w:tcPr>
          <w:p w14:paraId="4D7E5513"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2"/>
                <w:szCs w:val="22"/>
              </w:rPr>
            </w:pPr>
            <w:r w:rsidRPr="00892CA5">
              <w:rPr>
                <w:rFonts w:ascii="Times New Roman" w:eastAsia="Times New Roman" w:hAnsi="Times New Roman" w:cs="Times New Roman"/>
                <w:b/>
                <w:bCs/>
                <w:noProof/>
                <w:color w:val="000000" w:themeColor="text1"/>
                <w:sz w:val="22"/>
                <w:szCs w:val="22"/>
                <w:lang w:val="en-US"/>
              </w:rPr>
              <w:drawing>
                <wp:inline distT="0" distB="0" distL="0" distR="0" wp14:anchorId="106E33A7" wp14:editId="6EC0463C">
                  <wp:extent cx="542290" cy="542290"/>
                  <wp:effectExtent l="0" t="0" r="0" b="0"/>
                  <wp:docPr id="68367038" name="Picture 68367038" descr="Cr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67038" name="Picture 68367038" descr="Crane with solid fill"/>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542290" cy="542290"/>
                          </a:xfrm>
                          <a:prstGeom prst="rect">
                            <a:avLst/>
                          </a:prstGeom>
                        </pic:spPr>
                      </pic:pic>
                    </a:graphicData>
                  </a:graphic>
                </wp:inline>
              </w:drawing>
            </w:r>
          </w:p>
        </w:tc>
        <w:tc>
          <w:tcPr>
            <w:tcW w:w="2388" w:type="dxa"/>
            <w:shd w:val="clear" w:color="auto" w:fill="51DEED"/>
          </w:tcPr>
          <w:p w14:paraId="029299D1"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2"/>
                <w:szCs w:val="22"/>
              </w:rPr>
            </w:pPr>
            <w:r w:rsidRPr="00892CA5">
              <w:rPr>
                <w:rFonts w:ascii="Times New Roman" w:eastAsia="Times New Roman" w:hAnsi="Times New Roman" w:cs="Times New Roman"/>
                <w:b/>
                <w:bCs/>
                <w:noProof/>
                <w:color w:val="000000" w:themeColor="text1"/>
                <w:sz w:val="22"/>
                <w:szCs w:val="22"/>
                <w:lang w:val="en-US"/>
              </w:rPr>
              <w:drawing>
                <wp:inline distT="0" distB="0" distL="0" distR="0" wp14:anchorId="61537151" wp14:editId="592F24A3">
                  <wp:extent cx="571500" cy="571500"/>
                  <wp:effectExtent l="0" t="0" r="0" b="0"/>
                  <wp:docPr id="68367039" name="Picture 68367039"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Family with two children with solid fill"/>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71500" cy="571500"/>
                          </a:xfrm>
                          <a:prstGeom prst="rect">
                            <a:avLst/>
                          </a:prstGeom>
                        </pic:spPr>
                      </pic:pic>
                    </a:graphicData>
                  </a:graphic>
                </wp:inline>
              </w:drawing>
            </w:r>
          </w:p>
        </w:tc>
        <w:tc>
          <w:tcPr>
            <w:tcW w:w="2388" w:type="dxa"/>
            <w:shd w:val="clear" w:color="auto" w:fill="92D050"/>
          </w:tcPr>
          <w:p w14:paraId="4D238738"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2"/>
                <w:szCs w:val="22"/>
              </w:rPr>
            </w:pPr>
            <w:r w:rsidRPr="00892CA5">
              <w:rPr>
                <w:rFonts w:ascii="Times New Roman" w:eastAsia="Times New Roman" w:hAnsi="Times New Roman" w:cs="Times New Roman"/>
                <w:b/>
                <w:bCs/>
                <w:noProof/>
                <w:color w:val="000000" w:themeColor="text1"/>
                <w:sz w:val="22"/>
                <w:szCs w:val="22"/>
                <w:lang w:val="en-US"/>
              </w:rPr>
              <w:drawing>
                <wp:inline distT="0" distB="0" distL="0" distR="0" wp14:anchorId="009D76DB" wp14:editId="33E569C7">
                  <wp:extent cx="590550" cy="590550"/>
                  <wp:effectExtent l="0" t="0" r="0" b="0"/>
                  <wp:docPr id="2084534624" name="Picture 2084534624" descr="Afric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7454" name="Graphic 828177454" descr="Africa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90550" cy="590550"/>
                          </a:xfrm>
                          <a:prstGeom prst="rect">
                            <a:avLst/>
                          </a:prstGeom>
                        </pic:spPr>
                      </pic:pic>
                    </a:graphicData>
                  </a:graphic>
                </wp:inline>
              </w:drawing>
            </w:r>
          </w:p>
        </w:tc>
        <w:tc>
          <w:tcPr>
            <w:tcW w:w="1836" w:type="dxa"/>
            <w:shd w:val="clear" w:color="auto" w:fill="F5B7A6" w:themeFill="accent1" w:themeFillTint="66"/>
          </w:tcPr>
          <w:p w14:paraId="67075433"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2"/>
                <w:szCs w:val="22"/>
              </w:rPr>
            </w:pPr>
          </w:p>
        </w:tc>
      </w:tr>
      <w:tr w:rsidR="00A771D8" w:rsidRPr="0072585D" w14:paraId="7C83C499" w14:textId="77777777" w:rsidTr="000D5EF9">
        <w:trPr>
          <w:trHeight w:val="1135"/>
        </w:trPr>
        <w:tc>
          <w:tcPr>
            <w:tcW w:w="2388" w:type="dxa"/>
            <w:shd w:val="clear" w:color="auto" w:fill="D9D9D9" w:themeFill="background1" w:themeFillShade="D9"/>
          </w:tcPr>
          <w:p w14:paraId="100F8800"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2"/>
                <w:szCs w:val="22"/>
              </w:rPr>
            </w:pPr>
          </w:p>
          <w:p w14:paraId="7686FBFF" w14:textId="77777777" w:rsidR="000C71A2" w:rsidRPr="00892CA5" w:rsidRDefault="000C71A2" w:rsidP="0043614A">
            <w:pPr>
              <w:spacing w:after="120" w:line="264" w:lineRule="auto"/>
              <w:jc w:val="center"/>
              <w:rPr>
                <w:rFonts w:ascii="Times New Roman" w:eastAsia="Times New Roman" w:hAnsi="Times New Roman" w:cs="Times New Roman"/>
                <w:b/>
                <w:bCs/>
                <w:color w:val="000000" w:themeColor="text1"/>
                <w:sz w:val="22"/>
                <w:szCs w:val="22"/>
              </w:rPr>
            </w:pPr>
          </w:p>
        </w:tc>
        <w:tc>
          <w:tcPr>
            <w:tcW w:w="2388" w:type="dxa"/>
            <w:shd w:val="clear" w:color="auto" w:fill="51DEED"/>
          </w:tcPr>
          <w:p w14:paraId="337E6BC2"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2"/>
                <w:szCs w:val="22"/>
              </w:rPr>
            </w:pPr>
            <w:r w:rsidRPr="00892CA5">
              <w:rPr>
                <w:rFonts w:ascii="Times New Roman" w:eastAsia="Times New Roman" w:hAnsi="Times New Roman" w:cs="Times New Roman"/>
                <w:b/>
                <w:bCs/>
                <w:color w:val="000000" w:themeColor="text1"/>
                <w:sz w:val="22"/>
                <w:szCs w:val="22"/>
              </w:rPr>
              <w:t>2.5 million People to Benefit from Project.</w:t>
            </w:r>
          </w:p>
        </w:tc>
        <w:tc>
          <w:tcPr>
            <w:tcW w:w="2388" w:type="dxa"/>
            <w:shd w:val="clear" w:color="auto" w:fill="92D050"/>
          </w:tcPr>
          <w:p w14:paraId="13F8D0B7"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2"/>
                <w:szCs w:val="22"/>
              </w:rPr>
            </w:pPr>
            <w:r w:rsidRPr="00892CA5">
              <w:rPr>
                <w:rFonts w:ascii="Times New Roman" w:eastAsia="Times New Roman" w:hAnsi="Times New Roman" w:cs="Times New Roman"/>
                <w:b/>
                <w:bCs/>
                <w:color w:val="000000" w:themeColor="text1"/>
                <w:sz w:val="22"/>
                <w:szCs w:val="22"/>
              </w:rPr>
              <w:t>1 Country to benefit from project upon completion</w:t>
            </w:r>
          </w:p>
        </w:tc>
        <w:tc>
          <w:tcPr>
            <w:tcW w:w="1836" w:type="dxa"/>
            <w:shd w:val="clear" w:color="auto" w:fill="F5B7A6" w:themeFill="accent1" w:themeFillTint="66"/>
          </w:tcPr>
          <w:p w14:paraId="4B6BAAC9"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2"/>
                <w:szCs w:val="22"/>
              </w:rPr>
            </w:pPr>
          </w:p>
        </w:tc>
      </w:tr>
    </w:tbl>
    <w:p w14:paraId="7D2B5F7E" w14:textId="77777777" w:rsidR="000C71A2" w:rsidRPr="00892CA5" w:rsidRDefault="000C71A2">
      <w:pPr>
        <w:rPr>
          <w:rFonts w:ascii="Times New Roman" w:eastAsiaTheme="majorEastAsia" w:hAnsi="Times New Roman" w:cs="Times New Roman"/>
          <w:smallCaps/>
          <w:color w:val="000000" w:themeColor="text1"/>
          <w:sz w:val="36"/>
          <w:szCs w:val="36"/>
        </w:rPr>
      </w:pPr>
      <w:bookmarkStart w:id="175" w:name="_Toc153352556"/>
      <w:bookmarkStart w:id="176" w:name="_Toc153353326"/>
      <w:bookmarkStart w:id="177" w:name="_Toc153378396"/>
      <w:bookmarkStart w:id="178" w:name="_Toc153385744"/>
      <w:bookmarkStart w:id="179" w:name="_Toc153386848"/>
      <w:r w:rsidRPr="00892CA5">
        <w:rPr>
          <w:rFonts w:ascii="Times New Roman" w:eastAsiaTheme="majorEastAsia" w:hAnsi="Times New Roman" w:cs="Times New Roman"/>
          <w:smallCaps/>
          <w:color w:val="000000" w:themeColor="text1"/>
          <w:sz w:val="36"/>
          <w:szCs w:val="36"/>
        </w:rPr>
        <w:br w:type="page"/>
      </w:r>
    </w:p>
    <w:p w14:paraId="17B716D3" w14:textId="0062E843" w:rsidR="0003793E" w:rsidRPr="00892CA5" w:rsidRDefault="0003793E" w:rsidP="000C71A2">
      <w:pPr>
        <w:pStyle w:val="Heading1"/>
        <w:rPr>
          <w:rFonts w:ascii="Times New Roman" w:hAnsi="Times New Roman" w:cs="Times New Roman"/>
          <w:color w:val="000000" w:themeColor="text1"/>
        </w:rPr>
      </w:pPr>
      <w:bookmarkStart w:id="180" w:name="_Toc156863375"/>
      <w:r w:rsidRPr="00892CA5">
        <w:rPr>
          <w:rFonts w:ascii="Times New Roman" w:hAnsi="Times New Roman" w:cs="Times New Roman"/>
          <w:noProof/>
          <w:color w:val="000000" w:themeColor="text1"/>
        </w:rPr>
        <w:lastRenderedPageBreak/>
        <w:drawing>
          <wp:anchor distT="0" distB="0" distL="114300" distR="114300" simplePos="0" relativeHeight="251949056" behindDoc="0" locked="0" layoutInCell="1" allowOverlap="1" wp14:anchorId="36CCFB1C" wp14:editId="591CCB00">
            <wp:simplePos x="0" y="0"/>
            <wp:positionH relativeFrom="margin">
              <wp:posOffset>0</wp:posOffset>
            </wp:positionH>
            <wp:positionV relativeFrom="paragraph">
              <wp:posOffset>187270</wp:posOffset>
            </wp:positionV>
            <wp:extent cx="725805" cy="502920"/>
            <wp:effectExtent l="0" t="0" r="0" b="0"/>
            <wp:wrapSquare wrapText="bothSides"/>
            <wp:docPr id="1725263387" name="Picture 1725263387" descr="Flag of Nig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g of Nigeri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5805" cy="502920"/>
                    </a:xfrm>
                    <a:prstGeom prst="rect">
                      <a:avLst/>
                    </a:prstGeom>
                    <a:noFill/>
                    <a:ln>
                      <a:noFill/>
                    </a:ln>
                  </pic:spPr>
                </pic:pic>
              </a:graphicData>
            </a:graphic>
            <wp14:sizeRelH relativeFrom="page">
              <wp14:pctWidth>0</wp14:pctWidth>
            </wp14:sizeRelH>
            <wp14:sizeRelV relativeFrom="page">
              <wp14:pctHeight>0</wp14:pctHeight>
            </wp14:sizeRelV>
          </wp:anchor>
        </w:drawing>
      </w:r>
      <w:r w:rsidR="00731EA2" w:rsidRPr="00892CA5">
        <w:rPr>
          <w:rFonts w:ascii="Times New Roman" w:hAnsi="Times New Roman" w:cs="Times New Roman"/>
          <w:color w:val="000000" w:themeColor="text1"/>
        </w:rPr>
        <w:t xml:space="preserve">NIGERIA - </w:t>
      </w:r>
      <w:r w:rsidRPr="00892CA5">
        <w:rPr>
          <w:rFonts w:ascii="Times New Roman" w:hAnsi="Times New Roman" w:cs="Times New Roman"/>
          <w:color w:val="000000" w:themeColor="text1"/>
        </w:rPr>
        <w:t>The Nigeria-Algeria Gas Pipeline Project (Trans-Sahara Gas Pipeline- TSGP)</w:t>
      </w:r>
      <w:bookmarkEnd w:id="180"/>
      <w:r w:rsidRPr="00892CA5">
        <w:rPr>
          <w:rFonts w:ascii="Times New Roman" w:hAnsi="Times New Roman" w:cs="Times New Roman"/>
          <w:color w:val="000000" w:themeColor="text1"/>
        </w:rPr>
        <w:t xml:space="preserve"> </w:t>
      </w:r>
    </w:p>
    <w:p w14:paraId="6B7F3FEE" w14:textId="6D74FA20" w:rsidR="009862B1" w:rsidRPr="00892CA5" w:rsidRDefault="007561C3" w:rsidP="0003793E">
      <w:pPr>
        <w:rPr>
          <w:rFonts w:ascii="Times New Roman" w:hAnsi="Times New Roman" w:cs="Times New Roman"/>
          <w:color w:val="000000" w:themeColor="text1"/>
          <w:sz w:val="22"/>
          <w:szCs w:val="22"/>
        </w:rPr>
      </w:pPr>
      <w:r w:rsidRPr="00892CA5">
        <w:rPr>
          <w:rFonts w:ascii="Times New Roman" w:hAnsi="Times New Roman" w:cs="Times New Roman"/>
          <w:noProof/>
          <w:color w:val="000000" w:themeColor="text1"/>
          <w:sz w:val="24"/>
          <w:szCs w:val="24"/>
          <w:lang w:val="en-US"/>
        </w:rPr>
        <w:drawing>
          <wp:anchor distT="0" distB="0" distL="114300" distR="114300" simplePos="0" relativeHeight="251937792" behindDoc="1" locked="0" layoutInCell="1" allowOverlap="1" wp14:anchorId="0DA303B7" wp14:editId="26981475">
            <wp:simplePos x="0" y="0"/>
            <wp:positionH relativeFrom="margin">
              <wp:posOffset>4523105</wp:posOffset>
            </wp:positionH>
            <wp:positionV relativeFrom="paragraph">
              <wp:posOffset>210820</wp:posOffset>
            </wp:positionV>
            <wp:extent cx="1431925" cy="1719580"/>
            <wp:effectExtent l="171450" t="171450" r="358775" b="356870"/>
            <wp:wrapTight wrapText="bothSides">
              <wp:wrapPolygon edited="0">
                <wp:start x="2586" y="-2154"/>
                <wp:lineTo x="-2299" y="-1675"/>
                <wp:lineTo x="-2586" y="22254"/>
                <wp:lineTo x="862" y="25126"/>
                <wp:lineTo x="2586" y="25843"/>
                <wp:lineTo x="21552" y="25843"/>
                <wp:lineTo x="23564" y="25126"/>
                <wp:lineTo x="26725" y="21536"/>
                <wp:lineTo x="26437" y="1436"/>
                <wp:lineTo x="22702" y="-1675"/>
                <wp:lineTo x="21552" y="-2154"/>
                <wp:lineTo x="2586" y="-2154"/>
              </wp:wrapPolygon>
            </wp:wrapTight>
            <wp:docPr id="426255577" name="Picture 426255577">
              <a:extLst xmlns:a="http://schemas.openxmlformats.org/drawingml/2006/main">
                <a:ext uri="{FF2B5EF4-FFF2-40B4-BE49-F238E27FC236}">
                  <a16:creationId xmlns:a16="http://schemas.microsoft.com/office/drawing/2014/main" id="{98B0841D-EFF2-CB0A-BA57-88148BA675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05991" name="Picture 1000605991">
                      <a:extLst>
                        <a:ext uri="{FF2B5EF4-FFF2-40B4-BE49-F238E27FC236}">
                          <a16:creationId xmlns:a16="http://schemas.microsoft.com/office/drawing/2014/main" id="{98B0841D-EFF2-CB0A-BA57-88148BA67558}"/>
                        </a:ext>
                      </a:extLst>
                    </pic:cNvPr>
                    <pic:cNvPicPr>
                      <a:picLocks noChangeAspect="1"/>
                    </pic:cNvPicPr>
                  </pic:nvPicPr>
                  <pic:blipFill rotWithShape="1">
                    <a:blip r:embed="rId79"/>
                    <a:srcRect l="3153" t="2162" b="17164"/>
                    <a:stretch/>
                  </pic:blipFill>
                  <pic:spPr>
                    <a:xfrm>
                      <a:off x="0" y="0"/>
                      <a:ext cx="1431925" cy="17195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5F35585" w14:textId="3BA95DC6" w:rsidR="0003793E" w:rsidRPr="00892CA5" w:rsidRDefault="0003793E" w:rsidP="0003793E">
      <w:pPr>
        <w:rPr>
          <w:rFonts w:ascii="Times New Roman" w:eastAsia="Times New Roman" w:hAnsi="Times New Roman" w:cs="Times New Roman"/>
          <w:color w:val="000000" w:themeColor="text1"/>
        </w:rPr>
      </w:pPr>
      <w:r w:rsidRPr="00892CA5">
        <w:rPr>
          <w:rFonts w:ascii="Times New Roman" w:hAnsi="Times New Roman" w:cs="Times New Roman"/>
          <w:noProof/>
          <w:color w:val="000000" w:themeColor="text1"/>
          <w:lang w:val="en-US"/>
        </w:rPr>
        <mc:AlternateContent>
          <mc:Choice Requires="wps">
            <w:drawing>
              <wp:anchor distT="0" distB="0" distL="114300" distR="114300" simplePos="0" relativeHeight="251959296" behindDoc="0" locked="0" layoutInCell="1" allowOverlap="1" wp14:anchorId="190D365A" wp14:editId="05ADFA60">
                <wp:simplePos x="0" y="0"/>
                <wp:positionH relativeFrom="column">
                  <wp:posOffset>4203065</wp:posOffset>
                </wp:positionH>
                <wp:positionV relativeFrom="paragraph">
                  <wp:posOffset>1739265</wp:posOffset>
                </wp:positionV>
                <wp:extent cx="2135505" cy="768350"/>
                <wp:effectExtent l="0" t="0" r="0" b="0"/>
                <wp:wrapSquare wrapText="bothSides"/>
                <wp:docPr id="284210481" name="Text Box 284210481"/>
                <wp:cNvGraphicFramePr/>
                <a:graphic xmlns:a="http://schemas.openxmlformats.org/drawingml/2006/main">
                  <a:graphicData uri="http://schemas.microsoft.com/office/word/2010/wordprocessingShape">
                    <wps:wsp>
                      <wps:cNvSpPr txBox="1"/>
                      <wps:spPr>
                        <a:xfrm>
                          <a:off x="0" y="0"/>
                          <a:ext cx="2135505" cy="768350"/>
                        </a:xfrm>
                        <a:prstGeom prst="rect">
                          <a:avLst/>
                        </a:prstGeom>
                        <a:noFill/>
                      </wps:spPr>
                      <wps:txbx>
                        <w:txbxContent>
                          <w:p w14:paraId="385EB0E6" w14:textId="73739A0F" w:rsidR="0003793E" w:rsidRPr="00B06336" w:rsidRDefault="0003793E" w:rsidP="0003793E">
                            <w:pPr>
                              <w:spacing w:after="0" w:line="240" w:lineRule="auto"/>
                              <w:jc w:val="center"/>
                              <w:rPr>
                                <w:rFonts w:hAnsi="Century Gothic"/>
                                <w:b/>
                                <w:bCs/>
                                <w:color w:val="000000" w:themeColor="text1"/>
                                <w:kern w:val="24"/>
                                <w:lang w:val="nn-NO"/>
                              </w:rPr>
                            </w:pPr>
                            <w:r w:rsidRPr="00B06336">
                              <w:rPr>
                                <w:rFonts w:hAnsi="Century Gothic"/>
                                <w:b/>
                                <w:bCs/>
                                <w:color w:val="000000" w:themeColor="text1"/>
                                <w:kern w:val="24"/>
                                <w:lang w:val="nn-NO"/>
                              </w:rPr>
                              <w:t>H.E. President Bola Ahmed Tinubu</w:t>
                            </w:r>
                          </w:p>
                          <w:p w14:paraId="23B52DC4" w14:textId="77777777" w:rsidR="0003793E" w:rsidRDefault="0003793E" w:rsidP="0003793E">
                            <w:pPr>
                              <w:spacing w:after="0" w:line="240" w:lineRule="auto"/>
                              <w:jc w:val="center"/>
                              <w:rPr>
                                <w:rFonts w:hAnsi="Century Gothic"/>
                                <w:b/>
                                <w:bCs/>
                                <w:color w:val="000000" w:themeColor="text1"/>
                                <w:kern w:val="24"/>
                                <w:sz w:val="24"/>
                                <w:szCs w:val="24"/>
                              </w:rPr>
                            </w:pPr>
                            <w:r>
                              <w:rPr>
                                <w:rFonts w:hAnsi="Century Gothic"/>
                                <w:b/>
                                <w:bCs/>
                                <w:color w:val="000000" w:themeColor="text1"/>
                                <w:kern w:val="24"/>
                                <w:lang w:val="en-US"/>
                              </w:rPr>
                              <w:t>The Federal Republic of Nigeria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90D365A" id="Text Box 284210481" o:spid="_x0000_s1036" type="#_x0000_t202" style="position:absolute;margin-left:330.95pt;margin-top:136.95pt;width:168.15pt;height:60.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" filled="f" stroked="f">
                <v:textbox>
                  <w:txbxContent>
                    <w:p w14:paraId="385EB0E6" w14:textId="73739A0F" w:rsidR="0003793E" w:rsidRPr="00B06336" w:rsidRDefault="0003793E" w:rsidP="0003793E">
                      <w:pPr>
                        <w:spacing w:after="0" w:line="240" w:lineRule="auto"/>
                        <w:jc w:val="center"/>
                        <w:rPr>
                          <w:rFonts w:hAnsi="Century Gothic"/>
                          <w:b/>
                          <w:bCs/>
                          <w:color w:val="000000" w:themeColor="text1"/>
                          <w:kern w:val="24"/>
                          <w:lang w:val="nn-NO"/>
                        </w:rPr>
                      </w:pPr>
                      <w:r w:rsidRPr="00B06336">
                        <w:rPr>
                          <w:rFonts w:hAnsi="Century Gothic"/>
                          <w:b/>
                          <w:bCs/>
                          <w:color w:val="000000" w:themeColor="text1"/>
                          <w:kern w:val="24"/>
                          <w:lang w:val="nn-NO"/>
                        </w:rPr>
                        <w:t>H.E. President Bola Ahmed Tinubu</w:t>
                      </w:r>
                    </w:p>
                    <w:p w14:paraId="23B52DC4" w14:textId="77777777" w:rsidR="0003793E" w:rsidRDefault="0003793E" w:rsidP="0003793E">
                      <w:pPr>
                        <w:spacing w:after="0" w:line="240" w:lineRule="auto"/>
                        <w:jc w:val="center"/>
                        <w:rPr>
                          <w:rFonts w:hAnsi="Century Gothic"/>
                          <w:b/>
                          <w:bCs/>
                          <w:color w:val="000000" w:themeColor="text1"/>
                          <w:kern w:val="24"/>
                          <w:sz w:val="24"/>
                          <w:szCs w:val="24"/>
                        </w:rPr>
                      </w:pPr>
                      <w:r>
                        <w:rPr>
                          <w:rFonts w:hAnsi="Century Gothic"/>
                          <w:b/>
                          <w:bCs/>
                          <w:color w:val="000000" w:themeColor="text1"/>
                          <w:kern w:val="24"/>
                          <w:lang w:val="en-US"/>
                        </w:rPr>
                        <w:t>The Federal Republic of Nigeria</w:t>
                      </w:r>
                    </w:p>
                  </w:txbxContent>
                </v:textbox>
                <w10:wrap type="square"/>
              </v:shape>
            </w:pict>
          </mc:Fallback>
        </mc:AlternateContent>
      </w:r>
      <w:r w:rsidRPr="00892CA5">
        <w:rPr>
          <w:rFonts w:ascii="Times New Roman" w:hAnsi="Times New Roman" w:cs="Times New Roman"/>
          <w:color w:val="000000" w:themeColor="text1"/>
          <w:sz w:val="22"/>
          <w:szCs w:val="22"/>
        </w:rPr>
        <w:t>C</w:t>
      </w:r>
      <w:r w:rsidRPr="00892CA5">
        <w:rPr>
          <w:rFonts w:ascii="Times New Roman" w:hAnsi="Times New Roman" w:cs="Times New Roman"/>
          <w:color w:val="000000" w:themeColor="text1"/>
        </w:rPr>
        <w:t xml:space="preserve">hampioned by Nigeria, the project’s goal is to create a gas pipeline that links Nigeria and Algeria through Niger, boosting collaboration and integration among the neighbours. The pipeline can carry 30 billion cubic litres of natural gas per year. </w:t>
      </w:r>
    </w:p>
    <w:tbl>
      <w:tblPr>
        <w:tblStyle w:val="TableGrid"/>
        <w:tblW w:w="6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3129"/>
      </w:tblGrid>
      <w:tr w:rsidR="00A771D8" w:rsidRPr="00A771D8" w14:paraId="22A630E5" w14:textId="77777777" w:rsidTr="00E5352D">
        <w:trPr>
          <w:trHeight w:val="874"/>
        </w:trPr>
        <w:tc>
          <w:tcPr>
            <w:tcW w:w="2977" w:type="dxa"/>
          </w:tcPr>
          <w:p w14:paraId="4324CA59" w14:textId="77777777" w:rsidR="0003793E" w:rsidRPr="00892CA5" w:rsidRDefault="0003793E" w:rsidP="00E80945">
            <w:pPr>
              <w:keepNext/>
              <w:keepLines/>
              <w:spacing w:before="160" w:after="120" w:line="264" w:lineRule="auto"/>
              <w:jc w:val="center"/>
              <w:outlineLvl w:val="1"/>
              <w:rPr>
                <w:rFonts w:ascii="Times New Roman" w:eastAsia="Times New Roman" w:hAnsi="Times New Roman" w:cs="Times New Roman"/>
                <w:color w:val="000000" w:themeColor="text1"/>
                <w:sz w:val="24"/>
                <w:szCs w:val="24"/>
              </w:rPr>
            </w:pPr>
            <w:bookmarkStart w:id="181" w:name="_Toc156862590"/>
            <w:bookmarkStart w:id="182" w:name="_Toc156863112"/>
            <w:bookmarkStart w:id="183" w:name="_Toc156863376"/>
            <w:r w:rsidRPr="00892CA5">
              <w:rPr>
                <w:rFonts w:ascii="Times New Roman" w:eastAsia="Times New Roman" w:hAnsi="Times New Roman" w:cs="Times New Roman"/>
                <w:noProof/>
                <w:color w:val="000000" w:themeColor="text1"/>
                <w:sz w:val="24"/>
                <w:szCs w:val="24"/>
                <w:lang w:val="en-US"/>
              </w:rPr>
              <w:drawing>
                <wp:inline distT="0" distB="0" distL="0" distR="0" wp14:anchorId="0DC33659" wp14:editId="5B8C060D">
                  <wp:extent cx="587876" cy="405130"/>
                  <wp:effectExtent l="0" t="0" r="3175" b="0"/>
                  <wp:docPr id="509456470" name="Picture 509456470" descr="A green and white str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56470" name="Picture 509456470" descr="A green and white stripe&#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2788" cy="408515"/>
                          </a:xfrm>
                          <a:prstGeom prst="rect">
                            <a:avLst/>
                          </a:prstGeom>
                          <a:noFill/>
                        </pic:spPr>
                      </pic:pic>
                    </a:graphicData>
                  </a:graphic>
                </wp:inline>
              </w:drawing>
            </w:r>
            <w:bookmarkEnd w:id="181"/>
            <w:bookmarkEnd w:id="182"/>
            <w:bookmarkEnd w:id="183"/>
          </w:p>
          <w:p w14:paraId="75739BE9" w14:textId="77777777" w:rsidR="0003793E" w:rsidRPr="00892CA5" w:rsidRDefault="0003793E" w:rsidP="00E80945">
            <w:pPr>
              <w:keepNext/>
              <w:keepLines/>
              <w:spacing w:before="160" w:after="120" w:line="264" w:lineRule="auto"/>
              <w:jc w:val="center"/>
              <w:outlineLvl w:val="1"/>
              <w:rPr>
                <w:rFonts w:ascii="Times New Roman" w:eastAsia="Times New Roman" w:hAnsi="Times New Roman" w:cs="Times New Roman"/>
                <w:color w:val="000000" w:themeColor="text1"/>
                <w:sz w:val="24"/>
                <w:szCs w:val="24"/>
                <w:u w:val="single"/>
              </w:rPr>
            </w:pPr>
            <w:bookmarkStart w:id="184" w:name="_Toc156862591"/>
            <w:bookmarkStart w:id="185" w:name="_Toc156863113"/>
            <w:bookmarkStart w:id="186" w:name="_Toc156863377"/>
            <w:r w:rsidRPr="00892CA5">
              <w:rPr>
                <w:rFonts w:ascii="Times New Roman" w:eastAsia="Times New Roman" w:hAnsi="Times New Roman" w:cs="Times New Roman"/>
                <w:b/>
                <w:bCs/>
                <w:color w:val="000000" w:themeColor="text1"/>
                <w:sz w:val="24"/>
                <w:szCs w:val="24"/>
                <w:u w:val="single"/>
              </w:rPr>
              <w:t>Nigeria</w:t>
            </w:r>
            <w:bookmarkEnd w:id="184"/>
            <w:bookmarkEnd w:id="185"/>
            <w:bookmarkEnd w:id="186"/>
          </w:p>
        </w:tc>
        <w:tc>
          <w:tcPr>
            <w:tcW w:w="3129" w:type="dxa"/>
          </w:tcPr>
          <w:p w14:paraId="6F3122D7" w14:textId="77777777" w:rsidR="0003793E" w:rsidRPr="00892CA5" w:rsidRDefault="0003793E" w:rsidP="00E80945">
            <w:pPr>
              <w:keepNext/>
              <w:keepLines/>
              <w:spacing w:before="160" w:after="120" w:line="264" w:lineRule="auto"/>
              <w:jc w:val="center"/>
              <w:outlineLvl w:val="1"/>
              <w:rPr>
                <w:rFonts w:ascii="Times New Roman" w:eastAsia="Times New Roman" w:hAnsi="Times New Roman" w:cs="Times New Roman"/>
                <w:color w:val="000000" w:themeColor="text1"/>
                <w:sz w:val="24"/>
                <w:szCs w:val="24"/>
              </w:rPr>
            </w:pPr>
            <w:bookmarkStart w:id="187" w:name="_Toc156862592"/>
            <w:bookmarkStart w:id="188" w:name="_Toc156863114"/>
            <w:bookmarkStart w:id="189" w:name="_Toc156863378"/>
            <w:r w:rsidRPr="00892CA5">
              <w:rPr>
                <w:rFonts w:ascii="Times New Roman" w:hAnsi="Times New Roman" w:cs="Times New Roman"/>
                <w:noProof/>
                <w:color w:val="000000" w:themeColor="text1"/>
                <w:sz w:val="24"/>
                <w:szCs w:val="24"/>
                <w:lang w:val="en-US"/>
              </w:rPr>
              <w:drawing>
                <wp:inline distT="0" distB="0" distL="0" distR="0" wp14:anchorId="09903110" wp14:editId="25D10175">
                  <wp:extent cx="472440" cy="404947"/>
                  <wp:effectExtent l="0" t="0" r="3810" b="0"/>
                  <wp:docPr id="171117020" name="Picture 171117020" descr="Flag of Ni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g of Nige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510701" cy="437742"/>
                          </a:xfrm>
                          <a:prstGeom prst="rect">
                            <a:avLst/>
                          </a:prstGeom>
                          <a:noFill/>
                          <a:ln>
                            <a:noFill/>
                          </a:ln>
                        </pic:spPr>
                      </pic:pic>
                    </a:graphicData>
                  </a:graphic>
                </wp:inline>
              </w:drawing>
            </w:r>
            <w:bookmarkEnd w:id="187"/>
            <w:bookmarkEnd w:id="188"/>
            <w:bookmarkEnd w:id="189"/>
          </w:p>
          <w:p w14:paraId="4B129335" w14:textId="77777777" w:rsidR="0003793E" w:rsidRPr="00892CA5" w:rsidRDefault="0003793E" w:rsidP="00E80945">
            <w:pPr>
              <w:keepNext/>
              <w:keepLines/>
              <w:spacing w:before="160" w:after="120" w:line="264" w:lineRule="auto"/>
              <w:jc w:val="center"/>
              <w:outlineLvl w:val="1"/>
              <w:rPr>
                <w:rFonts w:ascii="Times New Roman" w:eastAsia="Times New Roman" w:hAnsi="Times New Roman" w:cs="Times New Roman"/>
                <w:color w:val="000000" w:themeColor="text1"/>
                <w:sz w:val="24"/>
                <w:szCs w:val="24"/>
              </w:rPr>
            </w:pPr>
            <w:bookmarkStart w:id="190" w:name="_Toc156862593"/>
            <w:bookmarkStart w:id="191" w:name="_Toc156863115"/>
            <w:bookmarkStart w:id="192" w:name="_Toc156863379"/>
            <w:r w:rsidRPr="00892CA5">
              <w:rPr>
                <w:rFonts w:ascii="Times New Roman" w:eastAsia="Times New Roman" w:hAnsi="Times New Roman" w:cs="Times New Roman"/>
                <w:b/>
                <w:bCs/>
                <w:color w:val="000000" w:themeColor="text1"/>
                <w:sz w:val="24"/>
                <w:szCs w:val="24"/>
              </w:rPr>
              <w:t>Niger</w:t>
            </w:r>
            <w:bookmarkEnd w:id="190"/>
            <w:bookmarkEnd w:id="191"/>
            <w:bookmarkEnd w:id="192"/>
          </w:p>
        </w:tc>
      </w:tr>
    </w:tbl>
    <w:p w14:paraId="5CAE9675" w14:textId="77777777" w:rsidR="0003793E" w:rsidRPr="00892CA5" w:rsidRDefault="0003793E" w:rsidP="0003793E">
      <w:pPr>
        <w:jc w:val="both"/>
        <w:rPr>
          <w:rFonts w:ascii="Times New Roman" w:eastAsia="Times New Roman" w:hAnsi="Times New Roman" w:cs="Times New Roman"/>
          <w:b/>
          <w:bCs/>
          <w:color w:val="000000" w:themeColor="text1"/>
          <w:sz w:val="24"/>
          <w:szCs w:val="24"/>
        </w:rPr>
      </w:pPr>
      <w:r w:rsidRPr="00EB5582">
        <w:rPr>
          <w:rFonts w:ascii="Times New Roman" w:hAnsi="Times New Roman" w:cs="Times New Roman"/>
          <w:color w:val="000000" w:themeColor="text1"/>
          <w:sz w:val="24"/>
          <w:szCs w:val="24"/>
        </w:rPr>
        <w:object w:dxaOrig="17010" w:dyaOrig="6510" w14:anchorId="1318C5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pt;height:175pt" o:ole="">
            <v:imagedata r:id="rId81" o:title=""/>
          </v:shape>
          <o:OLEObject Type="Embed" ProgID="PBrush" ShapeID="_x0000_i1025" DrawAspect="Content" ObjectID="_1767497339" r:id="rId82"/>
        </w:object>
      </w:r>
    </w:p>
    <w:tbl>
      <w:tblPr>
        <w:tblStyle w:val="TableGrid"/>
        <w:tblpPr w:leftFromText="180" w:rightFromText="180" w:vertAnchor="text" w:horzAnchor="margin" w:tblpX="-5" w:tblpY="199"/>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0"/>
      </w:tblGrid>
      <w:tr w:rsidR="00A771D8" w:rsidRPr="00A771D8" w14:paraId="6D1D6663" w14:textId="77777777" w:rsidTr="00E80945">
        <w:trPr>
          <w:trHeight w:val="1781"/>
        </w:trPr>
        <w:tc>
          <w:tcPr>
            <w:tcW w:w="9000" w:type="dxa"/>
            <w:shd w:val="clear" w:color="auto" w:fill="D9D9D9" w:themeFill="background1" w:themeFillShade="D9"/>
          </w:tcPr>
          <w:p w14:paraId="30CEFB78" w14:textId="77777777" w:rsidR="0003793E" w:rsidRPr="00892CA5" w:rsidRDefault="0003793E" w:rsidP="00E80945">
            <w:pPr>
              <w:spacing w:after="120" w:line="264" w:lineRule="auto"/>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Status </w:t>
            </w:r>
          </w:p>
          <w:p w14:paraId="0F91F2D4" w14:textId="2BE62639" w:rsidR="0003793E" w:rsidRPr="00892CA5" w:rsidRDefault="004D677F" w:rsidP="00E80945">
            <w:pPr>
              <w:spacing w:after="120" w:line="264" w:lineRule="auto"/>
              <w:jc w:val="both"/>
              <w:outlineLvl w:val="1"/>
              <w:rPr>
                <w:rFonts w:ascii="Times New Roman" w:eastAsia="Times New Roman" w:hAnsi="Times New Roman" w:cs="Times New Roman"/>
                <w:color w:val="000000" w:themeColor="text1"/>
                <w:sz w:val="24"/>
                <w:szCs w:val="24"/>
              </w:rPr>
            </w:pPr>
            <w:bookmarkStart w:id="193" w:name="_Toc156862594"/>
            <w:bookmarkStart w:id="194" w:name="_Toc156863116"/>
            <w:bookmarkStart w:id="195" w:name="_Toc156863380"/>
            <w:r w:rsidRPr="00892CA5">
              <w:rPr>
                <w:rFonts w:ascii="Times New Roman" w:eastAsia="Roboto" w:hAnsi="Times New Roman" w:cs="Times New Roman"/>
                <w:color w:val="000000" w:themeColor="text1"/>
                <w:sz w:val="24"/>
                <w:szCs w:val="24"/>
              </w:rPr>
              <w:t>A</w:t>
            </w:r>
            <w:r w:rsidR="00575720" w:rsidRPr="00892CA5">
              <w:rPr>
                <w:rFonts w:ascii="Times New Roman" w:eastAsia="Roboto" w:hAnsi="Times New Roman" w:cs="Times New Roman"/>
                <w:color w:val="000000" w:themeColor="text1"/>
                <w:sz w:val="24"/>
                <w:szCs w:val="24"/>
              </w:rPr>
              <w:t>ccor</w:t>
            </w:r>
            <w:r w:rsidRPr="00892CA5">
              <w:rPr>
                <w:rFonts w:ascii="Times New Roman" w:eastAsia="Roboto" w:hAnsi="Times New Roman" w:cs="Times New Roman"/>
                <w:color w:val="000000" w:themeColor="text1"/>
                <w:sz w:val="24"/>
                <w:szCs w:val="24"/>
              </w:rPr>
              <w:t>ding to 2022 updates, the</w:t>
            </w:r>
            <w:r w:rsidR="0003793E" w:rsidRPr="00892CA5">
              <w:rPr>
                <w:rFonts w:ascii="Times New Roman" w:eastAsia="Roboto" w:hAnsi="Times New Roman" w:cs="Times New Roman"/>
                <w:color w:val="000000" w:themeColor="text1"/>
                <w:sz w:val="24"/>
                <w:szCs w:val="24"/>
              </w:rPr>
              <w:t xml:space="preserve"> project has made significant progress since July 2022, when the energy ministers of the three countries signed an MoU to revive and update the feasibility studies. They have also developed a comprehensive roadmap, set up a task force, and assigned an entity to oversee the feasibility study update. These actions show their strong dedication to this important endeavour. The project will span from Nigeria’s Warri region to Algeria’s </w:t>
            </w:r>
            <w:proofErr w:type="spellStart"/>
            <w:r w:rsidR="0003793E" w:rsidRPr="00892CA5">
              <w:rPr>
                <w:rFonts w:ascii="Times New Roman" w:eastAsia="Roboto" w:hAnsi="Times New Roman" w:cs="Times New Roman"/>
                <w:color w:val="000000" w:themeColor="text1"/>
                <w:sz w:val="24"/>
                <w:szCs w:val="24"/>
              </w:rPr>
              <w:t>Hassi</w:t>
            </w:r>
            <w:proofErr w:type="spellEnd"/>
            <w:r w:rsidR="0003793E" w:rsidRPr="00892CA5">
              <w:rPr>
                <w:rFonts w:ascii="Times New Roman" w:eastAsia="Roboto" w:hAnsi="Times New Roman" w:cs="Times New Roman"/>
                <w:color w:val="000000" w:themeColor="text1"/>
                <w:sz w:val="24"/>
                <w:szCs w:val="24"/>
              </w:rPr>
              <w:t xml:space="preserve"> </w:t>
            </w:r>
            <w:proofErr w:type="spellStart"/>
            <w:r w:rsidR="0003793E" w:rsidRPr="00892CA5">
              <w:rPr>
                <w:rFonts w:ascii="Times New Roman" w:eastAsia="Times New Roman" w:hAnsi="Times New Roman" w:cs="Times New Roman"/>
                <w:color w:val="000000" w:themeColor="text1"/>
                <w:sz w:val="24"/>
                <w:szCs w:val="24"/>
              </w:rPr>
              <w:t>R’Mel</w:t>
            </w:r>
            <w:bookmarkEnd w:id="193"/>
            <w:bookmarkEnd w:id="194"/>
            <w:bookmarkEnd w:id="195"/>
            <w:proofErr w:type="spellEnd"/>
          </w:p>
        </w:tc>
      </w:tr>
    </w:tbl>
    <w:p w14:paraId="1BEDC6B9" w14:textId="77777777" w:rsidR="0003793E" w:rsidRPr="00892CA5" w:rsidRDefault="0003793E" w:rsidP="0003793E">
      <w:pPr>
        <w:jc w:val="both"/>
        <w:rPr>
          <w:rFonts w:ascii="Times New Roman" w:eastAsia="Times New Roman" w:hAnsi="Times New Roman" w:cs="Times New Roman"/>
          <w:b/>
          <w:bCs/>
          <w:color w:val="000000" w:themeColor="text1"/>
          <w:sz w:val="24"/>
          <w:szCs w:val="24"/>
        </w:rPr>
      </w:pPr>
    </w:p>
    <w:p w14:paraId="0BED6A45" w14:textId="77777777" w:rsidR="0003793E" w:rsidRPr="00892CA5" w:rsidRDefault="0003793E" w:rsidP="0003793E">
      <w:pPr>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Project Highlights</w:t>
      </w:r>
    </w:p>
    <w:tbl>
      <w:tblPr>
        <w:tblStyle w:val="TableGrid"/>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8"/>
        <w:gridCol w:w="2308"/>
        <w:gridCol w:w="2308"/>
        <w:gridCol w:w="2076"/>
      </w:tblGrid>
      <w:tr w:rsidR="00A771D8" w:rsidRPr="00A771D8" w14:paraId="1BB9C98F" w14:textId="77777777" w:rsidTr="00E80945">
        <w:trPr>
          <w:trHeight w:val="679"/>
        </w:trPr>
        <w:tc>
          <w:tcPr>
            <w:tcW w:w="2308" w:type="dxa"/>
            <w:shd w:val="clear" w:color="auto" w:fill="D9D9D9" w:themeFill="background1" w:themeFillShade="D9"/>
          </w:tcPr>
          <w:p w14:paraId="2E12A259" w14:textId="77777777" w:rsidR="0003793E" w:rsidRPr="00892CA5" w:rsidRDefault="0003793E" w:rsidP="00E80945">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32CFF501" wp14:editId="5E31AC16">
                  <wp:extent cx="609600" cy="609600"/>
                  <wp:effectExtent l="0" t="0" r="0" b="0"/>
                  <wp:docPr id="1155744839" name="Graphic 1155744839" descr="Oil Barre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534628" name="Picture 2084534628" descr="Oil Barrel outline"/>
                          <pic:cNvPicPr/>
                        </pic:nvPicPr>
                        <pic:blipFill>
                          <a:blip r:embed="rId83" cstate="print">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609600" cy="609600"/>
                          </a:xfrm>
                          <a:prstGeom prst="rect">
                            <a:avLst/>
                          </a:prstGeom>
                        </pic:spPr>
                      </pic:pic>
                    </a:graphicData>
                  </a:graphic>
                </wp:inline>
              </w:drawing>
            </w:r>
          </w:p>
        </w:tc>
        <w:tc>
          <w:tcPr>
            <w:tcW w:w="2308" w:type="dxa"/>
            <w:shd w:val="clear" w:color="auto" w:fill="51DEED"/>
          </w:tcPr>
          <w:p w14:paraId="1BEAFC89" w14:textId="77777777" w:rsidR="0003793E" w:rsidRPr="00892CA5" w:rsidRDefault="0003793E" w:rsidP="00E80945">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13410D39" wp14:editId="32A3A5E1">
                  <wp:extent cx="571500" cy="571500"/>
                  <wp:effectExtent l="0" t="0" r="0" b="0"/>
                  <wp:docPr id="1350669953" name="Graphic 1350669953"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Family with two children with solid fill"/>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71500" cy="571500"/>
                          </a:xfrm>
                          <a:prstGeom prst="rect">
                            <a:avLst/>
                          </a:prstGeom>
                        </pic:spPr>
                      </pic:pic>
                    </a:graphicData>
                  </a:graphic>
                </wp:inline>
              </w:drawing>
            </w:r>
          </w:p>
        </w:tc>
        <w:tc>
          <w:tcPr>
            <w:tcW w:w="2308" w:type="dxa"/>
            <w:shd w:val="clear" w:color="auto" w:fill="92D050"/>
          </w:tcPr>
          <w:p w14:paraId="20E6E332" w14:textId="77777777" w:rsidR="0003793E" w:rsidRPr="00892CA5" w:rsidRDefault="0003793E" w:rsidP="00E80945">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72830289" wp14:editId="4B1F7311">
                  <wp:extent cx="590550" cy="590550"/>
                  <wp:effectExtent l="0" t="0" r="0" b="0"/>
                  <wp:docPr id="1612711846" name="Graphic 1612711846" descr="Afric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7454" name="Graphic 828177454" descr="Africa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90550" cy="590550"/>
                          </a:xfrm>
                          <a:prstGeom prst="rect">
                            <a:avLst/>
                          </a:prstGeom>
                        </pic:spPr>
                      </pic:pic>
                    </a:graphicData>
                  </a:graphic>
                </wp:inline>
              </w:drawing>
            </w:r>
          </w:p>
        </w:tc>
        <w:tc>
          <w:tcPr>
            <w:tcW w:w="2076" w:type="dxa"/>
            <w:shd w:val="clear" w:color="auto" w:fill="F5B7A6" w:themeFill="accent1" w:themeFillTint="66"/>
          </w:tcPr>
          <w:p w14:paraId="54A6BD52" w14:textId="77777777" w:rsidR="0003793E" w:rsidRPr="00892CA5" w:rsidRDefault="0003793E" w:rsidP="00E80945">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0C2328DA" wp14:editId="108E3436">
                  <wp:extent cx="542925" cy="542925"/>
                  <wp:effectExtent l="0" t="0" r="9525" b="9525"/>
                  <wp:docPr id="266892931" name="Graphic 266892931" descr="Badge Follow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Badge Follow outline"/>
                          <pic:cNvPicPr/>
                        </pic:nvPicPr>
                        <pic:blipFill>
                          <a:blip r:embed="rId85" cstate="print">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542925" cy="542925"/>
                          </a:xfrm>
                          <a:prstGeom prst="rect">
                            <a:avLst/>
                          </a:prstGeom>
                        </pic:spPr>
                      </pic:pic>
                    </a:graphicData>
                  </a:graphic>
                </wp:inline>
              </w:drawing>
            </w:r>
          </w:p>
        </w:tc>
      </w:tr>
      <w:tr w:rsidR="00A771D8" w:rsidRPr="00A771D8" w14:paraId="58B4CAC3" w14:textId="77777777" w:rsidTr="00E80945">
        <w:trPr>
          <w:trHeight w:val="1022"/>
        </w:trPr>
        <w:tc>
          <w:tcPr>
            <w:tcW w:w="2308" w:type="dxa"/>
            <w:shd w:val="clear" w:color="auto" w:fill="D9D9D9" w:themeFill="background1" w:themeFillShade="D9"/>
          </w:tcPr>
          <w:p w14:paraId="41763376" w14:textId="77777777" w:rsidR="0003793E" w:rsidRPr="00892CA5" w:rsidRDefault="0003793E" w:rsidP="00E80945">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Annual Capacity of 30 billion Cubic Litres</w:t>
            </w:r>
          </w:p>
        </w:tc>
        <w:tc>
          <w:tcPr>
            <w:tcW w:w="2308" w:type="dxa"/>
            <w:shd w:val="clear" w:color="auto" w:fill="51DEED"/>
          </w:tcPr>
          <w:p w14:paraId="6EA11EC4" w14:textId="77777777" w:rsidR="0003793E" w:rsidRPr="00892CA5" w:rsidRDefault="0003793E" w:rsidP="00E80945">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  </w:t>
            </w:r>
          </w:p>
        </w:tc>
        <w:tc>
          <w:tcPr>
            <w:tcW w:w="2308" w:type="dxa"/>
            <w:shd w:val="clear" w:color="auto" w:fill="92D050"/>
          </w:tcPr>
          <w:p w14:paraId="36262A6F" w14:textId="77777777" w:rsidR="0003793E" w:rsidRPr="00892CA5" w:rsidRDefault="0003793E" w:rsidP="00E80945">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3 Countries to benefit from project upon completion</w:t>
            </w:r>
          </w:p>
        </w:tc>
        <w:tc>
          <w:tcPr>
            <w:tcW w:w="2076" w:type="dxa"/>
            <w:shd w:val="clear" w:color="auto" w:fill="F5B7A6" w:themeFill="accent1" w:themeFillTint="66"/>
          </w:tcPr>
          <w:p w14:paraId="7136A715" w14:textId="77777777" w:rsidR="0003793E" w:rsidRPr="00892CA5" w:rsidRDefault="0003793E" w:rsidP="00E80945">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 </w:t>
            </w:r>
          </w:p>
        </w:tc>
      </w:tr>
    </w:tbl>
    <w:p w14:paraId="2AD377AD" w14:textId="77777777" w:rsidR="0003793E" w:rsidRPr="00892CA5" w:rsidRDefault="0003793E" w:rsidP="0003793E">
      <w:pPr>
        <w:keepNext/>
        <w:keepLines/>
        <w:pBdr>
          <w:bottom w:val="single" w:sz="4" w:space="1" w:color="E84C22" w:themeColor="accent1"/>
        </w:pBdr>
        <w:spacing w:before="400" w:after="40" w:line="240" w:lineRule="auto"/>
        <w:outlineLvl w:val="0"/>
        <w:rPr>
          <w:rFonts w:ascii="Times New Roman" w:eastAsiaTheme="majorEastAsia" w:hAnsi="Times New Roman" w:cs="Times New Roman"/>
          <w:color w:val="000000" w:themeColor="text1"/>
          <w:sz w:val="24"/>
          <w:szCs w:val="24"/>
        </w:rPr>
        <w:sectPr w:rsidR="0003793E" w:rsidRPr="00892CA5" w:rsidSect="007561C3">
          <w:type w:val="continuous"/>
          <w:pgSz w:w="11906" w:h="16838"/>
          <w:pgMar w:top="1440" w:right="1440" w:bottom="1440" w:left="1440" w:header="708" w:footer="708" w:gutter="0"/>
          <w:cols w:space="708"/>
          <w:docGrid w:linePitch="360"/>
        </w:sectPr>
      </w:pPr>
    </w:p>
    <w:p w14:paraId="661A0AC8" w14:textId="2DEA348C" w:rsidR="0043614A" w:rsidRPr="00892CA5" w:rsidRDefault="0043614A" w:rsidP="004E0C64">
      <w:pPr>
        <w:pStyle w:val="Heading1"/>
        <w:rPr>
          <w:rFonts w:ascii="Times New Roman" w:hAnsi="Times New Roman" w:cs="Times New Roman"/>
          <w:color w:val="000000" w:themeColor="text1"/>
        </w:rPr>
      </w:pPr>
      <w:bookmarkStart w:id="196" w:name="_Toc156863381"/>
      <w:r w:rsidRPr="00892CA5">
        <w:rPr>
          <w:rFonts w:ascii="Times New Roman" w:hAnsi="Times New Roman" w:cs="Times New Roman"/>
          <w:noProof/>
          <w:color w:val="000000" w:themeColor="text1"/>
        </w:rPr>
        <w:drawing>
          <wp:anchor distT="0" distB="0" distL="114300" distR="114300" simplePos="0" relativeHeight="251590656" behindDoc="1" locked="0" layoutInCell="1" allowOverlap="1" wp14:anchorId="0317D64F" wp14:editId="6FF53AB7">
            <wp:simplePos x="0" y="0"/>
            <wp:positionH relativeFrom="column">
              <wp:posOffset>61568</wp:posOffset>
            </wp:positionH>
            <wp:positionV relativeFrom="paragraph">
              <wp:posOffset>309935</wp:posOffset>
            </wp:positionV>
            <wp:extent cx="967740" cy="705485"/>
            <wp:effectExtent l="0" t="0" r="3810" b="0"/>
            <wp:wrapTight wrapText="bothSides">
              <wp:wrapPolygon edited="0">
                <wp:start x="0" y="0"/>
                <wp:lineTo x="0" y="20997"/>
                <wp:lineTo x="21260" y="20997"/>
                <wp:lineTo x="21260"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67740" cy="705485"/>
                    </a:xfrm>
                    <a:prstGeom prst="rect">
                      <a:avLst/>
                    </a:prstGeom>
                    <a:noFill/>
                  </pic:spPr>
                </pic:pic>
              </a:graphicData>
            </a:graphic>
            <wp14:sizeRelH relativeFrom="margin">
              <wp14:pctWidth>0</wp14:pctWidth>
            </wp14:sizeRelH>
            <wp14:sizeRelV relativeFrom="margin">
              <wp14:pctHeight>0</wp14:pctHeight>
            </wp14:sizeRelV>
          </wp:anchor>
        </w:drawing>
      </w:r>
      <w:r w:rsidR="00731EA2" w:rsidRPr="00892CA5">
        <w:rPr>
          <w:rFonts w:ascii="Times New Roman" w:hAnsi="Times New Roman" w:cs="Times New Roman"/>
          <w:color w:val="000000" w:themeColor="text1"/>
        </w:rPr>
        <w:t xml:space="preserve">RWANDA - </w:t>
      </w:r>
      <w:r w:rsidRPr="00892CA5">
        <w:rPr>
          <w:rFonts w:ascii="Times New Roman" w:hAnsi="Times New Roman" w:cs="Times New Roman"/>
          <w:color w:val="000000" w:themeColor="text1"/>
        </w:rPr>
        <w:t>Unblocking Political Bottlenecks for ICT Broadband and Optic Fibre Projects Linking Neighbouring Countries</w:t>
      </w:r>
      <w:bookmarkEnd w:id="175"/>
      <w:bookmarkEnd w:id="176"/>
      <w:bookmarkEnd w:id="177"/>
      <w:bookmarkEnd w:id="178"/>
      <w:bookmarkEnd w:id="179"/>
      <w:bookmarkEnd w:id="196"/>
    </w:p>
    <w:p w14:paraId="101C7566" w14:textId="2B936DA6" w:rsidR="0043614A" w:rsidRPr="00892CA5" w:rsidRDefault="00074784" w:rsidP="0043614A">
      <w:pPr>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mc:AlternateContent>
          <mc:Choice Requires="wps">
            <w:drawing>
              <wp:anchor distT="45720" distB="45720" distL="114300" distR="114300" simplePos="0" relativeHeight="251599872" behindDoc="0" locked="0" layoutInCell="1" allowOverlap="1" wp14:anchorId="2837E568" wp14:editId="610C352D">
                <wp:simplePos x="0" y="0"/>
                <wp:positionH relativeFrom="column">
                  <wp:posOffset>3895725</wp:posOffset>
                </wp:positionH>
                <wp:positionV relativeFrom="paragraph">
                  <wp:posOffset>1983105</wp:posOffset>
                </wp:positionV>
                <wp:extent cx="1981200" cy="439947"/>
                <wp:effectExtent l="0" t="0" r="0" b="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439947"/>
                        </a:xfrm>
                        <a:prstGeom prst="rect">
                          <a:avLst/>
                        </a:prstGeom>
                        <a:noFill/>
                      </wps:spPr>
                      <wps:txbx>
                        <w:txbxContent>
                          <w:p w14:paraId="12CB57A8" w14:textId="77777777" w:rsidR="0043614A" w:rsidRPr="00265D7D" w:rsidRDefault="0043614A" w:rsidP="0043614A">
                            <w:pPr>
                              <w:spacing w:after="0" w:line="240" w:lineRule="auto"/>
                              <w:jc w:val="center"/>
                              <w:rPr>
                                <w:rFonts w:hAnsi="Century Gothic"/>
                                <w:b/>
                                <w:bCs/>
                                <w:color w:val="000000" w:themeColor="text1"/>
                                <w:kern w:val="24"/>
                                <w:sz w:val="20"/>
                                <w:szCs w:val="20"/>
                              </w:rPr>
                            </w:pPr>
                            <w:r w:rsidRPr="00265D7D">
                              <w:rPr>
                                <w:rFonts w:hAnsi="Century Gothic"/>
                                <w:b/>
                                <w:bCs/>
                                <w:color w:val="000000" w:themeColor="text1"/>
                                <w:kern w:val="24"/>
                                <w:sz w:val="20"/>
                                <w:szCs w:val="20"/>
                              </w:rPr>
                              <w:t>H.E. President Paul Kagame</w:t>
                            </w:r>
                          </w:p>
                          <w:p w14:paraId="1DEE870C" w14:textId="77777777" w:rsidR="0043614A" w:rsidRPr="00265D7D" w:rsidRDefault="0043614A" w:rsidP="0043614A">
                            <w:pPr>
                              <w:spacing w:after="0" w:line="240" w:lineRule="auto"/>
                              <w:jc w:val="center"/>
                              <w:rPr>
                                <w:rFonts w:hAnsi="Century Gothic"/>
                                <w:b/>
                                <w:bCs/>
                                <w:color w:val="000000" w:themeColor="text1"/>
                                <w:kern w:val="24"/>
                                <w:sz w:val="20"/>
                                <w:szCs w:val="20"/>
                              </w:rPr>
                            </w:pPr>
                            <w:r w:rsidRPr="00265D7D">
                              <w:rPr>
                                <w:rFonts w:hAnsi="Century Gothic"/>
                                <w:b/>
                                <w:bCs/>
                                <w:color w:val="000000" w:themeColor="text1"/>
                                <w:kern w:val="24"/>
                                <w:sz w:val="20"/>
                                <w:szCs w:val="20"/>
                              </w:rPr>
                              <w:t>The Republic</w:t>
                            </w:r>
                            <w:r>
                              <w:rPr>
                                <w:rFonts w:hAnsi="Century Gothic"/>
                                <w:b/>
                                <w:bCs/>
                                <w:color w:val="000000" w:themeColor="text1"/>
                                <w:kern w:val="24"/>
                                <w:sz w:val="20"/>
                                <w:szCs w:val="20"/>
                              </w:rPr>
                              <w:t xml:space="preserve"> of</w:t>
                            </w:r>
                            <w:r w:rsidRPr="00265D7D">
                              <w:rPr>
                                <w:rFonts w:hAnsi="Century Gothic"/>
                                <w:b/>
                                <w:bCs/>
                                <w:color w:val="000000" w:themeColor="text1"/>
                                <w:kern w:val="24"/>
                                <w:sz w:val="20"/>
                                <w:szCs w:val="20"/>
                              </w:rPr>
                              <w:t xml:space="preserve"> Rwanda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7E568" id="Text Box 57" o:spid="_x0000_s1037" type="#_x0000_t202" style="position:absolute;left:0;text-align:left;margin-left:306.75pt;margin-top:156.15pt;width:156pt;height:34.65pt;z-index:25159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" filled="f" stroked="f">
                <v:textbox>
                  <w:txbxContent>
                    <w:p w14:paraId="12CB57A8" w14:textId="77777777" w:rsidR="0043614A" w:rsidRPr="00265D7D" w:rsidRDefault="0043614A" w:rsidP="0043614A">
                      <w:pPr>
                        <w:spacing w:after="0" w:line="240" w:lineRule="auto"/>
                        <w:jc w:val="center"/>
                        <w:rPr>
                          <w:rFonts w:hAnsi="Century Gothic"/>
                          <w:b/>
                          <w:bCs/>
                          <w:color w:val="000000" w:themeColor="text1"/>
                          <w:kern w:val="24"/>
                          <w:sz w:val="20"/>
                          <w:szCs w:val="20"/>
                        </w:rPr>
                      </w:pPr>
                      <w:r w:rsidRPr="00265D7D">
                        <w:rPr>
                          <w:rFonts w:hAnsi="Century Gothic"/>
                          <w:b/>
                          <w:bCs/>
                          <w:color w:val="000000" w:themeColor="text1"/>
                          <w:kern w:val="24"/>
                          <w:sz w:val="20"/>
                          <w:szCs w:val="20"/>
                        </w:rPr>
                        <w:t>H.E. President Paul Kagame</w:t>
                      </w:r>
                    </w:p>
                    <w:p w14:paraId="1DEE870C" w14:textId="77777777" w:rsidR="0043614A" w:rsidRPr="00265D7D" w:rsidRDefault="0043614A" w:rsidP="0043614A">
                      <w:pPr>
                        <w:spacing w:after="0" w:line="240" w:lineRule="auto"/>
                        <w:jc w:val="center"/>
                        <w:rPr>
                          <w:rFonts w:hAnsi="Century Gothic"/>
                          <w:b/>
                          <w:bCs/>
                          <w:color w:val="000000" w:themeColor="text1"/>
                          <w:kern w:val="24"/>
                          <w:sz w:val="20"/>
                          <w:szCs w:val="20"/>
                        </w:rPr>
                      </w:pPr>
                      <w:r w:rsidRPr="00265D7D">
                        <w:rPr>
                          <w:rFonts w:hAnsi="Century Gothic"/>
                          <w:b/>
                          <w:bCs/>
                          <w:color w:val="000000" w:themeColor="text1"/>
                          <w:kern w:val="24"/>
                          <w:sz w:val="20"/>
                          <w:szCs w:val="20"/>
                        </w:rPr>
                        <w:t>The Republic</w:t>
                      </w:r>
                      <w:r>
                        <w:rPr>
                          <w:rFonts w:hAnsi="Century Gothic"/>
                          <w:b/>
                          <w:bCs/>
                          <w:color w:val="000000" w:themeColor="text1"/>
                          <w:kern w:val="24"/>
                          <w:sz w:val="20"/>
                          <w:szCs w:val="20"/>
                        </w:rPr>
                        <w:t xml:space="preserve"> of</w:t>
                      </w:r>
                      <w:r w:rsidRPr="00265D7D">
                        <w:rPr>
                          <w:rFonts w:hAnsi="Century Gothic"/>
                          <w:b/>
                          <w:bCs/>
                          <w:color w:val="000000" w:themeColor="text1"/>
                          <w:kern w:val="24"/>
                          <w:sz w:val="20"/>
                          <w:szCs w:val="20"/>
                        </w:rPr>
                        <w:t xml:space="preserve"> Rwanda</w:t>
                      </w:r>
                    </w:p>
                  </w:txbxContent>
                </v:textbox>
              </v:shape>
            </w:pict>
          </mc:Fallback>
        </mc:AlternateContent>
      </w:r>
      <w:r w:rsidRPr="00892CA5">
        <w:rPr>
          <w:rFonts w:ascii="Times New Roman" w:hAnsi="Times New Roman" w:cs="Times New Roman"/>
          <w:noProof/>
          <w:color w:val="000000" w:themeColor="text1"/>
          <w:sz w:val="24"/>
          <w:szCs w:val="24"/>
          <w:lang w:val="en-US"/>
        </w:rPr>
        <w:drawing>
          <wp:anchor distT="0" distB="0" distL="114300" distR="114300" simplePos="0" relativeHeight="251396096" behindDoc="0" locked="0" layoutInCell="1" allowOverlap="1" wp14:anchorId="45FFA12D" wp14:editId="49C4D723">
            <wp:simplePos x="0" y="0"/>
            <wp:positionH relativeFrom="margin">
              <wp:posOffset>4069080</wp:posOffset>
            </wp:positionH>
            <wp:positionV relativeFrom="paragraph">
              <wp:posOffset>137160</wp:posOffset>
            </wp:positionV>
            <wp:extent cx="1501140" cy="1847850"/>
            <wp:effectExtent l="152400" t="152400" r="365760" b="361950"/>
            <wp:wrapSquare wrapText="bothSides"/>
            <wp:docPr id="2084534626" name="Picture 208453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01140" cy="18478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3614A" w:rsidRPr="00892CA5">
        <w:rPr>
          <w:rFonts w:ascii="Times New Roman" w:eastAsia="Roboto" w:hAnsi="Times New Roman" w:cs="Times New Roman"/>
          <w:color w:val="000000" w:themeColor="text1"/>
          <w:sz w:val="24"/>
          <w:szCs w:val="24"/>
        </w:rPr>
        <w:t xml:space="preserve">The "One Africa Network" project aims to </w:t>
      </w:r>
      <w:r w:rsidR="0043614A" w:rsidRPr="00892CA5">
        <w:rPr>
          <w:rFonts w:ascii="Times New Roman" w:eastAsia="Times New Roman" w:hAnsi="Times New Roman" w:cs="Times New Roman"/>
          <w:color w:val="000000" w:themeColor="text1"/>
          <w:sz w:val="24"/>
          <w:szCs w:val="24"/>
        </w:rPr>
        <w:t xml:space="preserve">eliminate roaming barriers among participating countries, making telecom services more affordable for African citizens, and keeping traffic within the continent. This initiative adopts a "Roaming Like at Home" approach, with harmonized </w:t>
      </w:r>
      <w:r w:rsidR="0025669E" w:rsidRPr="00892CA5">
        <w:rPr>
          <w:rFonts w:ascii="Times New Roman" w:eastAsia="Times New Roman" w:hAnsi="Times New Roman" w:cs="Times New Roman"/>
          <w:color w:val="000000" w:themeColor="text1"/>
          <w:sz w:val="24"/>
          <w:szCs w:val="24"/>
        </w:rPr>
        <w:t>guidelines.</w:t>
      </w:r>
      <w:r w:rsidR="0043614A" w:rsidRPr="00892CA5">
        <w:rPr>
          <w:rFonts w:ascii="Times New Roman" w:eastAsia="Times New Roman" w:hAnsi="Times New Roman" w:cs="Times New Roman"/>
          <w:color w:val="000000" w:themeColor="text1"/>
          <w:sz w:val="24"/>
          <w:szCs w:val="24"/>
        </w:rPr>
        <w:t xml:space="preserve"> </w:t>
      </w:r>
    </w:p>
    <w:p w14:paraId="2A284EAF" w14:textId="77777777" w:rsidR="001A0080" w:rsidRPr="00892CA5" w:rsidRDefault="001A0080" w:rsidP="001A0080">
      <w:pPr>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The</w:t>
      </w:r>
      <w:r w:rsidRPr="00892CA5">
        <w:rPr>
          <w:rFonts w:ascii="Times New Roman" w:eastAsia="Roboto" w:hAnsi="Times New Roman" w:cs="Times New Roman"/>
          <w:color w:val="000000" w:themeColor="text1"/>
          <w:sz w:val="24"/>
          <w:szCs w:val="24"/>
        </w:rPr>
        <w:t xml:space="preserve"> Smart Africa Initiative is driving several impactful projects to enhance telecommunications and connectivity across the continent.</w:t>
      </w:r>
    </w:p>
    <w:p w14:paraId="675F4B4A" w14:textId="77777777" w:rsidR="001A0080" w:rsidRPr="00892CA5" w:rsidRDefault="001A0080" w:rsidP="001A0080">
      <w:pPr>
        <w:jc w:val="both"/>
        <w:rPr>
          <w:rFonts w:ascii="Times New Roman" w:eastAsia="Times New Roman" w:hAnsi="Times New Roman" w:cs="Times New Roman"/>
          <w:color w:val="000000" w:themeColor="text1"/>
          <w:sz w:val="24"/>
          <w:szCs w:val="24"/>
        </w:rPr>
      </w:pPr>
    </w:p>
    <w:p w14:paraId="23FC8934" w14:textId="77777777" w:rsidR="001A0080" w:rsidRPr="00892CA5" w:rsidRDefault="001A0080" w:rsidP="0043614A">
      <w:pPr>
        <w:jc w:val="both"/>
        <w:rPr>
          <w:rFonts w:ascii="Times New Roman" w:eastAsia="Times New Roman" w:hAnsi="Times New Roman" w:cs="Times New Roman"/>
          <w:color w:val="000000" w:themeColor="text1"/>
          <w:sz w:val="24"/>
          <w:szCs w:val="24"/>
        </w:rPr>
      </w:pPr>
    </w:p>
    <w:p w14:paraId="11ED2929" w14:textId="77777777" w:rsidR="001A0080" w:rsidRPr="00892CA5" w:rsidRDefault="001A0080" w:rsidP="0043614A">
      <w:pPr>
        <w:jc w:val="both"/>
        <w:rPr>
          <w:rFonts w:ascii="Times New Roman" w:eastAsia="Times New Roman" w:hAnsi="Times New Roman" w:cs="Times New Roman"/>
          <w:color w:val="000000" w:themeColor="text1"/>
          <w:sz w:val="24"/>
          <w:szCs w:val="24"/>
        </w:rPr>
      </w:pPr>
    </w:p>
    <w:p w14:paraId="72070AD6" w14:textId="603545DC" w:rsidR="008B448E" w:rsidRPr="00892CA5" w:rsidRDefault="0043614A" w:rsidP="0043614A">
      <w:pPr>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noProof/>
          <w:color w:val="000000" w:themeColor="text1"/>
          <w:sz w:val="24"/>
          <w:szCs w:val="24"/>
          <w:lang w:val="en-US"/>
        </w:rPr>
        <w:drawing>
          <wp:inline distT="0" distB="0" distL="0" distR="0" wp14:anchorId="5A830382" wp14:editId="757244A8">
            <wp:extent cx="5600700" cy="706783"/>
            <wp:effectExtent l="0" t="0" r="0" b="0"/>
            <wp:docPr id="79629057" name="Picture 7962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b="9525"/>
                    <a:stretch/>
                  </pic:blipFill>
                  <pic:spPr bwMode="auto">
                    <a:xfrm>
                      <a:off x="0" y="0"/>
                      <a:ext cx="5641955" cy="711989"/>
                    </a:xfrm>
                    <a:prstGeom prst="rect">
                      <a:avLst/>
                    </a:prstGeom>
                    <a:ln>
                      <a:noFill/>
                    </a:ln>
                    <a:extLst>
                      <a:ext uri="{53640926-AAD7-44D8-BBD7-CCE9431645EC}">
                        <a14:shadowObscured xmlns:a14="http://schemas.microsoft.com/office/drawing/2010/main"/>
                      </a:ext>
                    </a:extLst>
                  </pic:spPr>
                </pic:pic>
              </a:graphicData>
            </a:graphic>
          </wp:inline>
        </w:drawing>
      </w:r>
    </w:p>
    <w:p w14:paraId="0F3BBE48" w14:textId="1B063327" w:rsidR="0043614A" w:rsidRPr="00892CA5" w:rsidRDefault="0043614A" w:rsidP="0043614A">
      <w:pPr>
        <w:jc w:val="both"/>
        <w:rPr>
          <w:rFonts w:ascii="Times New Roman" w:eastAsia="Times New Roman" w:hAnsi="Times New Roman" w:cs="Times New Roman"/>
          <w:noProof/>
          <w:color w:val="000000" w:themeColor="text1"/>
          <w:sz w:val="24"/>
          <w:szCs w:val="24"/>
        </w:rPr>
      </w:pPr>
    </w:p>
    <w:tbl>
      <w:tblPr>
        <w:tblStyle w:val="TableGrid"/>
        <w:tblpPr w:leftFromText="180" w:rightFromText="180" w:vertAnchor="text" w:horzAnchor="margin" w:tblpX="-5" w:tblpY="199"/>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0"/>
      </w:tblGrid>
      <w:tr w:rsidR="00A771D8" w:rsidRPr="00A771D8" w14:paraId="7F5E3574" w14:textId="77777777" w:rsidTr="000D5EF9">
        <w:trPr>
          <w:trHeight w:val="1677"/>
        </w:trPr>
        <w:tc>
          <w:tcPr>
            <w:tcW w:w="9000" w:type="dxa"/>
            <w:shd w:val="clear" w:color="auto" w:fill="D9D9D9" w:themeFill="background1" w:themeFillShade="D9"/>
          </w:tcPr>
          <w:p w14:paraId="01FF7C85" w14:textId="0118C10B" w:rsidR="0043614A" w:rsidRPr="00892CA5" w:rsidRDefault="0043614A" w:rsidP="0043614A">
            <w:pPr>
              <w:spacing w:after="120" w:line="264" w:lineRule="auto"/>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Status – </w:t>
            </w:r>
          </w:p>
          <w:p w14:paraId="68E585CE" w14:textId="108644D9" w:rsidR="00D57D04" w:rsidRPr="00892CA5" w:rsidRDefault="00074784" w:rsidP="00074784">
            <w:pPr>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The ICT Broadband and Optic Fibre Project for all EAC countries have been duly completed, and all countries involved have been interconnected and linked to the submarine optic fibre cables from Mombasa and Dar es Salaam</w:t>
            </w:r>
            <w:r w:rsidR="00510A40" w:rsidRPr="00892CA5">
              <w:rPr>
                <w:rFonts w:ascii="Times New Roman" w:eastAsia="Times New Roman" w:hAnsi="Times New Roman" w:cs="Times New Roman"/>
                <w:color w:val="000000" w:themeColor="text1"/>
                <w:sz w:val="24"/>
                <w:szCs w:val="24"/>
              </w:rPr>
              <w:t>.</w:t>
            </w:r>
          </w:p>
          <w:p w14:paraId="03E12AF4" w14:textId="77777777" w:rsidR="00D57D04" w:rsidRPr="00892CA5" w:rsidRDefault="00D57D04" w:rsidP="00074784">
            <w:pPr>
              <w:jc w:val="both"/>
              <w:rPr>
                <w:rFonts w:ascii="Times New Roman" w:eastAsia="Times New Roman" w:hAnsi="Times New Roman" w:cs="Times New Roman"/>
                <w:color w:val="000000" w:themeColor="text1"/>
                <w:sz w:val="24"/>
                <w:szCs w:val="24"/>
              </w:rPr>
            </w:pPr>
          </w:p>
          <w:p w14:paraId="33C35E8D" w14:textId="378CA0D6" w:rsidR="00F400CC" w:rsidRPr="00892CA5" w:rsidRDefault="00F400CC" w:rsidP="00074784">
            <w:pPr>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The EAC has put in place the rel</w:t>
            </w:r>
            <w:r w:rsidR="00FA4FB7" w:rsidRPr="00892CA5">
              <w:rPr>
                <w:rFonts w:ascii="Times New Roman" w:eastAsia="Times New Roman" w:hAnsi="Times New Roman" w:cs="Times New Roman"/>
                <w:color w:val="000000" w:themeColor="text1"/>
                <w:sz w:val="24"/>
                <w:szCs w:val="24"/>
              </w:rPr>
              <w:t>evant regulatory frameworks for t</w:t>
            </w:r>
            <w:r w:rsidRPr="00892CA5">
              <w:rPr>
                <w:rFonts w:ascii="Times New Roman" w:eastAsia="Times New Roman" w:hAnsi="Times New Roman" w:cs="Times New Roman"/>
                <w:color w:val="000000" w:themeColor="text1"/>
                <w:sz w:val="24"/>
                <w:szCs w:val="24"/>
              </w:rPr>
              <w:t xml:space="preserve">he One Network Area (ONA) </w:t>
            </w:r>
            <w:r w:rsidR="00FA4FB7" w:rsidRPr="00892CA5">
              <w:rPr>
                <w:rFonts w:ascii="Times New Roman" w:eastAsia="Times New Roman" w:hAnsi="Times New Roman" w:cs="Times New Roman"/>
                <w:color w:val="000000" w:themeColor="text1"/>
                <w:sz w:val="24"/>
                <w:szCs w:val="24"/>
              </w:rPr>
              <w:t>to pave the way for “Roam</w:t>
            </w:r>
            <w:r w:rsidR="00D41739" w:rsidRPr="00892CA5">
              <w:rPr>
                <w:rFonts w:ascii="Times New Roman" w:eastAsia="Times New Roman" w:hAnsi="Times New Roman" w:cs="Times New Roman"/>
                <w:color w:val="000000" w:themeColor="text1"/>
                <w:sz w:val="24"/>
                <w:szCs w:val="24"/>
              </w:rPr>
              <w:t xml:space="preserve"> like</w:t>
            </w:r>
            <w:r w:rsidR="00A34335" w:rsidRPr="00892CA5">
              <w:rPr>
                <w:rFonts w:ascii="Times New Roman" w:eastAsia="Times New Roman" w:hAnsi="Times New Roman" w:cs="Times New Roman"/>
                <w:color w:val="000000" w:themeColor="text1"/>
                <w:sz w:val="24"/>
                <w:szCs w:val="24"/>
              </w:rPr>
              <w:t xml:space="preserve"> at</w:t>
            </w:r>
            <w:r w:rsidR="00D41739" w:rsidRPr="00892CA5">
              <w:rPr>
                <w:rFonts w:ascii="Times New Roman" w:eastAsia="Times New Roman" w:hAnsi="Times New Roman" w:cs="Times New Roman"/>
                <w:color w:val="000000" w:themeColor="text1"/>
                <w:sz w:val="24"/>
                <w:szCs w:val="24"/>
              </w:rPr>
              <w:t xml:space="preserve"> Home” services for mobile consumers. </w:t>
            </w:r>
            <w:r w:rsidR="00096165" w:rsidRPr="00892CA5">
              <w:rPr>
                <w:rFonts w:ascii="Times New Roman" w:eastAsia="Times New Roman" w:hAnsi="Times New Roman" w:cs="Times New Roman"/>
                <w:color w:val="000000" w:themeColor="text1"/>
                <w:sz w:val="24"/>
                <w:szCs w:val="24"/>
              </w:rPr>
              <w:t>ONA</w:t>
            </w:r>
            <w:r w:rsidRPr="00892CA5">
              <w:rPr>
                <w:rFonts w:ascii="Times New Roman" w:eastAsia="Times New Roman" w:hAnsi="Times New Roman" w:cs="Times New Roman"/>
                <w:color w:val="000000" w:themeColor="text1"/>
                <w:sz w:val="24"/>
                <w:szCs w:val="24"/>
              </w:rPr>
              <w:t xml:space="preserve"> </w:t>
            </w:r>
            <w:r w:rsidR="00096165" w:rsidRPr="00892CA5">
              <w:rPr>
                <w:rFonts w:ascii="Times New Roman" w:eastAsia="Times New Roman" w:hAnsi="Times New Roman" w:cs="Times New Roman"/>
                <w:color w:val="000000" w:themeColor="text1"/>
                <w:sz w:val="24"/>
                <w:szCs w:val="24"/>
              </w:rPr>
              <w:t xml:space="preserve">places </w:t>
            </w:r>
            <w:r w:rsidRPr="00892CA5">
              <w:rPr>
                <w:rFonts w:ascii="Times New Roman" w:eastAsia="Times New Roman" w:hAnsi="Times New Roman" w:cs="Times New Roman"/>
                <w:color w:val="000000" w:themeColor="text1"/>
                <w:sz w:val="24"/>
                <w:szCs w:val="24"/>
              </w:rPr>
              <w:t>a cap on inter-state traffic tariffs and eliminates mobile roaming fees.</w:t>
            </w:r>
          </w:p>
          <w:p w14:paraId="5CCDFF3F" w14:textId="77777777" w:rsidR="00F400CC" w:rsidRPr="00892CA5" w:rsidRDefault="00F400CC" w:rsidP="00074784">
            <w:pPr>
              <w:jc w:val="both"/>
              <w:rPr>
                <w:rFonts w:ascii="Times New Roman" w:eastAsia="Times New Roman" w:hAnsi="Times New Roman" w:cs="Times New Roman"/>
                <w:color w:val="000000" w:themeColor="text1"/>
                <w:sz w:val="24"/>
                <w:szCs w:val="24"/>
              </w:rPr>
            </w:pPr>
          </w:p>
          <w:p w14:paraId="775C11C9" w14:textId="484B17E9" w:rsidR="00D57D04" w:rsidRPr="00892CA5" w:rsidRDefault="00D57D04" w:rsidP="00074784">
            <w:pPr>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lastRenderedPageBreak/>
              <w:t xml:space="preserve">Adopted by the Council of African Regulators and the Council of ICT Ministers. A feasibility study is underway to harmonize policies, pricing models, and technical solutions for a pilot project, leveraging existing regional initiatives. </w:t>
            </w:r>
          </w:p>
          <w:p w14:paraId="3EF95AD6" w14:textId="77777777" w:rsidR="00D57D04" w:rsidRPr="00892CA5" w:rsidRDefault="00D57D04" w:rsidP="00074784">
            <w:pPr>
              <w:jc w:val="both"/>
              <w:rPr>
                <w:rFonts w:ascii="Times New Roman" w:eastAsia="Times New Roman" w:hAnsi="Times New Roman" w:cs="Times New Roman"/>
                <w:color w:val="000000" w:themeColor="text1"/>
                <w:sz w:val="24"/>
                <w:szCs w:val="24"/>
              </w:rPr>
            </w:pPr>
          </w:p>
          <w:p w14:paraId="3149AEA2" w14:textId="4AEE0FED" w:rsidR="00074784" w:rsidRPr="00892CA5" w:rsidRDefault="00510A40" w:rsidP="00074784">
            <w:pPr>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 xml:space="preserve"> In 2013</w:t>
            </w:r>
            <w:r w:rsidR="00074784" w:rsidRPr="00892CA5">
              <w:rPr>
                <w:rFonts w:ascii="Times New Roman" w:eastAsia="Times New Roman" w:hAnsi="Times New Roman" w:cs="Times New Roman"/>
                <w:color w:val="000000" w:themeColor="text1"/>
                <w:sz w:val="24"/>
                <w:szCs w:val="24"/>
              </w:rPr>
              <w:t xml:space="preserve"> President Paul Kagame </w:t>
            </w:r>
            <w:r w:rsidR="0064074F" w:rsidRPr="00892CA5">
              <w:rPr>
                <w:rFonts w:ascii="Times New Roman" w:eastAsia="Times New Roman" w:hAnsi="Times New Roman" w:cs="Times New Roman"/>
                <w:color w:val="000000" w:themeColor="text1"/>
                <w:sz w:val="24"/>
                <w:szCs w:val="24"/>
              </w:rPr>
              <w:t>initiated the Smart Africa Initiative</w:t>
            </w:r>
            <w:r w:rsidR="00074784" w:rsidRPr="00892CA5">
              <w:rPr>
                <w:rFonts w:ascii="Times New Roman" w:eastAsia="Times New Roman" w:hAnsi="Times New Roman" w:cs="Times New Roman"/>
                <w:color w:val="000000" w:themeColor="text1"/>
                <w:sz w:val="24"/>
                <w:szCs w:val="24"/>
              </w:rPr>
              <w:t xml:space="preserve"> </w:t>
            </w:r>
            <w:r w:rsidR="0064074F" w:rsidRPr="00892CA5">
              <w:rPr>
                <w:rFonts w:ascii="Times New Roman" w:eastAsia="Times New Roman" w:hAnsi="Times New Roman" w:cs="Times New Roman"/>
                <w:color w:val="000000" w:themeColor="text1"/>
                <w:sz w:val="24"/>
                <w:szCs w:val="24"/>
              </w:rPr>
              <w:t xml:space="preserve"> </w:t>
            </w:r>
            <w:r w:rsidR="00074784" w:rsidRPr="00892CA5">
              <w:rPr>
                <w:rFonts w:ascii="Times New Roman" w:eastAsia="Times New Roman" w:hAnsi="Times New Roman" w:cs="Times New Roman"/>
                <w:color w:val="000000" w:themeColor="text1"/>
                <w:sz w:val="24"/>
                <w:szCs w:val="24"/>
              </w:rPr>
              <w:t xml:space="preserve"> which has a membership of 39 African countries known as the Smart Africa Alliance. The Initiative aims to harness information and communication technology (ICT) to foster economic development, enhance connectivity, and improve the quality of life for the people of Africa.</w:t>
            </w:r>
          </w:p>
          <w:p w14:paraId="6E87F023" w14:textId="77777777" w:rsidR="0064074F" w:rsidRPr="00892CA5" w:rsidRDefault="0064074F" w:rsidP="00074784">
            <w:pPr>
              <w:jc w:val="both"/>
              <w:rPr>
                <w:rFonts w:ascii="Times New Roman" w:eastAsia="Times New Roman" w:hAnsi="Times New Roman" w:cs="Times New Roman"/>
                <w:color w:val="000000" w:themeColor="text1"/>
                <w:sz w:val="24"/>
                <w:szCs w:val="24"/>
              </w:rPr>
            </w:pPr>
          </w:p>
          <w:p w14:paraId="601F82AF" w14:textId="0849A013" w:rsidR="00074784" w:rsidRPr="00892CA5" w:rsidRDefault="00074784" w:rsidP="00074784">
            <w:pPr>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 xml:space="preserve">The Smart Africa Initiative is driving several impactful projects to enhance telecommunications and connectivity across the continent. </w:t>
            </w:r>
            <w:r w:rsidR="00B377B5" w:rsidRPr="00892CA5">
              <w:rPr>
                <w:rFonts w:ascii="Times New Roman" w:eastAsia="Times New Roman" w:hAnsi="Times New Roman" w:cs="Times New Roman"/>
                <w:color w:val="000000" w:themeColor="text1"/>
                <w:sz w:val="24"/>
                <w:szCs w:val="24"/>
              </w:rPr>
              <w:t xml:space="preserve"> </w:t>
            </w:r>
            <w:r w:rsidRPr="00892CA5">
              <w:rPr>
                <w:rFonts w:ascii="Times New Roman" w:eastAsia="Times New Roman" w:hAnsi="Times New Roman" w:cs="Times New Roman"/>
                <w:color w:val="000000" w:themeColor="text1"/>
                <w:sz w:val="24"/>
                <w:szCs w:val="24"/>
              </w:rPr>
              <w:t xml:space="preserve">Among the achievements of the Smart Africa Initiative is the Smart Africa Digital Academy (SADA), which is a capacity-building and skills development initiative to empower African citizens to reap the benefits of digital transformation. </w:t>
            </w:r>
            <w:r w:rsidR="00B377B5" w:rsidRPr="00892CA5">
              <w:rPr>
                <w:rFonts w:ascii="Times New Roman" w:eastAsia="Times New Roman" w:hAnsi="Times New Roman" w:cs="Times New Roman"/>
                <w:color w:val="000000" w:themeColor="text1"/>
                <w:sz w:val="24"/>
                <w:szCs w:val="24"/>
              </w:rPr>
              <w:t xml:space="preserve"> </w:t>
            </w:r>
          </w:p>
          <w:p w14:paraId="63275E01" w14:textId="77777777" w:rsidR="006175E4" w:rsidRPr="00892CA5" w:rsidRDefault="006175E4" w:rsidP="00074784">
            <w:pPr>
              <w:jc w:val="both"/>
              <w:rPr>
                <w:rFonts w:ascii="Times New Roman" w:eastAsia="Times New Roman" w:hAnsi="Times New Roman" w:cs="Times New Roman"/>
                <w:color w:val="000000" w:themeColor="text1"/>
                <w:sz w:val="24"/>
                <w:szCs w:val="24"/>
              </w:rPr>
            </w:pPr>
          </w:p>
          <w:p w14:paraId="41589BCF" w14:textId="4D863AED" w:rsidR="0043614A" w:rsidRPr="00892CA5" w:rsidRDefault="00074784" w:rsidP="00B75140">
            <w:pPr>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Smart Afri</w:t>
            </w:r>
            <w:r w:rsidR="006175E4" w:rsidRPr="00892CA5">
              <w:rPr>
                <w:rFonts w:ascii="Times New Roman" w:eastAsia="Times New Roman" w:hAnsi="Times New Roman" w:cs="Times New Roman"/>
                <w:color w:val="000000" w:themeColor="text1"/>
                <w:sz w:val="24"/>
                <w:szCs w:val="24"/>
              </w:rPr>
              <w:t>ca is supporting</w:t>
            </w:r>
            <w:r w:rsidRPr="00892CA5">
              <w:rPr>
                <w:rFonts w:ascii="Times New Roman" w:eastAsia="Times New Roman" w:hAnsi="Times New Roman" w:cs="Times New Roman"/>
                <w:color w:val="000000" w:themeColor="text1"/>
                <w:sz w:val="24"/>
                <w:szCs w:val="24"/>
              </w:rPr>
              <w:t xml:space="preserve"> the </w:t>
            </w:r>
            <w:r w:rsidR="006175E4" w:rsidRPr="00892CA5">
              <w:rPr>
                <w:rFonts w:ascii="Times New Roman" w:eastAsia="Times New Roman" w:hAnsi="Times New Roman" w:cs="Times New Roman"/>
                <w:color w:val="000000" w:themeColor="text1"/>
                <w:sz w:val="24"/>
                <w:szCs w:val="24"/>
              </w:rPr>
              <w:t xml:space="preserve">implementation of </w:t>
            </w:r>
            <w:r w:rsidRPr="00892CA5">
              <w:rPr>
                <w:rFonts w:ascii="Times New Roman" w:eastAsia="Times New Roman" w:hAnsi="Times New Roman" w:cs="Times New Roman"/>
                <w:color w:val="000000" w:themeColor="text1"/>
                <w:sz w:val="24"/>
                <w:szCs w:val="24"/>
              </w:rPr>
              <w:t xml:space="preserve">Digital Terrestrial Television (DTT), </w:t>
            </w:r>
            <w:r w:rsidR="00B75140" w:rsidRPr="00892CA5">
              <w:rPr>
                <w:rFonts w:ascii="Times New Roman" w:eastAsia="Times New Roman" w:hAnsi="Times New Roman" w:cs="Times New Roman"/>
                <w:color w:val="000000" w:themeColor="text1"/>
                <w:sz w:val="24"/>
                <w:szCs w:val="24"/>
              </w:rPr>
              <w:t xml:space="preserve">although </w:t>
            </w:r>
            <w:r w:rsidRPr="00892CA5">
              <w:rPr>
                <w:rFonts w:ascii="Times New Roman" w:eastAsia="Times New Roman" w:hAnsi="Times New Roman" w:cs="Times New Roman"/>
                <w:color w:val="000000" w:themeColor="text1"/>
                <w:sz w:val="24"/>
                <w:szCs w:val="24"/>
              </w:rPr>
              <w:t xml:space="preserve">only seven countries </w:t>
            </w:r>
            <w:r w:rsidR="00B75140" w:rsidRPr="00892CA5">
              <w:rPr>
                <w:rFonts w:ascii="Times New Roman" w:eastAsia="Times New Roman" w:hAnsi="Times New Roman" w:cs="Times New Roman"/>
                <w:color w:val="000000" w:themeColor="text1"/>
                <w:sz w:val="24"/>
                <w:szCs w:val="24"/>
              </w:rPr>
              <w:t xml:space="preserve">have </w:t>
            </w:r>
            <w:r w:rsidRPr="00892CA5">
              <w:rPr>
                <w:rFonts w:ascii="Times New Roman" w:eastAsia="Times New Roman" w:hAnsi="Times New Roman" w:cs="Times New Roman"/>
                <w:color w:val="000000" w:themeColor="text1"/>
                <w:sz w:val="24"/>
                <w:szCs w:val="24"/>
              </w:rPr>
              <w:t>complet</w:t>
            </w:r>
            <w:r w:rsidR="00B75140" w:rsidRPr="00892CA5">
              <w:rPr>
                <w:rFonts w:ascii="Times New Roman" w:eastAsia="Times New Roman" w:hAnsi="Times New Roman" w:cs="Times New Roman"/>
                <w:color w:val="000000" w:themeColor="text1"/>
                <w:sz w:val="24"/>
                <w:szCs w:val="24"/>
              </w:rPr>
              <w:t>ed</w:t>
            </w:r>
            <w:r w:rsidRPr="00892CA5">
              <w:rPr>
                <w:rFonts w:ascii="Times New Roman" w:eastAsia="Times New Roman" w:hAnsi="Times New Roman" w:cs="Times New Roman"/>
                <w:color w:val="000000" w:themeColor="text1"/>
                <w:sz w:val="24"/>
                <w:szCs w:val="24"/>
              </w:rPr>
              <w:t xml:space="preserve"> the migration </w:t>
            </w:r>
            <w:r w:rsidR="00B75140" w:rsidRPr="00892CA5">
              <w:rPr>
                <w:rFonts w:ascii="Times New Roman" w:eastAsia="Times New Roman" w:hAnsi="Times New Roman" w:cs="Times New Roman"/>
                <w:color w:val="000000" w:themeColor="text1"/>
                <w:sz w:val="24"/>
                <w:szCs w:val="24"/>
              </w:rPr>
              <w:t>to</w:t>
            </w:r>
            <w:r w:rsidRPr="00892CA5">
              <w:rPr>
                <w:rFonts w:ascii="Times New Roman" w:eastAsia="Times New Roman" w:hAnsi="Times New Roman" w:cs="Times New Roman"/>
                <w:color w:val="000000" w:themeColor="text1"/>
                <w:sz w:val="24"/>
                <w:szCs w:val="24"/>
              </w:rPr>
              <w:t xml:space="preserve"> DTT. Some challenges faced in the implementation are lack of infrastructure in rural areas, cost of migration, set-top box availability and affordability, and lack of digital content production.  </w:t>
            </w:r>
          </w:p>
        </w:tc>
      </w:tr>
    </w:tbl>
    <w:p w14:paraId="5C35B181" w14:textId="77777777" w:rsidR="0043614A" w:rsidRPr="00892CA5" w:rsidRDefault="0043614A" w:rsidP="0043614A">
      <w:pPr>
        <w:jc w:val="both"/>
        <w:rPr>
          <w:rFonts w:ascii="Times New Roman" w:eastAsia="Times New Roman" w:hAnsi="Times New Roman" w:cs="Times New Roman"/>
          <w:b/>
          <w:bCs/>
          <w:color w:val="000000" w:themeColor="text1"/>
          <w:sz w:val="24"/>
          <w:szCs w:val="24"/>
        </w:rPr>
      </w:pPr>
    </w:p>
    <w:p w14:paraId="12E78033" w14:textId="77777777" w:rsidR="0043614A" w:rsidRPr="00892CA5" w:rsidRDefault="0043614A" w:rsidP="0043614A">
      <w:pPr>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Highlights  </w:t>
      </w:r>
    </w:p>
    <w:tbl>
      <w:tblPr>
        <w:tblStyle w:val="TableGrid"/>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2"/>
        <w:gridCol w:w="2342"/>
        <w:gridCol w:w="2342"/>
        <w:gridCol w:w="1974"/>
      </w:tblGrid>
      <w:tr w:rsidR="00A771D8" w:rsidRPr="00A771D8" w14:paraId="1CD15909" w14:textId="77777777" w:rsidTr="000D5EF9">
        <w:trPr>
          <w:trHeight w:val="716"/>
        </w:trPr>
        <w:tc>
          <w:tcPr>
            <w:tcW w:w="2342" w:type="dxa"/>
            <w:shd w:val="clear" w:color="auto" w:fill="D9D9D9" w:themeFill="background1" w:themeFillShade="D9"/>
          </w:tcPr>
          <w:p w14:paraId="562DF24D" w14:textId="77777777" w:rsidR="0043614A" w:rsidRPr="00892CA5" w:rsidRDefault="0043614A" w:rsidP="0043614A">
            <w:pPr>
              <w:spacing w:after="120" w:line="264" w:lineRule="auto"/>
              <w:jc w:val="center"/>
              <w:rPr>
                <w:rFonts w:ascii="Times New Roman" w:hAnsi="Times New Roman" w:cs="Times New Roman"/>
                <w:color w:val="000000" w:themeColor="text1"/>
                <w:sz w:val="24"/>
                <w:szCs w:val="24"/>
              </w:rPr>
            </w:pPr>
            <w:bookmarkStart w:id="197" w:name="_Hlk152731274"/>
            <w:r w:rsidRPr="00892CA5">
              <w:rPr>
                <w:rFonts w:ascii="Times New Roman" w:hAnsi="Times New Roman" w:cs="Times New Roman"/>
                <w:noProof/>
                <w:color w:val="000000" w:themeColor="text1"/>
                <w:sz w:val="24"/>
                <w:szCs w:val="24"/>
                <w:lang w:val="en-US"/>
              </w:rPr>
              <w:drawing>
                <wp:inline distT="0" distB="0" distL="0" distR="0" wp14:anchorId="2681F91D" wp14:editId="633E9DA2">
                  <wp:extent cx="396816" cy="396816"/>
                  <wp:effectExtent l="0" t="0" r="3810" b="3810"/>
                  <wp:docPr id="493728674" name="Picture 49372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98069" cy="398069"/>
                          </a:xfrm>
                          <a:prstGeom prst="rect">
                            <a:avLst/>
                          </a:prstGeom>
                        </pic:spPr>
                      </pic:pic>
                    </a:graphicData>
                  </a:graphic>
                </wp:inline>
              </w:drawing>
            </w:r>
          </w:p>
        </w:tc>
        <w:tc>
          <w:tcPr>
            <w:tcW w:w="2342" w:type="dxa"/>
            <w:shd w:val="clear" w:color="auto" w:fill="51DEED"/>
          </w:tcPr>
          <w:p w14:paraId="3BB562A4"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7432305B" wp14:editId="44761176">
                  <wp:extent cx="431321" cy="431321"/>
                  <wp:effectExtent l="0" t="0" r="6985" b="0"/>
                  <wp:docPr id="417252102" name="Picture 417252102"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Family with two children with solid fill"/>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432282" cy="432282"/>
                          </a:xfrm>
                          <a:prstGeom prst="rect">
                            <a:avLst/>
                          </a:prstGeom>
                        </pic:spPr>
                      </pic:pic>
                    </a:graphicData>
                  </a:graphic>
                </wp:inline>
              </w:drawing>
            </w:r>
          </w:p>
        </w:tc>
        <w:tc>
          <w:tcPr>
            <w:tcW w:w="2342" w:type="dxa"/>
            <w:shd w:val="clear" w:color="auto" w:fill="92D050"/>
          </w:tcPr>
          <w:p w14:paraId="38961248"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0088C632" wp14:editId="1A2815FA">
                  <wp:extent cx="474453" cy="474453"/>
                  <wp:effectExtent l="0" t="0" r="1905" b="1905"/>
                  <wp:docPr id="417252103" name="Picture 417252103" descr="Afric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7454" name="Graphic 828177454" descr="Africa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477430" cy="477430"/>
                          </a:xfrm>
                          <a:prstGeom prst="rect">
                            <a:avLst/>
                          </a:prstGeom>
                        </pic:spPr>
                      </pic:pic>
                    </a:graphicData>
                  </a:graphic>
                </wp:inline>
              </w:drawing>
            </w:r>
          </w:p>
        </w:tc>
        <w:tc>
          <w:tcPr>
            <w:tcW w:w="1974" w:type="dxa"/>
            <w:shd w:val="clear" w:color="auto" w:fill="F5B7A6" w:themeFill="accent1" w:themeFillTint="66"/>
          </w:tcPr>
          <w:p w14:paraId="704832CA"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0EDFD8F0" wp14:editId="3C92283F">
                  <wp:extent cx="396240" cy="396240"/>
                  <wp:effectExtent l="0" t="0" r="0" b="3810"/>
                  <wp:docPr id="673507112" name="Picture 673507112" descr="Dolla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91" cstate="print">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397412" cy="397412"/>
                          </a:xfrm>
                          <a:prstGeom prst="rect">
                            <a:avLst/>
                          </a:prstGeom>
                        </pic:spPr>
                      </pic:pic>
                    </a:graphicData>
                  </a:graphic>
                </wp:inline>
              </w:drawing>
            </w:r>
          </w:p>
        </w:tc>
      </w:tr>
      <w:tr w:rsidR="00A771D8" w:rsidRPr="00A771D8" w14:paraId="342B6EC6" w14:textId="77777777" w:rsidTr="000D5EF9">
        <w:trPr>
          <w:trHeight w:val="1077"/>
        </w:trPr>
        <w:tc>
          <w:tcPr>
            <w:tcW w:w="2342" w:type="dxa"/>
            <w:shd w:val="clear" w:color="auto" w:fill="D9D9D9" w:themeFill="background1" w:themeFillShade="D9"/>
          </w:tcPr>
          <w:p w14:paraId="2651663E"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No </w:t>
            </w:r>
            <w:proofErr w:type="spellStart"/>
            <w:r w:rsidRPr="00892CA5">
              <w:rPr>
                <w:rFonts w:ascii="Times New Roman" w:eastAsia="Times New Roman" w:hAnsi="Times New Roman" w:cs="Times New Roman"/>
                <w:b/>
                <w:bCs/>
                <w:color w:val="000000" w:themeColor="text1"/>
                <w:sz w:val="24"/>
                <w:szCs w:val="24"/>
              </w:rPr>
              <w:t>infomation</w:t>
            </w:r>
            <w:proofErr w:type="spellEnd"/>
            <w:r w:rsidRPr="00892CA5">
              <w:rPr>
                <w:rFonts w:ascii="Times New Roman" w:eastAsia="Times New Roman" w:hAnsi="Times New Roman" w:cs="Times New Roman"/>
                <w:b/>
                <w:bCs/>
                <w:color w:val="000000" w:themeColor="text1"/>
                <w:sz w:val="24"/>
                <w:szCs w:val="24"/>
              </w:rPr>
              <w:t xml:space="preserve"> on the number of KM of fibre optic laid in this project.</w:t>
            </w:r>
          </w:p>
        </w:tc>
        <w:tc>
          <w:tcPr>
            <w:tcW w:w="2342" w:type="dxa"/>
            <w:shd w:val="clear" w:color="auto" w:fill="51DEED"/>
          </w:tcPr>
          <w:p w14:paraId="1BCC264D"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Roboto" w:hAnsi="Times New Roman" w:cs="Times New Roman"/>
                <w:b/>
                <w:bCs/>
                <w:color w:val="000000" w:themeColor="text1"/>
                <w:sz w:val="24"/>
                <w:szCs w:val="24"/>
                <w:lang w:val="en"/>
              </w:rPr>
              <w:t xml:space="preserve">490,266,418 </w:t>
            </w:r>
            <w:r w:rsidRPr="00892CA5">
              <w:rPr>
                <w:rFonts w:ascii="Times New Roman" w:eastAsia="Times New Roman" w:hAnsi="Times New Roman" w:cs="Times New Roman"/>
                <w:b/>
                <w:bCs/>
                <w:color w:val="000000" w:themeColor="text1"/>
                <w:sz w:val="24"/>
                <w:szCs w:val="24"/>
              </w:rPr>
              <w:t>People to Benefit from Project.</w:t>
            </w:r>
          </w:p>
        </w:tc>
        <w:tc>
          <w:tcPr>
            <w:tcW w:w="2342" w:type="dxa"/>
            <w:shd w:val="clear" w:color="auto" w:fill="92D050"/>
          </w:tcPr>
          <w:p w14:paraId="01E62048"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All Countries in the EAC region are now fully connected.</w:t>
            </w:r>
          </w:p>
        </w:tc>
        <w:tc>
          <w:tcPr>
            <w:tcW w:w="1974" w:type="dxa"/>
            <w:shd w:val="clear" w:color="auto" w:fill="F5B7A6" w:themeFill="accent1" w:themeFillTint="66"/>
          </w:tcPr>
          <w:p w14:paraId="7471287E"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A substantial amount running into millions of dollars was used</w:t>
            </w:r>
          </w:p>
        </w:tc>
      </w:tr>
    </w:tbl>
    <w:p w14:paraId="56A19D78" w14:textId="77777777" w:rsidR="0008037B" w:rsidRPr="00892CA5" w:rsidRDefault="0008037B" w:rsidP="008F4E2B">
      <w:pPr>
        <w:rPr>
          <w:rFonts w:ascii="Times New Roman" w:hAnsi="Times New Roman" w:cs="Times New Roman"/>
          <w:color w:val="000000" w:themeColor="text1"/>
        </w:rPr>
      </w:pPr>
      <w:bookmarkStart w:id="198" w:name="_Toc153352557"/>
      <w:bookmarkStart w:id="199" w:name="_Toc153353327"/>
      <w:bookmarkStart w:id="200" w:name="_Toc153378397"/>
      <w:bookmarkStart w:id="201" w:name="_Toc153385745"/>
      <w:bookmarkStart w:id="202" w:name="_Toc153386849"/>
      <w:bookmarkEnd w:id="197"/>
    </w:p>
    <w:p w14:paraId="028550F3" w14:textId="77777777" w:rsidR="0008037B" w:rsidRPr="00892CA5" w:rsidRDefault="0008037B">
      <w:pPr>
        <w:rPr>
          <w:rFonts w:ascii="Times New Roman" w:hAnsi="Times New Roman" w:cs="Times New Roman"/>
          <w:color w:val="000000" w:themeColor="text1"/>
        </w:rPr>
      </w:pPr>
      <w:r w:rsidRPr="00892CA5">
        <w:rPr>
          <w:rFonts w:ascii="Times New Roman" w:hAnsi="Times New Roman" w:cs="Times New Roman"/>
          <w:color w:val="000000" w:themeColor="text1"/>
        </w:rPr>
        <w:br w:type="page"/>
      </w:r>
    </w:p>
    <w:p w14:paraId="71930AB0" w14:textId="02866C5E" w:rsidR="001635F4" w:rsidRPr="00892CA5" w:rsidRDefault="001635F4" w:rsidP="0008037B">
      <w:pPr>
        <w:pStyle w:val="Heading1"/>
        <w:rPr>
          <w:rFonts w:ascii="Times New Roman" w:hAnsi="Times New Roman" w:cs="Times New Roman"/>
          <w:color w:val="000000" w:themeColor="text1"/>
        </w:rPr>
      </w:pPr>
      <w:bookmarkStart w:id="203" w:name="_Toc156863382"/>
      <w:r w:rsidRPr="00892CA5">
        <w:rPr>
          <w:rFonts w:ascii="Times New Roman" w:hAnsi="Times New Roman" w:cs="Times New Roman"/>
          <w:noProof/>
          <w:color w:val="000000" w:themeColor="text1"/>
        </w:rPr>
        <w:lastRenderedPageBreak/>
        <w:drawing>
          <wp:anchor distT="0" distB="0" distL="114300" distR="114300" simplePos="0" relativeHeight="251889664" behindDoc="1" locked="0" layoutInCell="1" allowOverlap="1" wp14:anchorId="1EEFAEC8" wp14:editId="79F7FE6E">
            <wp:simplePos x="0" y="0"/>
            <wp:positionH relativeFrom="margin">
              <wp:posOffset>-1270</wp:posOffset>
            </wp:positionH>
            <wp:positionV relativeFrom="paragraph">
              <wp:posOffset>157480</wp:posOffset>
            </wp:positionV>
            <wp:extent cx="899795" cy="590550"/>
            <wp:effectExtent l="0" t="0" r="0" b="0"/>
            <wp:wrapTight wrapText="bothSides">
              <wp:wrapPolygon edited="0">
                <wp:start x="0" y="0"/>
                <wp:lineTo x="0" y="20903"/>
                <wp:lineTo x="21036" y="20903"/>
                <wp:lineTo x="21036" y="0"/>
                <wp:lineTo x="0" y="0"/>
              </wp:wrapPolygon>
            </wp:wrapTight>
            <wp:docPr id="1271143348" name="Picture 1271143348" descr="A green star on a yellow and red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43348" name="Picture 1271143348" descr="A green star on a yellow and red flag&#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99795" cy="590550"/>
                    </a:xfrm>
                    <a:prstGeom prst="rect">
                      <a:avLst/>
                    </a:prstGeom>
                    <a:noFill/>
                  </pic:spPr>
                </pic:pic>
              </a:graphicData>
            </a:graphic>
          </wp:anchor>
        </w:drawing>
      </w:r>
      <w:r w:rsidR="00731EA2" w:rsidRPr="00892CA5">
        <w:rPr>
          <w:rFonts w:ascii="Times New Roman" w:hAnsi="Times New Roman" w:cs="Times New Roman"/>
          <w:color w:val="000000" w:themeColor="text1"/>
        </w:rPr>
        <w:t xml:space="preserve">SENEGAL - </w:t>
      </w:r>
      <w:r w:rsidRPr="00892CA5">
        <w:rPr>
          <w:rFonts w:ascii="Times New Roman" w:hAnsi="Times New Roman" w:cs="Times New Roman"/>
          <w:color w:val="000000" w:themeColor="text1"/>
        </w:rPr>
        <w:t>Dakar-Bamako (Dakar – Ndjamena – Djibouti) Corridor Project</w:t>
      </w:r>
      <w:bookmarkEnd w:id="203"/>
    </w:p>
    <w:p w14:paraId="310DE392" w14:textId="77777777" w:rsidR="001635F4" w:rsidRPr="00892CA5" w:rsidRDefault="001635F4" w:rsidP="001635F4">
      <w:pPr>
        <w:jc w:val="both"/>
        <w:rPr>
          <w:rFonts w:ascii="Times New Roman" w:eastAsia="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anchor distT="0" distB="0" distL="114300" distR="114300" simplePos="0" relativeHeight="251879424" behindDoc="0" locked="0" layoutInCell="1" allowOverlap="1" wp14:anchorId="5E86869C" wp14:editId="52D03B59">
            <wp:simplePos x="0" y="0"/>
            <wp:positionH relativeFrom="column">
              <wp:posOffset>3886200</wp:posOffset>
            </wp:positionH>
            <wp:positionV relativeFrom="paragraph">
              <wp:posOffset>178435</wp:posOffset>
            </wp:positionV>
            <wp:extent cx="1543050" cy="1849120"/>
            <wp:effectExtent l="114300" t="114300" r="304800" b="303530"/>
            <wp:wrapSquare wrapText="bothSides"/>
            <wp:docPr id="1714578278" name="Picture 1714578278" descr="Macky Sal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ky Sall - Wikipedia"/>
                    <pic:cNvPicPr>
                      <a:picLocks noChangeAspect="1" noChangeArrowheads="1"/>
                    </pic:cNvPicPr>
                  </pic:nvPicPr>
                  <pic:blipFill>
                    <a:blip r:embed="rId94" cstate="print">
                      <a:extLst>
                        <a:ext uri="{BEBA8EAE-BF5A-486C-A8C5-ECC9F3942E4B}">
                          <a14:imgProps xmlns:a14="http://schemas.microsoft.com/office/drawing/2010/main">
                            <a14:imgLayer r:embed="rId95">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1543050" cy="1849120"/>
                    </a:xfrm>
                    <a:prstGeom prst="rect">
                      <a:avLst/>
                    </a:prstGeom>
                    <a:ln>
                      <a:noFill/>
                    </a:ln>
                    <a:effectLst>
                      <a:outerShdw blurRad="292100" dist="139700" dir="2700000" algn="tl" rotWithShape="0">
                        <a:srgbClr val="333333">
                          <a:alpha val="65000"/>
                        </a:srgbClr>
                      </a:outerShdw>
                      <a:softEdge rad="63500"/>
                    </a:effectLst>
                  </pic:spPr>
                </pic:pic>
              </a:graphicData>
            </a:graphic>
            <wp14:sizeRelH relativeFrom="page">
              <wp14:pctWidth>0</wp14:pctWidth>
            </wp14:sizeRelH>
            <wp14:sizeRelV relativeFrom="page">
              <wp14:pctHeight>0</wp14:pctHeight>
            </wp14:sizeRelV>
          </wp:anchor>
        </w:drawing>
      </w:r>
    </w:p>
    <w:p w14:paraId="7CE02596" w14:textId="77777777" w:rsidR="001635F4" w:rsidRPr="00892CA5" w:rsidRDefault="001635F4" w:rsidP="001635F4">
      <w:pPr>
        <w:jc w:val="both"/>
        <w:rPr>
          <w:rFonts w:ascii="Times New Roman" w:eastAsia="Roboto" w:hAnsi="Times New Roman" w:cs="Times New Roman"/>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mc:AlternateContent>
          <mc:Choice Requires="wps">
            <w:drawing>
              <wp:anchor distT="45720" distB="45720" distL="114300" distR="114300" simplePos="0" relativeHeight="251898880" behindDoc="0" locked="0" layoutInCell="1" allowOverlap="1" wp14:anchorId="5B41B1F3" wp14:editId="1981B68D">
                <wp:simplePos x="0" y="0"/>
                <wp:positionH relativeFrom="column">
                  <wp:posOffset>3598352</wp:posOffset>
                </wp:positionH>
                <wp:positionV relativeFrom="paragraph">
                  <wp:posOffset>1759889</wp:posOffset>
                </wp:positionV>
                <wp:extent cx="2105025" cy="508959"/>
                <wp:effectExtent l="0" t="0" r="0" b="0"/>
                <wp:wrapNone/>
                <wp:docPr id="150788320" name="Text Box 150788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508959"/>
                        </a:xfrm>
                        <a:prstGeom prst="rect">
                          <a:avLst/>
                        </a:prstGeom>
                        <a:noFill/>
                      </wps:spPr>
                      <wps:txbx>
                        <w:txbxContent>
                          <w:p w14:paraId="076AED17" w14:textId="77777777" w:rsidR="001635F4" w:rsidRDefault="001635F4" w:rsidP="001635F4">
                            <w:pPr>
                              <w:spacing w:after="0" w:line="240" w:lineRule="auto"/>
                              <w:jc w:val="center"/>
                              <w:rPr>
                                <w:rFonts w:hAnsi="Century Gothic"/>
                                <w:b/>
                                <w:bCs/>
                                <w:color w:val="000000" w:themeColor="text1"/>
                                <w:kern w:val="24"/>
                              </w:rPr>
                            </w:pPr>
                            <w:r w:rsidRPr="00D84C88">
                              <w:rPr>
                                <w:rFonts w:hAnsi="Century Gothic"/>
                                <w:b/>
                                <w:bCs/>
                                <w:color w:val="000000" w:themeColor="text1"/>
                                <w:kern w:val="24"/>
                              </w:rPr>
                              <w:t>H.E. President Macky Sally</w:t>
                            </w:r>
                          </w:p>
                          <w:p w14:paraId="2C163B03" w14:textId="77777777" w:rsidR="001635F4" w:rsidRPr="00D84C88" w:rsidRDefault="001635F4" w:rsidP="001635F4">
                            <w:pPr>
                              <w:spacing w:after="0" w:line="240" w:lineRule="auto"/>
                              <w:jc w:val="center"/>
                              <w:rPr>
                                <w:rFonts w:hAnsi="Century Gothic"/>
                                <w:b/>
                                <w:bCs/>
                                <w:color w:val="000000" w:themeColor="text1"/>
                                <w:kern w:val="24"/>
                              </w:rPr>
                            </w:pPr>
                            <w:r>
                              <w:rPr>
                                <w:rFonts w:hAnsi="Century Gothic"/>
                                <w:b/>
                                <w:bCs/>
                                <w:color w:val="000000" w:themeColor="text1"/>
                                <w:kern w:val="24"/>
                              </w:rPr>
                              <w:t>The Republic of Senegal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1B1F3" id="Text Box 150788320" o:spid="_x0000_s1038" type="#_x0000_t202" style="position:absolute;left:0;text-align:left;margin-left:283.35pt;margin-top:138.55pt;width:165.75pt;height:40.1pt;z-index:25189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" filled="f" stroked="f">
                <v:textbox>
                  <w:txbxContent>
                    <w:p w14:paraId="076AED17" w14:textId="77777777" w:rsidR="001635F4" w:rsidRDefault="001635F4" w:rsidP="001635F4">
                      <w:pPr>
                        <w:spacing w:after="0" w:line="240" w:lineRule="auto"/>
                        <w:jc w:val="center"/>
                        <w:rPr>
                          <w:rFonts w:hAnsi="Century Gothic"/>
                          <w:b/>
                          <w:bCs/>
                          <w:color w:val="000000" w:themeColor="text1"/>
                          <w:kern w:val="24"/>
                        </w:rPr>
                      </w:pPr>
                      <w:r w:rsidRPr="00D84C88">
                        <w:rPr>
                          <w:rFonts w:hAnsi="Century Gothic"/>
                          <w:b/>
                          <w:bCs/>
                          <w:color w:val="000000" w:themeColor="text1"/>
                          <w:kern w:val="24"/>
                        </w:rPr>
                        <w:t>H.E. President Macky Sally</w:t>
                      </w:r>
                    </w:p>
                    <w:p w14:paraId="2C163B03" w14:textId="77777777" w:rsidR="001635F4" w:rsidRPr="00D84C88" w:rsidRDefault="001635F4" w:rsidP="001635F4">
                      <w:pPr>
                        <w:spacing w:after="0" w:line="240" w:lineRule="auto"/>
                        <w:jc w:val="center"/>
                        <w:rPr>
                          <w:rFonts w:hAnsi="Century Gothic"/>
                          <w:b/>
                          <w:bCs/>
                          <w:color w:val="000000" w:themeColor="text1"/>
                          <w:kern w:val="24"/>
                        </w:rPr>
                      </w:pPr>
                      <w:r>
                        <w:rPr>
                          <w:rFonts w:hAnsi="Century Gothic"/>
                          <w:b/>
                          <w:bCs/>
                          <w:color w:val="000000" w:themeColor="text1"/>
                          <w:kern w:val="24"/>
                        </w:rPr>
                        <w:t>The Republic of Senegal</w:t>
                      </w:r>
                    </w:p>
                  </w:txbxContent>
                </v:textbox>
              </v:shape>
            </w:pict>
          </mc:Fallback>
        </mc:AlternateContent>
      </w:r>
      <w:r w:rsidRPr="00892CA5">
        <w:rPr>
          <w:rFonts w:ascii="Times New Roman" w:eastAsia="Roboto" w:hAnsi="Times New Roman" w:cs="Times New Roman"/>
          <w:color w:val="000000" w:themeColor="text1"/>
          <w:sz w:val="24"/>
          <w:szCs w:val="24"/>
        </w:rPr>
        <w:t xml:space="preserve">This project aims to enhance transportation infrastructure and connectivity along the corridor that spans from Dakar, Senegal, to Bamako, Mali, and further extends to Ndjamena, Chad, and Djibouti. The project encompasses both road and railway components, with the construction/renovation of the road between Dakar and Djibouti and the establishment of a new railway network with standard gauge. The Dakar-Bamako Corridor Project is part of the larger Program for Infrastructure Development in Africa (PIDA), which </w:t>
      </w:r>
      <w:r w:rsidRPr="00892CA5">
        <w:rPr>
          <w:rFonts w:ascii="Times New Roman" w:eastAsia="Times New Roman" w:hAnsi="Times New Roman" w:cs="Times New Roman"/>
          <w:color w:val="000000" w:themeColor="text1"/>
          <w:sz w:val="24"/>
          <w:szCs w:val="24"/>
        </w:rPr>
        <w:t>seeks to promote regional integration and economic development through the development of key infrastructure projects across the continent.</w:t>
      </w:r>
    </w:p>
    <w:p w14:paraId="5D71FD9D" w14:textId="4F64A8BB" w:rsidR="001635F4" w:rsidRPr="00892CA5" w:rsidRDefault="001635F4" w:rsidP="00DD6684">
      <w:pPr>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 xml:space="preserve"> </w:t>
      </w:r>
    </w:p>
    <w:tbl>
      <w:tblPr>
        <w:tblStyle w:val="TableGrid"/>
        <w:tblpPr w:leftFromText="180" w:rightFromText="180" w:vertAnchor="text" w:horzAnchor="margin" w:tblpX="-5" w:tblpY="199"/>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2956"/>
        <w:gridCol w:w="1180"/>
        <w:gridCol w:w="1179"/>
        <w:gridCol w:w="1230"/>
        <w:gridCol w:w="1190"/>
        <w:gridCol w:w="1265"/>
      </w:tblGrid>
      <w:tr w:rsidR="00A771D8" w:rsidRPr="00A771D8" w14:paraId="3065706D" w14:textId="77777777" w:rsidTr="008473A3">
        <w:trPr>
          <w:trHeight w:val="1677"/>
        </w:trPr>
        <w:tc>
          <w:tcPr>
            <w:tcW w:w="9000" w:type="dxa"/>
            <w:shd w:val="clear" w:color="auto" w:fill="D9D9D9" w:themeFill="background1" w:themeFillShade="D9"/>
          </w:tcPr>
          <w:p w14:paraId="791B5B7B" w14:textId="77777777" w:rsidR="001635F4" w:rsidRPr="00892CA5" w:rsidRDefault="001635F4" w:rsidP="008473A3">
            <w:pPr>
              <w:keepNext/>
              <w:keepLines/>
              <w:spacing w:before="160"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anchor distT="0" distB="0" distL="114300" distR="114300" simplePos="0" relativeHeight="251926528" behindDoc="0" locked="0" layoutInCell="1" allowOverlap="1" wp14:anchorId="02C5ACC3" wp14:editId="2045044F">
                  <wp:simplePos x="0" y="0"/>
                  <wp:positionH relativeFrom="column">
                    <wp:posOffset>226695</wp:posOffset>
                  </wp:positionH>
                  <wp:positionV relativeFrom="paragraph">
                    <wp:posOffset>104775</wp:posOffset>
                  </wp:positionV>
                  <wp:extent cx="527685" cy="312420"/>
                  <wp:effectExtent l="0" t="0" r="5715" b="0"/>
                  <wp:wrapNone/>
                  <wp:docPr id="50683436" name="Picture 50683436" descr="A green star on a yellow and red str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3436" name="Picture 50683436" descr="A green star on a yellow and red stripe&#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7685" cy="312420"/>
                          </a:xfrm>
                          <a:prstGeom prst="rect">
                            <a:avLst/>
                          </a:prstGeom>
                        </pic:spPr>
                      </pic:pic>
                    </a:graphicData>
                  </a:graphic>
                  <wp14:sizeRelH relativeFrom="margin">
                    <wp14:pctWidth>0</wp14:pctWidth>
                  </wp14:sizeRelH>
                </wp:anchor>
              </w:drawing>
            </w:r>
          </w:p>
          <w:p w14:paraId="299169A8" w14:textId="77777777" w:rsidR="001635F4" w:rsidRPr="00892CA5" w:rsidRDefault="001635F4" w:rsidP="008473A3">
            <w:pPr>
              <w:keepNext/>
              <w:keepLines/>
              <w:spacing w:before="160" w:after="120" w:line="264" w:lineRule="auto"/>
              <w:jc w:val="center"/>
              <w:rPr>
                <w:rFonts w:ascii="Times New Roman" w:hAnsi="Times New Roman" w:cs="Times New Roman"/>
                <w:color w:val="000000" w:themeColor="text1"/>
                <w:sz w:val="24"/>
                <w:szCs w:val="24"/>
              </w:rPr>
            </w:pPr>
          </w:p>
        </w:tc>
        <w:tc>
          <w:tcPr>
            <w:tcW w:w="1454" w:type="dxa"/>
          </w:tcPr>
          <w:p w14:paraId="4A8F2221" w14:textId="77777777" w:rsidR="001635F4" w:rsidRPr="00892CA5" w:rsidRDefault="001635F4" w:rsidP="008473A3">
            <w:pPr>
              <w:keepNext/>
              <w:keepLines/>
              <w:spacing w:before="160"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anchor distT="0" distB="0" distL="114300" distR="114300" simplePos="0" relativeHeight="251908096" behindDoc="0" locked="0" layoutInCell="1" allowOverlap="1" wp14:anchorId="23AE528C" wp14:editId="12C31050">
                  <wp:simplePos x="0" y="0"/>
                  <wp:positionH relativeFrom="column">
                    <wp:posOffset>103505</wp:posOffset>
                  </wp:positionH>
                  <wp:positionV relativeFrom="paragraph">
                    <wp:posOffset>607060</wp:posOffset>
                  </wp:positionV>
                  <wp:extent cx="528003" cy="319178"/>
                  <wp:effectExtent l="0" t="0" r="5715" b="5080"/>
                  <wp:wrapSquare wrapText="bothSides"/>
                  <wp:docPr id="303700403" name="Picture 303700403" descr="A red white and black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00403" name="Picture 303700403" descr="A red white and black flag&#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8003" cy="319178"/>
                          </a:xfrm>
                          <a:prstGeom prst="rect">
                            <a:avLst/>
                          </a:prstGeom>
                        </pic:spPr>
                      </pic:pic>
                    </a:graphicData>
                  </a:graphic>
                  <wp14:sizeRelH relativeFrom="page">
                    <wp14:pctWidth>0</wp14:pctWidth>
                  </wp14:sizeRelH>
                  <wp14:sizeRelV relativeFrom="page">
                    <wp14:pctHeight>0</wp14:pctHeight>
                  </wp14:sizeRelV>
                </wp:anchor>
              </w:drawing>
            </w:r>
            <w:r w:rsidRPr="00892CA5">
              <w:rPr>
                <w:rFonts w:ascii="Times New Roman" w:hAnsi="Times New Roman" w:cs="Times New Roman"/>
                <w:noProof/>
                <w:color w:val="000000" w:themeColor="text1"/>
                <w:sz w:val="24"/>
                <w:szCs w:val="24"/>
                <w:lang w:val="en-US"/>
              </w:rPr>
              <w:drawing>
                <wp:inline distT="0" distB="0" distL="0" distR="0" wp14:anchorId="5C193B53" wp14:editId="605576B9">
                  <wp:extent cx="500332" cy="335839"/>
                  <wp:effectExtent l="0" t="0" r="0" b="7620"/>
                  <wp:docPr id="647071170" name="Picture 647071170" descr="A yellow red and green stri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071170" name="Picture 647071170" descr="A yellow red and green stripes&#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04730" cy="338791"/>
                          </a:xfrm>
                          <a:prstGeom prst="rect">
                            <a:avLst/>
                          </a:prstGeom>
                        </pic:spPr>
                      </pic:pic>
                    </a:graphicData>
                  </a:graphic>
                </wp:inline>
              </w:drawing>
            </w:r>
          </w:p>
          <w:p w14:paraId="701D2C7E" w14:textId="77777777" w:rsidR="001635F4" w:rsidRPr="00892CA5" w:rsidRDefault="001635F4" w:rsidP="008473A3">
            <w:pPr>
              <w:keepNext/>
              <w:keepLines/>
              <w:spacing w:before="160" w:after="120" w:line="264" w:lineRule="auto"/>
              <w:jc w:val="center"/>
              <w:rPr>
                <w:rFonts w:ascii="Times New Roman" w:hAnsi="Times New Roman" w:cs="Times New Roman"/>
                <w:color w:val="000000" w:themeColor="text1"/>
                <w:sz w:val="24"/>
                <w:szCs w:val="24"/>
              </w:rPr>
            </w:pPr>
          </w:p>
        </w:tc>
        <w:tc>
          <w:tcPr>
            <w:tcW w:w="1383" w:type="dxa"/>
          </w:tcPr>
          <w:p w14:paraId="2A40DC2E" w14:textId="77777777" w:rsidR="001635F4" w:rsidRPr="00892CA5" w:rsidRDefault="001635F4" w:rsidP="008473A3">
            <w:pPr>
              <w:keepNext/>
              <w:keepLines/>
              <w:spacing w:before="160"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anchor distT="0" distB="0" distL="114300" distR="114300" simplePos="0" relativeHeight="251917312" behindDoc="0" locked="0" layoutInCell="1" allowOverlap="1" wp14:anchorId="2BCA2099" wp14:editId="49B870BF">
                  <wp:simplePos x="0" y="0"/>
                  <wp:positionH relativeFrom="column">
                    <wp:posOffset>128905</wp:posOffset>
                  </wp:positionH>
                  <wp:positionV relativeFrom="paragraph">
                    <wp:posOffset>92710</wp:posOffset>
                  </wp:positionV>
                  <wp:extent cx="542925" cy="327025"/>
                  <wp:effectExtent l="0" t="0" r="9525" b="0"/>
                  <wp:wrapSquare wrapText="bothSides"/>
                  <wp:docPr id="1549528629" name="Picture 1549528629" descr="A flag with a star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528629" name="Picture 1549528629" descr="A flag with a star in a circle&#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2925" cy="327025"/>
                          </a:xfrm>
                          <a:prstGeom prst="rect">
                            <a:avLst/>
                          </a:prstGeom>
                        </pic:spPr>
                      </pic:pic>
                    </a:graphicData>
                  </a:graphic>
                  <wp14:sizeRelH relativeFrom="page">
                    <wp14:pctWidth>0</wp14:pctWidth>
                  </wp14:sizeRelH>
                  <wp14:sizeRelV relativeFrom="page">
                    <wp14:pctHeight>0</wp14:pctHeight>
                  </wp14:sizeRelV>
                </wp:anchor>
              </w:drawing>
            </w:r>
            <w:r w:rsidRPr="00892CA5">
              <w:rPr>
                <w:rFonts w:ascii="Times New Roman" w:hAnsi="Times New Roman" w:cs="Times New Roman"/>
                <w:noProof/>
                <w:color w:val="000000" w:themeColor="text1"/>
                <w:sz w:val="24"/>
                <w:szCs w:val="24"/>
                <w:lang w:val="en-US"/>
              </w:rPr>
              <w:drawing>
                <wp:inline distT="0" distB="0" distL="0" distR="0" wp14:anchorId="4197B04E" wp14:editId="3524F99C">
                  <wp:extent cx="512194" cy="345057"/>
                  <wp:effectExtent l="0" t="0" r="2540" b="0"/>
                  <wp:docPr id="1001989957" name="Picture 1001989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16938" cy="348253"/>
                          </a:xfrm>
                          <a:prstGeom prst="rect">
                            <a:avLst/>
                          </a:prstGeom>
                        </pic:spPr>
                      </pic:pic>
                    </a:graphicData>
                  </a:graphic>
                </wp:inline>
              </w:drawing>
            </w:r>
          </w:p>
          <w:p w14:paraId="154B94AD" w14:textId="77777777" w:rsidR="001635F4" w:rsidRPr="00892CA5" w:rsidRDefault="001635F4" w:rsidP="008473A3">
            <w:pPr>
              <w:spacing w:after="120" w:line="264" w:lineRule="auto"/>
              <w:jc w:val="center"/>
              <w:rPr>
                <w:rFonts w:ascii="Times New Roman" w:eastAsia="Times New Roman" w:hAnsi="Times New Roman" w:cs="Times New Roman"/>
                <w:b/>
                <w:bCs/>
                <w:color w:val="000000" w:themeColor="text1"/>
                <w:sz w:val="24"/>
                <w:szCs w:val="24"/>
              </w:rPr>
            </w:pPr>
          </w:p>
        </w:tc>
        <w:tc>
          <w:tcPr>
            <w:tcW w:w="1417" w:type="dxa"/>
          </w:tcPr>
          <w:p w14:paraId="0F935AA9" w14:textId="77777777" w:rsidR="001635F4" w:rsidRPr="00892CA5" w:rsidRDefault="001635F4" w:rsidP="008473A3">
            <w:pPr>
              <w:keepNext/>
              <w:keepLines/>
              <w:spacing w:before="160" w:after="120" w:line="264" w:lineRule="auto"/>
              <w:jc w:val="center"/>
              <w:outlineLvl w:val="1"/>
              <w:rPr>
                <w:rFonts w:ascii="Times New Roman" w:eastAsia="Times New Roman" w:hAnsi="Times New Roman" w:cs="Times New Roman"/>
                <w:color w:val="000000" w:themeColor="text1"/>
                <w:sz w:val="24"/>
                <w:szCs w:val="24"/>
              </w:rPr>
            </w:pPr>
            <w:bookmarkStart w:id="204" w:name="_Toc156862597"/>
            <w:bookmarkStart w:id="205" w:name="_Toc156863119"/>
            <w:bookmarkStart w:id="206" w:name="_Toc156863383"/>
            <w:r w:rsidRPr="00892CA5">
              <w:rPr>
                <w:rFonts w:ascii="Times New Roman" w:hAnsi="Times New Roman" w:cs="Times New Roman"/>
                <w:noProof/>
                <w:color w:val="000000" w:themeColor="text1"/>
                <w:sz w:val="24"/>
                <w:szCs w:val="24"/>
                <w:lang w:val="en-US"/>
              </w:rPr>
              <w:drawing>
                <wp:inline distT="0" distB="0" distL="0" distR="0" wp14:anchorId="6271F9D0" wp14:editId="3DF583BC">
                  <wp:extent cx="488680" cy="353683"/>
                  <wp:effectExtent l="0" t="0" r="6985" b="8890"/>
                  <wp:docPr id="2147017277" name="Picture 2147017277" descr="Flag of Ni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67021"/>
                          <pic:cNvPicPr/>
                        </pic:nvPicPr>
                        <pic:blipFill>
                          <a:blip r:embed="rId22" cstate="print">
                            <a:extLst>
                              <a:ext uri="{28A0092B-C50C-407E-A947-70E740481C1C}">
                                <a14:useLocalDpi xmlns:a14="http://schemas.microsoft.com/office/drawing/2010/main" val="0"/>
                              </a:ext>
                            </a:extLst>
                          </a:blip>
                          <a:stretch>
                            <a:fillRect/>
                          </a:stretch>
                        </pic:blipFill>
                        <pic:spPr bwMode="auto">
                          <a:xfrm flipH="1">
                            <a:off x="0" y="0"/>
                            <a:ext cx="492049" cy="356121"/>
                          </a:xfrm>
                          <a:prstGeom prst="rect">
                            <a:avLst/>
                          </a:prstGeom>
                          <a:noFill/>
                          <a:ln>
                            <a:noFill/>
                          </a:ln>
                        </pic:spPr>
                      </pic:pic>
                    </a:graphicData>
                  </a:graphic>
                </wp:inline>
              </w:drawing>
            </w:r>
            <w:bookmarkEnd w:id="204"/>
            <w:bookmarkEnd w:id="205"/>
            <w:bookmarkEnd w:id="206"/>
          </w:p>
          <w:p w14:paraId="2309C682" w14:textId="77777777" w:rsidR="001635F4" w:rsidRPr="00892CA5" w:rsidRDefault="001635F4" w:rsidP="008473A3">
            <w:pPr>
              <w:spacing w:after="120" w:line="264" w:lineRule="auto"/>
              <w:jc w:val="center"/>
              <w:rPr>
                <w:rFonts w:ascii="Times New Roman" w:eastAsia="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3E84E0E9" wp14:editId="0ECB9007">
                  <wp:extent cx="589823" cy="345057"/>
                  <wp:effectExtent l="0" t="0" r="1270" b="0"/>
                  <wp:docPr id="2018514111" name="Picture 2018514111" descr="A flag with a red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514111" name="Picture 2018514111" descr="A flag with a red star&#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2735" cy="346760"/>
                          </a:xfrm>
                          <a:prstGeom prst="rect">
                            <a:avLst/>
                          </a:prstGeom>
                        </pic:spPr>
                      </pic:pic>
                    </a:graphicData>
                  </a:graphic>
                </wp:inline>
              </w:drawing>
            </w:r>
          </w:p>
        </w:tc>
        <w:tc>
          <w:tcPr>
            <w:tcW w:w="1212" w:type="dxa"/>
          </w:tcPr>
          <w:p w14:paraId="49113D25" w14:textId="77777777" w:rsidR="001635F4" w:rsidRPr="00892CA5" w:rsidRDefault="001635F4" w:rsidP="008473A3">
            <w:pPr>
              <w:keepNext/>
              <w:keepLines/>
              <w:spacing w:before="160" w:after="120" w:line="264" w:lineRule="auto"/>
              <w:jc w:val="center"/>
              <w:outlineLvl w:val="1"/>
              <w:rPr>
                <w:rFonts w:ascii="Times New Roman" w:eastAsia="Times New Roman" w:hAnsi="Times New Roman" w:cs="Times New Roman"/>
                <w:b/>
                <w:bCs/>
                <w:noProof/>
                <w:color w:val="000000" w:themeColor="text1"/>
                <w:sz w:val="24"/>
                <w:szCs w:val="24"/>
              </w:rPr>
            </w:pPr>
            <w:bookmarkStart w:id="207" w:name="_Toc156862598"/>
            <w:bookmarkStart w:id="208" w:name="_Toc156863120"/>
            <w:bookmarkStart w:id="209" w:name="_Toc156863384"/>
            <w:r w:rsidRPr="00892CA5">
              <w:rPr>
                <w:rFonts w:ascii="Times New Roman" w:hAnsi="Times New Roman" w:cs="Times New Roman"/>
                <w:noProof/>
                <w:color w:val="000000" w:themeColor="text1"/>
                <w:sz w:val="24"/>
                <w:szCs w:val="24"/>
                <w:lang w:val="en-US"/>
              </w:rPr>
              <w:drawing>
                <wp:inline distT="0" distB="0" distL="0" distR="0" wp14:anchorId="640BA649" wp14:editId="32611005">
                  <wp:extent cx="612475" cy="364175"/>
                  <wp:effectExtent l="0" t="0" r="0" b="0"/>
                  <wp:docPr id="341991721" name="Picture 341991721" descr="Flag of Nig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67022"/>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614650" cy="365468"/>
                          </a:xfrm>
                          <a:prstGeom prst="rect">
                            <a:avLst/>
                          </a:prstGeom>
                          <a:noFill/>
                          <a:ln>
                            <a:noFill/>
                          </a:ln>
                        </pic:spPr>
                      </pic:pic>
                    </a:graphicData>
                  </a:graphic>
                </wp:inline>
              </w:drawing>
            </w:r>
            <w:bookmarkEnd w:id="207"/>
            <w:bookmarkEnd w:id="208"/>
            <w:bookmarkEnd w:id="209"/>
          </w:p>
          <w:p w14:paraId="35639F11" w14:textId="77777777" w:rsidR="001635F4" w:rsidRPr="00892CA5" w:rsidRDefault="001635F4" w:rsidP="008473A3">
            <w:pPr>
              <w:spacing w:after="120" w:line="264" w:lineRule="auto"/>
              <w:jc w:val="center"/>
              <w:rPr>
                <w:rFonts w:ascii="Times New Roman" w:eastAsia="Times New Roman" w:hAnsi="Times New Roman" w:cs="Times New Roman"/>
                <w:b/>
                <w:bCs/>
                <w:color w:val="000000" w:themeColor="text1"/>
                <w:sz w:val="24"/>
                <w:szCs w:val="24"/>
              </w:rPr>
            </w:pPr>
          </w:p>
        </w:tc>
        <w:tc>
          <w:tcPr>
            <w:tcW w:w="1529" w:type="dxa"/>
          </w:tcPr>
          <w:p w14:paraId="49DA14DC" w14:textId="77777777" w:rsidR="001635F4" w:rsidRPr="00892CA5" w:rsidRDefault="001635F4" w:rsidP="008473A3">
            <w:pPr>
              <w:keepNext/>
              <w:keepLines/>
              <w:spacing w:before="160" w:after="120" w:line="264" w:lineRule="auto"/>
              <w:jc w:val="center"/>
              <w:outlineLvl w:val="1"/>
              <w:rPr>
                <w:rFonts w:ascii="Times New Roman" w:eastAsia="Times New Roman" w:hAnsi="Times New Roman" w:cs="Times New Roman"/>
                <w:b/>
                <w:bCs/>
                <w:color w:val="000000" w:themeColor="text1"/>
                <w:sz w:val="24"/>
                <w:szCs w:val="24"/>
              </w:rPr>
            </w:pPr>
            <w:bookmarkStart w:id="210" w:name="_Toc156862599"/>
            <w:bookmarkStart w:id="211" w:name="_Toc156863121"/>
            <w:bookmarkStart w:id="212" w:name="_Toc156863385"/>
            <w:r w:rsidRPr="00892CA5">
              <w:rPr>
                <w:rFonts w:ascii="Times New Roman" w:hAnsi="Times New Roman" w:cs="Times New Roman"/>
                <w:noProof/>
                <w:color w:val="000000" w:themeColor="text1"/>
                <w:sz w:val="24"/>
                <w:szCs w:val="24"/>
                <w:lang w:val="en-US"/>
              </w:rPr>
              <w:drawing>
                <wp:inline distT="0" distB="0" distL="0" distR="0" wp14:anchorId="7B85520E" wp14:editId="50B0617D">
                  <wp:extent cx="582284" cy="388189"/>
                  <wp:effectExtent l="0" t="0" r="8890" b="0"/>
                  <wp:docPr id="2018509454" name="Picture 2018509454" descr="Flag of Chad - Drapeau du Tch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6701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4939" cy="389959"/>
                          </a:xfrm>
                          <a:prstGeom prst="rect">
                            <a:avLst/>
                          </a:prstGeom>
                        </pic:spPr>
                      </pic:pic>
                    </a:graphicData>
                  </a:graphic>
                </wp:inline>
              </w:drawing>
            </w:r>
            <w:bookmarkEnd w:id="210"/>
            <w:bookmarkEnd w:id="211"/>
            <w:bookmarkEnd w:id="212"/>
          </w:p>
          <w:p w14:paraId="4E5F12EA" w14:textId="77777777" w:rsidR="001635F4" w:rsidRPr="00892CA5" w:rsidRDefault="001635F4" w:rsidP="008473A3">
            <w:pPr>
              <w:spacing w:after="120" w:line="264" w:lineRule="auto"/>
              <w:jc w:val="center"/>
              <w:rPr>
                <w:rFonts w:ascii="Times New Roman" w:eastAsia="Times New Roman" w:hAnsi="Times New Roman" w:cs="Times New Roman"/>
                <w:color w:val="000000" w:themeColor="text1"/>
                <w:sz w:val="24"/>
                <w:szCs w:val="24"/>
              </w:rPr>
            </w:pPr>
          </w:p>
        </w:tc>
      </w:tr>
    </w:tbl>
    <w:p w14:paraId="3E96E222" w14:textId="77777777" w:rsidR="001635F4" w:rsidRPr="00892CA5" w:rsidRDefault="001635F4" w:rsidP="001635F4">
      <w:pPr>
        <w:jc w:val="center"/>
        <w:rPr>
          <w:rFonts w:ascii="Times New Roman" w:eastAsia="Times New Roman" w:hAnsi="Times New Roman" w:cs="Times New Roman"/>
          <w:color w:val="000000" w:themeColor="text1"/>
          <w:sz w:val="24"/>
          <w:szCs w:val="24"/>
        </w:rPr>
      </w:pPr>
    </w:p>
    <w:p w14:paraId="3D6E18B4" w14:textId="77777777" w:rsidR="001635F4" w:rsidRPr="00892CA5" w:rsidRDefault="001635F4" w:rsidP="001635F4">
      <w:pPr>
        <w:jc w:val="center"/>
        <w:rPr>
          <w:rFonts w:ascii="Times New Roman" w:eastAsia="Times New Roman" w:hAnsi="Times New Roman" w:cs="Times New Roman"/>
          <w:color w:val="000000" w:themeColor="text1"/>
          <w:sz w:val="24"/>
          <w:szCs w:val="24"/>
        </w:rPr>
      </w:pPr>
    </w:p>
    <w:p w14:paraId="43B68FE0" w14:textId="77777777" w:rsidR="001635F4" w:rsidRPr="00892CA5" w:rsidRDefault="001635F4" w:rsidP="001635F4">
      <w:pPr>
        <w:jc w:val="both"/>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453F1718" wp14:editId="1998D1CD">
            <wp:extent cx="5717540" cy="1894205"/>
            <wp:effectExtent l="0" t="0" r="0" b="0"/>
            <wp:docPr id="1002484723" name="Picture 100248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42423" name="Picture 242642423"/>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41814" cy="1902247"/>
                    </a:xfrm>
                    <a:prstGeom prst="rect">
                      <a:avLst/>
                    </a:prstGeom>
                    <a:ln>
                      <a:noFill/>
                    </a:ln>
                    <a:effectLst>
                      <a:softEdge rad="112500"/>
                    </a:effectLst>
                  </pic:spPr>
                </pic:pic>
              </a:graphicData>
            </a:graphic>
          </wp:inline>
        </w:drawing>
      </w:r>
    </w:p>
    <w:tbl>
      <w:tblPr>
        <w:tblStyle w:val="TableGrid"/>
        <w:tblpPr w:leftFromText="180" w:rightFromText="180" w:vertAnchor="text" w:horzAnchor="margin" w:tblpX="-5" w:tblpY="199"/>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0"/>
      </w:tblGrid>
      <w:tr w:rsidR="00A771D8" w:rsidRPr="00A771D8" w14:paraId="0234DFC0" w14:textId="77777777" w:rsidTr="008473A3">
        <w:trPr>
          <w:trHeight w:val="808"/>
        </w:trPr>
        <w:tc>
          <w:tcPr>
            <w:tcW w:w="9000" w:type="dxa"/>
            <w:shd w:val="clear" w:color="auto" w:fill="D9D9D9" w:themeFill="background1" w:themeFillShade="D9"/>
          </w:tcPr>
          <w:p w14:paraId="4DBA6016" w14:textId="77777777" w:rsidR="001635F4" w:rsidRPr="00892CA5" w:rsidRDefault="001635F4" w:rsidP="008473A3">
            <w:pPr>
              <w:spacing w:after="120" w:line="264" w:lineRule="auto"/>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Status </w:t>
            </w:r>
          </w:p>
          <w:p w14:paraId="0205126C" w14:textId="5AF6D13A" w:rsidR="001635F4" w:rsidRPr="00892CA5" w:rsidRDefault="00BE0842" w:rsidP="008473A3">
            <w:pPr>
              <w:spacing w:after="120" w:line="264" w:lineRule="auto"/>
              <w:jc w:val="both"/>
              <w:rPr>
                <w:rFonts w:ascii="Times New Roman"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 xml:space="preserve">According to 2020 </w:t>
            </w:r>
            <w:r w:rsidR="00F54372" w:rsidRPr="00892CA5">
              <w:rPr>
                <w:rFonts w:ascii="Times New Roman" w:eastAsia="Roboto" w:hAnsi="Times New Roman" w:cs="Times New Roman"/>
                <w:color w:val="000000" w:themeColor="text1"/>
                <w:sz w:val="24"/>
                <w:szCs w:val="24"/>
              </w:rPr>
              <w:t xml:space="preserve">project status </w:t>
            </w:r>
            <w:proofErr w:type="spellStart"/>
            <w:proofErr w:type="gramStart"/>
            <w:r w:rsidR="00F54372" w:rsidRPr="00892CA5">
              <w:rPr>
                <w:rFonts w:ascii="Times New Roman" w:eastAsia="Roboto" w:hAnsi="Times New Roman" w:cs="Times New Roman"/>
                <w:color w:val="000000" w:themeColor="text1"/>
                <w:sz w:val="24"/>
                <w:szCs w:val="24"/>
              </w:rPr>
              <w:t>update,the</w:t>
            </w:r>
            <w:proofErr w:type="spellEnd"/>
            <w:proofErr w:type="gramEnd"/>
            <w:r w:rsidR="00F54372" w:rsidRPr="00892CA5">
              <w:rPr>
                <w:rFonts w:ascii="Times New Roman" w:eastAsia="Roboto" w:hAnsi="Times New Roman" w:cs="Times New Roman"/>
                <w:color w:val="000000" w:themeColor="text1"/>
                <w:sz w:val="24"/>
                <w:szCs w:val="24"/>
              </w:rPr>
              <w:t xml:space="preserve"> </w:t>
            </w:r>
            <w:r w:rsidR="001635F4" w:rsidRPr="00892CA5">
              <w:rPr>
                <w:rFonts w:ascii="Times New Roman" w:eastAsia="Roboto" w:hAnsi="Times New Roman" w:cs="Times New Roman"/>
                <w:color w:val="000000" w:themeColor="text1"/>
                <w:sz w:val="24"/>
                <w:szCs w:val="24"/>
              </w:rPr>
              <w:t xml:space="preserve">Dakar-Bamako Corridor project made </w:t>
            </w:r>
            <w:r w:rsidR="001635F4" w:rsidRPr="00892CA5">
              <w:rPr>
                <w:rFonts w:ascii="Times New Roman" w:eastAsia="Times New Roman" w:hAnsi="Times New Roman" w:cs="Times New Roman"/>
                <w:color w:val="000000" w:themeColor="text1"/>
                <w:sz w:val="24"/>
                <w:szCs w:val="24"/>
              </w:rPr>
              <w:t xml:space="preserve">significant progress in enhancing connectivity and trade between Senegal and Mali. One notable milestone in the project's progress occurred in 2020 when Mali entered into an agreement with China Railway Construction Corp to renovate a rail line connecting Bamako to the Senegal border. As the rehabilitation efforts continue, the project is expected to bring </w:t>
            </w:r>
            <w:r w:rsidR="001635F4" w:rsidRPr="00892CA5">
              <w:rPr>
                <w:rFonts w:ascii="Times New Roman" w:eastAsia="Times New Roman" w:hAnsi="Times New Roman" w:cs="Times New Roman"/>
                <w:color w:val="000000" w:themeColor="text1"/>
                <w:sz w:val="24"/>
                <w:szCs w:val="24"/>
              </w:rPr>
              <w:lastRenderedPageBreak/>
              <w:t>about transformative changes, improving transportation infrastructure and connectivity along the corridor. This progress not only benefits the two countries directly involved but also contributes to the broader regional development and cooperation.</w:t>
            </w:r>
          </w:p>
          <w:p w14:paraId="17A07854" w14:textId="77777777" w:rsidR="001635F4" w:rsidRPr="00892CA5" w:rsidRDefault="001635F4" w:rsidP="008473A3">
            <w:pPr>
              <w:spacing w:after="120" w:line="264" w:lineRule="auto"/>
              <w:jc w:val="both"/>
              <w:rPr>
                <w:rFonts w:ascii="Times New Roman" w:eastAsia="Times New Roman" w:hAnsi="Times New Roman" w:cs="Times New Roman"/>
                <w:color w:val="000000" w:themeColor="text1"/>
                <w:sz w:val="24"/>
                <w:szCs w:val="24"/>
              </w:rPr>
            </w:pPr>
          </w:p>
        </w:tc>
      </w:tr>
    </w:tbl>
    <w:p w14:paraId="417879D4" w14:textId="77777777" w:rsidR="001635F4" w:rsidRPr="00892CA5" w:rsidRDefault="001635F4" w:rsidP="001635F4">
      <w:pPr>
        <w:jc w:val="both"/>
        <w:rPr>
          <w:rFonts w:ascii="Times New Roman" w:eastAsia="Times New Roman" w:hAnsi="Times New Roman" w:cs="Times New Roman"/>
          <w:b/>
          <w:bCs/>
          <w:color w:val="000000" w:themeColor="text1"/>
          <w:sz w:val="24"/>
          <w:szCs w:val="24"/>
        </w:rPr>
      </w:pPr>
    </w:p>
    <w:p w14:paraId="45E692E2" w14:textId="77777777" w:rsidR="001635F4" w:rsidRPr="00892CA5" w:rsidRDefault="001635F4" w:rsidP="001635F4">
      <w:pPr>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Highlights   </w:t>
      </w:r>
    </w:p>
    <w:tbl>
      <w:tblPr>
        <w:tblStyle w:val="TableGrid"/>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6"/>
        <w:gridCol w:w="2386"/>
        <w:gridCol w:w="2386"/>
        <w:gridCol w:w="1842"/>
      </w:tblGrid>
      <w:tr w:rsidR="00A771D8" w:rsidRPr="00A771D8" w14:paraId="47F84AFD" w14:textId="77777777" w:rsidTr="008473A3">
        <w:trPr>
          <w:trHeight w:val="735"/>
        </w:trPr>
        <w:tc>
          <w:tcPr>
            <w:tcW w:w="2386" w:type="dxa"/>
            <w:shd w:val="clear" w:color="auto" w:fill="D9D9D9" w:themeFill="background1" w:themeFillShade="D9"/>
          </w:tcPr>
          <w:p w14:paraId="399DC2EA" w14:textId="77777777" w:rsidR="001635F4" w:rsidRPr="00892CA5" w:rsidRDefault="001635F4" w:rsidP="008473A3">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7D019351" wp14:editId="16B573B3">
                  <wp:extent cx="495300" cy="495300"/>
                  <wp:effectExtent l="0" t="0" r="0" b="0"/>
                  <wp:docPr id="493610067" name="Graphic 493610067" descr="Highway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67016" name="Picture 68367016" descr="Highway scene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495300" cy="495300"/>
                          </a:xfrm>
                          <a:prstGeom prst="rect">
                            <a:avLst/>
                          </a:prstGeom>
                        </pic:spPr>
                      </pic:pic>
                    </a:graphicData>
                  </a:graphic>
                </wp:inline>
              </w:drawing>
            </w:r>
          </w:p>
        </w:tc>
        <w:tc>
          <w:tcPr>
            <w:tcW w:w="2386" w:type="dxa"/>
            <w:shd w:val="clear" w:color="auto" w:fill="51DEED"/>
          </w:tcPr>
          <w:p w14:paraId="744B6A8A" w14:textId="77777777" w:rsidR="001635F4" w:rsidRPr="00892CA5" w:rsidRDefault="001635F4" w:rsidP="008473A3">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28D7CFDC" wp14:editId="4A2465C8">
                  <wp:extent cx="571500" cy="571500"/>
                  <wp:effectExtent l="0" t="0" r="0" b="0"/>
                  <wp:docPr id="1759023247" name="Graphic 1759023247"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Family with two children with solid fill"/>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71500" cy="571500"/>
                          </a:xfrm>
                          <a:prstGeom prst="rect">
                            <a:avLst/>
                          </a:prstGeom>
                        </pic:spPr>
                      </pic:pic>
                    </a:graphicData>
                  </a:graphic>
                </wp:inline>
              </w:drawing>
            </w:r>
          </w:p>
        </w:tc>
        <w:tc>
          <w:tcPr>
            <w:tcW w:w="2386" w:type="dxa"/>
            <w:shd w:val="clear" w:color="auto" w:fill="92D050"/>
          </w:tcPr>
          <w:p w14:paraId="0C4320AE" w14:textId="77777777" w:rsidR="001635F4" w:rsidRPr="00892CA5" w:rsidRDefault="001635F4" w:rsidP="008473A3">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19AFD157" wp14:editId="716175A1">
                  <wp:extent cx="590550" cy="590550"/>
                  <wp:effectExtent l="0" t="0" r="0" b="0"/>
                  <wp:docPr id="617919704" name="Graphic 617919704" descr="Afric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7454" name="Graphic 828177454" descr="Africa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90550" cy="590550"/>
                          </a:xfrm>
                          <a:prstGeom prst="rect">
                            <a:avLst/>
                          </a:prstGeom>
                        </pic:spPr>
                      </pic:pic>
                    </a:graphicData>
                  </a:graphic>
                </wp:inline>
              </w:drawing>
            </w:r>
          </w:p>
        </w:tc>
        <w:tc>
          <w:tcPr>
            <w:tcW w:w="1842" w:type="dxa"/>
            <w:shd w:val="clear" w:color="auto" w:fill="F5B7A6" w:themeFill="accent1" w:themeFillTint="66"/>
          </w:tcPr>
          <w:p w14:paraId="06496019" w14:textId="77777777" w:rsidR="001635F4" w:rsidRPr="00892CA5" w:rsidRDefault="001635F4" w:rsidP="008473A3">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2E006B98" wp14:editId="42EAA8BC">
                  <wp:extent cx="542290" cy="542290"/>
                  <wp:effectExtent l="0" t="0" r="0" b="0"/>
                  <wp:docPr id="135329237" name="Picture 135329237" descr="A white dollar sign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9237" name="Picture 135329237" descr="A white dollar sign on a black background&#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inline>
              </w:drawing>
            </w:r>
          </w:p>
        </w:tc>
      </w:tr>
      <w:tr w:rsidR="00A771D8" w:rsidRPr="00A771D8" w14:paraId="3F42789C" w14:textId="77777777" w:rsidTr="008473A3">
        <w:trPr>
          <w:trHeight w:val="1105"/>
        </w:trPr>
        <w:tc>
          <w:tcPr>
            <w:tcW w:w="2386" w:type="dxa"/>
            <w:shd w:val="clear" w:color="auto" w:fill="D9D9D9" w:themeFill="background1" w:themeFillShade="D9"/>
          </w:tcPr>
          <w:p w14:paraId="1B61B6AF" w14:textId="77777777" w:rsidR="001635F4" w:rsidRPr="00892CA5" w:rsidRDefault="001635F4" w:rsidP="008473A3">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8500 KM of Road to be Constructed.</w:t>
            </w:r>
          </w:p>
          <w:p w14:paraId="0EAA2B33" w14:textId="77777777" w:rsidR="001635F4" w:rsidRPr="00892CA5" w:rsidRDefault="001635F4" w:rsidP="008473A3">
            <w:pPr>
              <w:spacing w:after="120" w:line="264" w:lineRule="auto"/>
              <w:rPr>
                <w:rFonts w:ascii="Times New Roman" w:eastAsia="Times New Roman" w:hAnsi="Times New Roman" w:cs="Times New Roman"/>
                <w:b/>
                <w:bCs/>
                <w:color w:val="000000" w:themeColor="text1"/>
                <w:sz w:val="24"/>
                <w:szCs w:val="24"/>
              </w:rPr>
            </w:pPr>
          </w:p>
        </w:tc>
        <w:tc>
          <w:tcPr>
            <w:tcW w:w="2386" w:type="dxa"/>
            <w:shd w:val="clear" w:color="auto" w:fill="51DEED"/>
          </w:tcPr>
          <w:p w14:paraId="3147EBEA" w14:textId="77777777" w:rsidR="001635F4" w:rsidRPr="00892CA5" w:rsidRDefault="001635F4" w:rsidP="008473A3">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400 million People to Benefit from Project.</w:t>
            </w:r>
          </w:p>
        </w:tc>
        <w:tc>
          <w:tcPr>
            <w:tcW w:w="2386" w:type="dxa"/>
            <w:shd w:val="clear" w:color="auto" w:fill="92D050"/>
          </w:tcPr>
          <w:p w14:paraId="2F32462D" w14:textId="77777777" w:rsidR="001635F4" w:rsidRPr="00892CA5" w:rsidRDefault="001635F4" w:rsidP="008473A3">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9 Countries to benefit from project upon completion</w:t>
            </w:r>
          </w:p>
        </w:tc>
        <w:tc>
          <w:tcPr>
            <w:tcW w:w="1842" w:type="dxa"/>
            <w:shd w:val="clear" w:color="auto" w:fill="F5B7A6" w:themeFill="accent1" w:themeFillTint="66"/>
          </w:tcPr>
          <w:p w14:paraId="36BB01D7" w14:textId="77777777" w:rsidR="001635F4" w:rsidRPr="00892CA5" w:rsidRDefault="001635F4" w:rsidP="008473A3">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USD 25 billion is the estimated cost of project</w:t>
            </w:r>
          </w:p>
        </w:tc>
      </w:tr>
    </w:tbl>
    <w:p w14:paraId="435DCE30" w14:textId="77777777" w:rsidR="00A5314D" w:rsidRPr="00892CA5" w:rsidRDefault="00A5314D">
      <w:pPr>
        <w:rPr>
          <w:rFonts w:ascii="Times New Roman" w:eastAsiaTheme="majorEastAsia" w:hAnsi="Times New Roman" w:cs="Times New Roman"/>
          <w:color w:val="000000" w:themeColor="text1"/>
          <w:sz w:val="24"/>
          <w:szCs w:val="24"/>
        </w:rPr>
      </w:pPr>
      <w:r w:rsidRPr="00892CA5">
        <w:rPr>
          <w:rFonts w:ascii="Times New Roman" w:eastAsiaTheme="majorEastAsia" w:hAnsi="Times New Roman" w:cs="Times New Roman"/>
          <w:color w:val="000000" w:themeColor="text1"/>
          <w:sz w:val="24"/>
          <w:szCs w:val="24"/>
        </w:rPr>
        <w:br w:type="page"/>
      </w:r>
    </w:p>
    <w:p w14:paraId="0F3523A3" w14:textId="77777777" w:rsidR="001635F4" w:rsidRPr="00892CA5" w:rsidRDefault="001635F4" w:rsidP="001635F4">
      <w:pPr>
        <w:keepNext/>
        <w:keepLines/>
        <w:pBdr>
          <w:bottom w:val="single" w:sz="4" w:space="1" w:color="E84C22" w:themeColor="accent1"/>
        </w:pBdr>
        <w:spacing w:before="400" w:after="40" w:line="240" w:lineRule="auto"/>
        <w:outlineLvl w:val="0"/>
        <w:rPr>
          <w:rFonts w:ascii="Times New Roman" w:eastAsiaTheme="majorEastAsia" w:hAnsi="Times New Roman" w:cs="Times New Roman"/>
          <w:color w:val="000000" w:themeColor="text1"/>
          <w:sz w:val="24"/>
          <w:szCs w:val="24"/>
        </w:rPr>
        <w:sectPr w:rsidR="001635F4" w:rsidRPr="00892CA5" w:rsidSect="007561C3">
          <w:type w:val="continuous"/>
          <w:pgSz w:w="11906" w:h="16838"/>
          <w:pgMar w:top="1440" w:right="1440" w:bottom="1440" w:left="1440" w:header="708" w:footer="708" w:gutter="0"/>
          <w:cols w:space="708"/>
          <w:docGrid w:linePitch="360"/>
        </w:sectPr>
      </w:pPr>
    </w:p>
    <w:p w14:paraId="61BB4576" w14:textId="6C6596F4" w:rsidR="0043614A" w:rsidRPr="00892CA5" w:rsidRDefault="00DD6B90" w:rsidP="00C8469D">
      <w:pPr>
        <w:pStyle w:val="Heading1"/>
        <w:rPr>
          <w:rFonts w:ascii="Times New Roman" w:hAnsi="Times New Roman" w:cs="Times New Roman"/>
          <w:color w:val="000000" w:themeColor="text1"/>
        </w:rPr>
      </w:pPr>
      <w:bookmarkStart w:id="213" w:name="_Toc156863386"/>
      <w:r w:rsidRPr="00892CA5">
        <w:rPr>
          <w:rFonts w:ascii="Times New Roman" w:hAnsi="Times New Roman" w:cs="Times New Roman"/>
          <w:noProof/>
          <w:color w:val="000000" w:themeColor="text1"/>
        </w:rPr>
        <w:lastRenderedPageBreak/>
        <w:drawing>
          <wp:anchor distT="0" distB="0" distL="114300" distR="114300" simplePos="0" relativeHeight="251968512" behindDoc="1" locked="0" layoutInCell="1" allowOverlap="1" wp14:anchorId="105CFF39" wp14:editId="0EE4FB4B">
            <wp:simplePos x="0" y="0"/>
            <wp:positionH relativeFrom="column">
              <wp:posOffset>0</wp:posOffset>
            </wp:positionH>
            <wp:positionV relativeFrom="paragraph">
              <wp:posOffset>149860</wp:posOffset>
            </wp:positionV>
            <wp:extent cx="897890" cy="617220"/>
            <wp:effectExtent l="0" t="0" r="0" b="0"/>
            <wp:wrapTight wrapText="bothSides">
              <wp:wrapPolygon edited="0">
                <wp:start x="0" y="0"/>
                <wp:lineTo x="0" y="20667"/>
                <wp:lineTo x="21081" y="20667"/>
                <wp:lineTo x="21081" y="0"/>
                <wp:lineTo x="0" y="0"/>
              </wp:wrapPolygon>
            </wp:wrapTight>
            <wp:docPr id="1170014505" name="Picture 1170014505" descr="A flag of south afric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014505" name="Picture 1170014505" descr="A flag of south africa&#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97890" cy="617220"/>
                    </a:xfrm>
                    <a:prstGeom prst="rect">
                      <a:avLst/>
                    </a:prstGeom>
                    <a:noFill/>
                  </pic:spPr>
                </pic:pic>
              </a:graphicData>
            </a:graphic>
            <wp14:sizeRelH relativeFrom="margin">
              <wp14:pctWidth>0</wp14:pctWidth>
            </wp14:sizeRelH>
            <wp14:sizeRelV relativeFrom="margin">
              <wp14:pctHeight>0</wp14:pctHeight>
            </wp14:sizeRelV>
          </wp:anchor>
        </w:drawing>
      </w:r>
      <w:r w:rsidRPr="00892CA5">
        <w:rPr>
          <w:rFonts w:ascii="Times New Roman" w:hAnsi="Times New Roman" w:cs="Times New Roman"/>
          <w:color w:val="000000" w:themeColor="text1"/>
        </w:rPr>
        <w:t xml:space="preserve">SOUTH AFRICA - </w:t>
      </w:r>
      <w:r w:rsidR="0043614A" w:rsidRPr="00892CA5">
        <w:rPr>
          <w:rFonts w:ascii="Times New Roman" w:hAnsi="Times New Roman" w:cs="Times New Roman"/>
          <w:color w:val="000000" w:themeColor="text1"/>
        </w:rPr>
        <w:t>Lesotho Highlands Water Project – Phase II</w:t>
      </w:r>
      <w:bookmarkEnd w:id="198"/>
      <w:bookmarkEnd w:id="199"/>
      <w:bookmarkEnd w:id="200"/>
      <w:bookmarkEnd w:id="201"/>
      <w:bookmarkEnd w:id="202"/>
      <w:bookmarkEnd w:id="213"/>
    </w:p>
    <w:p w14:paraId="1B7775F6" w14:textId="49EF84C0" w:rsidR="0043614A" w:rsidRPr="00892CA5" w:rsidRDefault="0025669E" w:rsidP="00EA17AB">
      <w:pPr>
        <w:jc w:val="both"/>
        <w:rPr>
          <w:rFonts w:ascii="Times New Roman" w:eastAsia="Roboto"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26496" behindDoc="0" locked="0" layoutInCell="1" allowOverlap="1" wp14:anchorId="6FF17FF6" wp14:editId="266835E5">
                <wp:simplePos x="0" y="0"/>
                <wp:positionH relativeFrom="margin">
                  <wp:align>right</wp:align>
                </wp:positionH>
                <wp:positionV relativeFrom="paragraph">
                  <wp:posOffset>2301875</wp:posOffset>
                </wp:positionV>
                <wp:extent cx="2212340" cy="551815"/>
                <wp:effectExtent l="0" t="0" r="0" b="0"/>
                <wp:wrapThrough wrapText="bothSides">
                  <wp:wrapPolygon edited="0">
                    <wp:start x="0" y="0"/>
                    <wp:lineTo x="0" y="21600"/>
                    <wp:lineTo x="21600" y="21600"/>
                    <wp:lineTo x="21600" y="0"/>
                  </wp:wrapPolygon>
                </wp:wrapThrough>
                <wp:docPr id="61" name="Text Box 61"/>
                <wp:cNvGraphicFramePr/>
                <a:graphic xmlns:a="http://schemas.openxmlformats.org/drawingml/2006/main">
                  <a:graphicData uri="http://schemas.microsoft.com/office/word/2010/wordprocessingShape">
                    <wps:wsp>
                      <wps:cNvSpPr txBox="1"/>
                      <wps:spPr>
                        <a:xfrm>
                          <a:off x="0" y="0"/>
                          <a:ext cx="2212340" cy="551815"/>
                        </a:xfrm>
                        <a:prstGeom prst="rect">
                          <a:avLst/>
                        </a:prstGeom>
                        <a:noFill/>
                      </wps:spPr>
                      <wps:txbx>
                        <w:txbxContent>
                          <w:p w14:paraId="62BFA7FB" w14:textId="77777777" w:rsidR="0043614A" w:rsidRPr="00F26074" w:rsidRDefault="0043614A" w:rsidP="0043614A">
                            <w:pPr>
                              <w:jc w:val="center"/>
                              <w:rPr>
                                <w:rFonts w:hAnsi="Century Gothic"/>
                                <w:b/>
                                <w:bCs/>
                                <w:color w:val="000000" w:themeColor="text1"/>
                                <w:kern w:val="24"/>
                                <w:sz w:val="20"/>
                                <w:szCs w:val="20"/>
                                <w:lang w:val="en-US"/>
                              </w:rPr>
                            </w:pPr>
                            <w:r w:rsidRPr="00B06336">
                              <w:rPr>
                                <w:rFonts w:hAnsi="Century Gothic"/>
                                <w:b/>
                                <w:bCs/>
                                <w:color w:val="000000" w:themeColor="text1"/>
                                <w:kern w:val="24"/>
                                <w:sz w:val="20"/>
                                <w:szCs w:val="20"/>
                              </w:rPr>
                              <w:t xml:space="preserve">H.E. </w:t>
                            </w:r>
                            <w:r w:rsidRPr="00F26074">
                              <w:rPr>
                                <w:rFonts w:hAnsi="Century Gothic"/>
                                <w:b/>
                                <w:bCs/>
                                <w:color w:val="000000" w:themeColor="text1"/>
                                <w:kern w:val="24"/>
                                <w:sz w:val="20"/>
                                <w:szCs w:val="20"/>
                                <w:lang w:val="en-US"/>
                              </w:rPr>
                              <w:t>President Cyril Ramaphosa</w:t>
                            </w:r>
                          </w:p>
                          <w:p w14:paraId="6D9C331B" w14:textId="77777777" w:rsidR="0043614A" w:rsidRPr="00B06336" w:rsidRDefault="0043614A" w:rsidP="0043614A">
                            <w:pPr>
                              <w:jc w:val="center"/>
                              <w:rPr>
                                <w:rFonts w:hAnsi="Century Gothic"/>
                                <w:b/>
                                <w:bCs/>
                                <w:color w:val="000000" w:themeColor="text1"/>
                                <w:kern w:val="24"/>
                                <w:sz w:val="22"/>
                                <w:szCs w:val="22"/>
                              </w:rPr>
                            </w:pPr>
                            <w:r w:rsidRPr="00F26074">
                              <w:rPr>
                                <w:rFonts w:hAnsi="Century Gothic"/>
                                <w:b/>
                                <w:bCs/>
                                <w:color w:val="000000" w:themeColor="text1"/>
                                <w:kern w:val="24"/>
                                <w:sz w:val="20"/>
                                <w:szCs w:val="20"/>
                                <w:lang w:val="en-US"/>
                              </w:rPr>
                              <w:t>The Republic of South Africa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FF17FF6" id="Text Box 61" o:spid="_x0000_s1039" type="#_x0000_t202" style="position:absolute;left:0;text-align:left;margin-left:123pt;margin-top:181.25pt;width:174.2pt;height:43.45pt;z-index:251626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" filled="f" stroked="f">
                <v:textbox>
                  <w:txbxContent>
                    <w:p w14:paraId="62BFA7FB" w14:textId="77777777" w:rsidR="0043614A" w:rsidRPr="00F26074" w:rsidRDefault="0043614A" w:rsidP="0043614A">
                      <w:pPr>
                        <w:jc w:val="center"/>
                        <w:rPr>
                          <w:rFonts w:hAnsi="Century Gothic"/>
                          <w:b/>
                          <w:bCs/>
                          <w:color w:val="000000" w:themeColor="text1"/>
                          <w:kern w:val="24"/>
                          <w:sz w:val="20"/>
                          <w:szCs w:val="20"/>
                          <w:lang w:val="en-US"/>
                        </w:rPr>
                      </w:pPr>
                      <w:r w:rsidRPr="00B06336">
                        <w:rPr>
                          <w:rFonts w:hAnsi="Century Gothic"/>
                          <w:b/>
                          <w:bCs/>
                          <w:color w:val="000000" w:themeColor="text1"/>
                          <w:kern w:val="24"/>
                          <w:sz w:val="20"/>
                          <w:szCs w:val="20"/>
                        </w:rPr>
                        <w:t xml:space="preserve">H.E. </w:t>
                      </w:r>
                      <w:r w:rsidRPr="00F26074">
                        <w:rPr>
                          <w:rFonts w:hAnsi="Century Gothic"/>
                          <w:b/>
                          <w:bCs/>
                          <w:color w:val="000000" w:themeColor="text1"/>
                          <w:kern w:val="24"/>
                          <w:sz w:val="20"/>
                          <w:szCs w:val="20"/>
                          <w:lang w:val="en-US"/>
                        </w:rPr>
                        <w:t>President Cyril Ramaphosa</w:t>
                      </w:r>
                    </w:p>
                    <w:p w14:paraId="6D9C331B" w14:textId="77777777" w:rsidR="0043614A" w:rsidRPr="00B06336" w:rsidRDefault="0043614A" w:rsidP="0043614A">
                      <w:pPr>
                        <w:jc w:val="center"/>
                        <w:rPr>
                          <w:rFonts w:hAnsi="Century Gothic"/>
                          <w:b/>
                          <w:bCs/>
                          <w:color w:val="000000" w:themeColor="text1"/>
                          <w:kern w:val="24"/>
                          <w:sz w:val="22"/>
                          <w:szCs w:val="22"/>
                        </w:rPr>
                      </w:pPr>
                      <w:r w:rsidRPr="00F26074">
                        <w:rPr>
                          <w:rFonts w:hAnsi="Century Gothic"/>
                          <w:b/>
                          <w:bCs/>
                          <w:color w:val="000000" w:themeColor="text1"/>
                          <w:kern w:val="24"/>
                          <w:sz w:val="20"/>
                          <w:szCs w:val="20"/>
                          <w:lang w:val="en-US"/>
                        </w:rPr>
                        <w:t>The Republic of South Africa</w:t>
                      </w:r>
                    </w:p>
                  </w:txbxContent>
                </v:textbox>
                <w10:wrap type="through" anchorx="margin"/>
              </v:shape>
            </w:pict>
          </mc:Fallback>
        </mc:AlternateContent>
      </w:r>
      <w:r w:rsidRPr="00892CA5">
        <w:rPr>
          <w:rFonts w:ascii="Times New Roman" w:hAnsi="Times New Roman" w:cs="Times New Roman"/>
          <w:b/>
          <w:bCs/>
          <w:i/>
          <w:iCs/>
          <w:noProof/>
          <w:color w:val="000000" w:themeColor="text1"/>
          <w:sz w:val="24"/>
          <w:szCs w:val="24"/>
          <w:lang w:val="en-US"/>
        </w:rPr>
        <w:drawing>
          <wp:anchor distT="0" distB="0" distL="114300" distR="114300" simplePos="0" relativeHeight="251617280" behindDoc="0" locked="0" layoutInCell="1" allowOverlap="1" wp14:anchorId="4F0F852B" wp14:editId="610A8D35">
            <wp:simplePos x="0" y="0"/>
            <wp:positionH relativeFrom="column">
              <wp:posOffset>3863340</wp:posOffset>
            </wp:positionH>
            <wp:positionV relativeFrom="paragraph">
              <wp:posOffset>198120</wp:posOffset>
            </wp:positionV>
            <wp:extent cx="1514475" cy="2019300"/>
            <wp:effectExtent l="152400" t="152400" r="371475" b="361950"/>
            <wp:wrapThrough wrapText="bothSides">
              <wp:wrapPolygon edited="0">
                <wp:start x="1087" y="-1630"/>
                <wp:lineTo x="-2174" y="-1223"/>
                <wp:lineTo x="-2174" y="22415"/>
                <wp:lineTo x="2717" y="24860"/>
                <wp:lineTo x="2717" y="25268"/>
                <wp:lineTo x="21736" y="25268"/>
                <wp:lineTo x="22008" y="24860"/>
                <wp:lineTo x="26355" y="21804"/>
                <wp:lineTo x="26626" y="2038"/>
                <wp:lineTo x="23366" y="-1019"/>
                <wp:lineTo x="23094" y="-1630"/>
                <wp:lineTo x="1087" y="-1630"/>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a:extLst>
                        <a:ext uri="{BEBA8EAE-BF5A-486C-A8C5-ECC9F3942E4B}">
                          <a14:imgProps xmlns:a14="http://schemas.microsoft.com/office/drawing/2010/main">
                            <a14:imgLayer r:embed="rId107">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1514475" cy="20193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3614A" w:rsidRPr="00892CA5">
        <w:rPr>
          <w:rFonts w:ascii="Times New Roman" w:eastAsia="Roboto" w:hAnsi="Times New Roman" w:cs="Times New Roman"/>
          <w:color w:val="000000" w:themeColor="text1"/>
          <w:sz w:val="24"/>
          <w:szCs w:val="24"/>
        </w:rPr>
        <w:t xml:space="preserve">The project involves the development of the </w:t>
      </w:r>
      <w:proofErr w:type="spellStart"/>
      <w:r w:rsidR="0043614A" w:rsidRPr="00892CA5">
        <w:rPr>
          <w:rFonts w:ascii="Times New Roman" w:eastAsia="Roboto" w:hAnsi="Times New Roman" w:cs="Times New Roman"/>
          <w:color w:val="000000" w:themeColor="text1"/>
          <w:sz w:val="24"/>
          <w:szCs w:val="24"/>
        </w:rPr>
        <w:t>Polihali</w:t>
      </w:r>
      <w:proofErr w:type="spellEnd"/>
      <w:r w:rsidR="0043614A" w:rsidRPr="00892CA5">
        <w:rPr>
          <w:rFonts w:ascii="Times New Roman" w:eastAsia="Roboto" w:hAnsi="Times New Roman" w:cs="Times New Roman"/>
          <w:color w:val="000000" w:themeColor="text1"/>
          <w:sz w:val="24"/>
          <w:szCs w:val="24"/>
        </w:rPr>
        <w:t xml:space="preserve"> Dam, Saddle Dam, and a water transfer tunnel from </w:t>
      </w:r>
      <w:proofErr w:type="spellStart"/>
      <w:r w:rsidR="0043614A" w:rsidRPr="00892CA5">
        <w:rPr>
          <w:rFonts w:ascii="Times New Roman" w:eastAsia="Roboto" w:hAnsi="Times New Roman" w:cs="Times New Roman"/>
          <w:color w:val="000000" w:themeColor="text1"/>
          <w:sz w:val="24"/>
          <w:szCs w:val="24"/>
        </w:rPr>
        <w:t>Polihali</w:t>
      </w:r>
      <w:proofErr w:type="spellEnd"/>
      <w:r w:rsidR="0043614A" w:rsidRPr="00892CA5">
        <w:rPr>
          <w:rFonts w:ascii="Times New Roman" w:eastAsia="Roboto" w:hAnsi="Times New Roman" w:cs="Times New Roman"/>
          <w:color w:val="000000" w:themeColor="text1"/>
          <w:sz w:val="24"/>
          <w:szCs w:val="24"/>
        </w:rPr>
        <w:t xml:space="preserve"> Dam to </w:t>
      </w:r>
      <w:proofErr w:type="spellStart"/>
      <w:r w:rsidR="0043614A" w:rsidRPr="00892CA5">
        <w:rPr>
          <w:rFonts w:ascii="Times New Roman" w:eastAsia="Roboto" w:hAnsi="Times New Roman" w:cs="Times New Roman"/>
          <w:color w:val="000000" w:themeColor="text1"/>
          <w:sz w:val="24"/>
          <w:szCs w:val="24"/>
        </w:rPr>
        <w:t>Katse</w:t>
      </w:r>
      <w:proofErr w:type="spellEnd"/>
      <w:r w:rsidR="0043614A" w:rsidRPr="00892CA5">
        <w:rPr>
          <w:rFonts w:ascii="Times New Roman" w:eastAsia="Roboto" w:hAnsi="Times New Roman" w:cs="Times New Roman"/>
          <w:color w:val="000000" w:themeColor="text1"/>
          <w:sz w:val="24"/>
          <w:szCs w:val="24"/>
        </w:rPr>
        <w:t xml:space="preserve"> Dam, utilizing the waters of the </w:t>
      </w:r>
      <w:proofErr w:type="spellStart"/>
      <w:r w:rsidR="0043614A" w:rsidRPr="00892CA5">
        <w:rPr>
          <w:rFonts w:ascii="Times New Roman" w:eastAsia="Roboto" w:hAnsi="Times New Roman" w:cs="Times New Roman"/>
          <w:color w:val="000000" w:themeColor="text1"/>
          <w:sz w:val="24"/>
          <w:szCs w:val="24"/>
        </w:rPr>
        <w:t>Senqu</w:t>
      </w:r>
      <w:proofErr w:type="spellEnd"/>
      <w:r w:rsidR="0043614A" w:rsidRPr="00892CA5">
        <w:rPr>
          <w:rFonts w:ascii="Times New Roman" w:eastAsia="Roboto" w:hAnsi="Times New Roman" w:cs="Times New Roman"/>
          <w:color w:val="000000" w:themeColor="text1"/>
          <w:sz w:val="24"/>
          <w:szCs w:val="24"/>
        </w:rPr>
        <w:t xml:space="preserve">/Orange River in the Lesotho highlands. The primary beneficiaries of this project are South Africa and Lesotho. </w:t>
      </w:r>
      <w:r w:rsidR="00F90ACD" w:rsidRPr="00892CA5">
        <w:rPr>
          <w:rFonts w:ascii="Times New Roman" w:hAnsi="Times New Roman" w:cs="Times New Roman"/>
          <w:color w:val="000000" w:themeColor="text1"/>
          <w:sz w:val="24"/>
          <w:szCs w:val="24"/>
        </w:rPr>
        <w:t>The development objectives of the project are to ensure water security of the Gauteng Region of South Africa and improve the socio-economic development of Lesotho through improved infrastructure and potential for hydropower generation. The project specifically aims to increase the transfer of water from Lesotho to the Republic of South Africa from the current 780 million m3/year to 1260 million m3/year to address the growing water requirements in South Africa's major industrial and population centres providing a steady water source for its sustained growth.</w:t>
      </w:r>
    </w:p>
    <w:p w14:paraId="7B7ECDAF" w14:textId="77777777" w:rsidR="0069641B" w:rsidRPr="00892CA5" w:rsidRDefault="0069641B" w:rsidP="00EA17AB">
      <w:pPr>
        <w:jc w:val="both"/>
        <w:rPr>
          <w:rFonts w:ascii="Times New Roman" w:eastAsia="Roboto" w:hAnsi="Times New Roman" w:cs="Times New Roman"/>
          <w:color w:val="000000" w:themeColor="text1"/>
          <w:sz w:val="24"/>
          <w:szCs w:val="24"/>
        </w:rPr>
      </w:pPr>
    </w:p>
    <w:p w14:paraId="506C7DC3" w14:textId="77777777" w:rsidR="0069641B" w:rsidRPr="00892CA5" w:rsidRDefault="0069641B" w:rsidP="00EA17AB">
      <w:pPr>
        <w:jc w:val="both"/>
        <w:rPr>
          <w:rFonts w:ascii="Times New Roman" w:hAnsi="Times New Roman" w:cs="Times New Roman"/>
          <w:color w:val="000000" w:themeColor="text1"/>
          <w:sz w:val="24"/>
          <w:szCs w:val="24"/>
        </w:rPr>
      </w:pPr>
    </w:p>
    <w:p w14:paraId="50F5113E" w14:textId="77777777" w:rsidR="0043614A" w:rsidRPr="00892CA5" w:rsidRDefault="0043614A" w:rsidP="0043614A">
      <w:pPr>
        <w:jc w:val="center"/>
        <w:rPr>
          <w:rFonts w:ascii="Times New Roman" w:eastAsia="Times New Roman" w:hAnsi="Times New Roman" w:cs="Times New Roman"/>
          <w:b/>
          <w:bCs/>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126F435C" wp14:editId="5177E1C2">
            <wp:extent cx="912992" cy="912992"/>
            <wp:effectExtent l="0" t="0" r="1905" b="1905"/>
            <wp:docPr id="1719394396" name="Picture 171939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22418" cy="922418"/>
                    </a:xfrm>
                    <a:prstGeom prst="rect">
                      <a:avLst/>
                    </a:prstGeom>
                  </pic:spPr>
                </pic:pic>
              </a:graphicData>
            </a:graphic>
          </wp:inline>
        </w:drawing>
      </w:r>
    </w:p>
    <w:tbl>
      <w:tblPr>
        <w:tblStyle w:val="TableGrid"/>
        <w:tblpPr w:leftFromText="180" w:rightFromText="180" w:vertAnchor="text" w:horzAnchor="margin" w:tblpX="-185" w:tblpY="199"/>
        <w:tblW w:w="9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150"/>
      </w:tblGrid>
      <w:tr w:rsidR="00A771D8" w:rsidRPr="00A771D8" w14:paraId="7EF602B8" w14:textId="77777777" w:rsidTr="000D5EF9">
        <w:trPr>
          <w:trHeight w:val="1677"/>
        </w:trPr>
        <w:tc>
          <w:tcPr>
            <w:tcW w:w="9150" w:type="dxa"/>
            <w:shd w:val="clear" w:color="auto" w:fill="D9D9D9" w:themeFill="background1" w:themeFillShade="D9"/>
          </w:tcPr>
          <w:p w14:paraId="64A35E2C" w14:textId="77777777" w:rsidR="0043614A" w:rsidRPr="00892CA5" w:rsidRDefault="0043614A" w:rsidP="0043614A">
            <w:pPr>
              <w:spacing w:after="120" w:line="264" w:lineRule="auto"/>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Status </w:t>
            </w:r>
          </w:p>
          <w:p w14:paraId="68D200F6" w14:textId="77777777" w:rsidR="00EA17AB" w:rsidRPr="00892CA5" w:rsidRDefault="00EA17AB" w:rsidP="00EA17AB">
            <w:pPr>
              <w:jc w:val="both"/>
              <w:rPr>
                <w:rFonts w:ascii="Times New Roman" w:eastAsia="Times New Roman" w:hAnsi="Times New Roman" w:cs="Times New Roman"/>
                <w:b/>
                <w:bCs/>
                <w:color w:val="000000" w:themeColor="text1"/>
                <w:sz w:val="24"/>
                <w:szCs w:val="24"/>
              </w:rPr>
            </w:pPr>
          </w:p>
          <w:p w14:paraId="6A60B857" w14:textId="2566E316" w:rsidR="0043614A" w:rsidRPr="00892CA5" w:rsidRDefault="00A82F87" w:rsidP="0043614A">
            <w:pPr>
              <w:spacing w:after="120" w:line="264" w:lineRule="auto"/>
              <w:jc w:val="both"/>
              <w:rPr>
                <w:rFonts w:ascii="Times New Roman"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 xml:space="preserve">The initiative spans a 30-year program consisting of five distinct phases. Phase I was finished in 2003 and inaugurated in 2004, while Phase II is currently underway. </w:t>
            </w:r>
            <w:r w:rsidR="0043614A" w:rsidRPr="00892CA5">
              <w:rPr>
                <w:rFonts w:ascii="Times New Roman" w:hAnsi="Times New Roman" w:cs="Times New Roman"/>
                <w:color w:val="000000" w:themeColor="text1"/>
                <w:sz w:val="24"/>
                <w:szCs w:val="24"/>
              </w:rPr>
              <w:t>Construction began in May 2023 and expected to be complete</w:t>
            </w:r>
            <w:r w:rsidRPr="00892CA5">
              <w:rPr>
                <w:rFonts w:ascii="Times New Roman" w:hAnsi="Times New Roman" w:cs="Times New Roman"/>
                <w:color w:val="000000" w:themeColor="text1"/>
                <w:sz w:val="24"/>
                <w:szCs w:val="24"/>
              </w:rPr>
              <w:t>d</w:t>
            </w:r>
            <w:r w:rsidR="0043614A" w:rsidRPr="00892CA5">
              <w:rPr>
                <w:rFonts w:ascii="Times New Roman" w:hAnsi="Times New Roman" w:cs="Times New Roman"/>
                <w:color w:val="000000" w:themeColor="text1"/>
                <w:sz w:val="24"/>
                <w:szCs w:val="24"/>
              </w:rPr>
              <w:t xml:space="preserve"> by February 2031. The project stands at 19.9% completion. The variance in project schedule is due to ongoing delays</w:t>
            </w:r>
            <w:r w:rsidRPr="00892CA5">
              <w:rPr>
                <w:rFonts w:ascii="Times New Roman" w:hAnsi="Times New Roman" w:cs="Times New Roman"/>
                <w:color w:val="000000" w:themeColor="text1"/>
                <w:sz w:val="24"/>
                <w:szCs w:val="24"/>
              </w:rPr>
              <w:t xml:space="preserve"> </w:t>
            </w:r>
            <w:r w:rsidR="0043614A" w:rsidRPr="00892CA5">
              <w:rPr>
                <w:rFonts w:ascii="Times New Roman" w:hAnsi="Times New Roman" w:cs="Times New Roman"/>
                <w:color w:val="000000" w:themeColor="text1"/>
                <w:sz w:val="24"/>
                <w:szCs w:val="24"/>
              </w:rPr>
              <w:t>on the main works and prior procurement issues. A recovery plan has been initiated, with LHDA management meeting with contractors to address mobilization delays. The total completion cost is expected to be USD 2.2 billion [ZAR 42,056,490,039.00]</w:t>
            </w:r>
          </w:p>
          <w:p w14:paraId="1B8CD333" w14:textId="77777777" w:rsidR="0043614A" w:rsidRPr="00892CA5" w:rsidRDefault="0043614A" w:rsidP="0043614A">
            <w:pPr>
              <w:spacing w:after="120" w:line="264" w:lineRule="auto"/>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Timelines</w:t>
            </w:r>
          </w:p>
          <w:p w14:paraId="048F0D18" w14:textId="77777777" w:rsidR="0043614A" w:rsidRPr="00892CA5" w:rsidRDefault="0043614A" w:rsidP="0043614A">
            <w:pPr>
              <w:spacing w:after="120" w:line="264" w:lineRule="auto"/>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lastRenderedPageBreak/>
              <w:drawing>
                <wp:inline distT="0" distB="0" distL="0" distR="0" wp14:anchorId="7F1CB84C" wp14:editId="0BD7403C">
                  <wp:extent cx="5503107" cy="984091"/>
                  <wp:effectExtent l="0" t="0" r="0" b="0"/>
                  <wp:docPr id="1260673158" name="Picture 126067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rcRect l="2533" t="30204" b="27755"/>
                          <a:stretch>
                            <a:fillRect/>
                          </a:stretch>
                        </pic:blipFill>
                        <pic:spPr>
                          <a:xfrm>
                            <a:off x="0" y="0"/>
                            <a:ext cx="5503107" cy="984091"/>
                          </a:xfrm>
                          <a:prstGeom prst="rect">
                            <a:avLst/>
                          </a:prstGeom>
                        </pic:spPr>
                      </pic:pic>
                    </a:graphicData>
                  </a:graphic>
                </wp:inline>
              </w:drawing>
            </w:r>
          </w:p>
        </w:tc>
      </w:tr>
    </w:tbl>
    <w:p w14:paraId="3ED3451B" w14:textId="77777777" w:rsidR="0043614A" w:rsidRPr="00892CA5" w:rsidRDefault="0043614A" w:rsidP="0043614A">
      <w:pPr>
        <w:jc w:val="both"/>
        <w:rPr>
          <w:rFonts w:ascii="Times New Roman" w:eastAsia="Times New Roman" w:hAnsi="Times New Roman" w:cs="Times New Roman"/>
          <w:b/>
          <w:bCs/>
          <w:color w:val="000000" w:themeColor="text1"/>
          <w:sz w:val="24"/>
          <w:szCs w:val="24"/>
        </w:rPr>
      </w:pPr>
    </w:p>
    <w:p w14:paraId="4A0EE4D0" w14:textId="77777777" w:rsidR="0043614A" w:rsidRPr="00892CA5" w:rsidRDefault="0043614A" w:rsidP="0043614A">
      <w:pPr>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Project Highlights</w:t>
      </w:r>
    </w:p>
    <w:p w14:paraId="386CEEC2" w14:textId="3790D2B0" w:rsidR="0043614A" w:rsidRPr="00892CA5" w:rsidRDefault="0043614A" w:rsidP="0043614A">
      <w:pPr>
        <w:jc w:val="both"/>
        <w:rPr>
          <w:rFonts w:ascii="Times New Roman" w:eastAsia="Century Gothic" w:hAnsi="Times New Roman" w:cs="Times New Roman"/>
          <w:color w:val="000000" w:themeColor="text1"/>
          <w:sz w:val="24"/>
          <w:szCs w:val="24"/>
        </w:rPr>
      </w:pPr>
    </w:p>
    <w:tbl>
      <w:tblPr>
        <w:tblStyle w:val="TableGrid"/>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2"/>
        <w:gridCol w:w="2342"/>
        <w:gridCol w:w="2342"/>
        <w:gridCol w:w="1974"/>
      </w:tblGrid>
      <w:tr w:rsidR="00A771D8" w:rsidRPr="00A771D8" w14:paraId="0EA63992" w14:textId="77777777" w:rsidTr="000D5EF9">
        <w:trPr>
          <w:trHeight w:val="716"/>
        </w:trPr>
        <w:tc>
          <w:tcPr>
            <w:tcW w:w="2342" w:type="dxa"/>
            <w:shd w:val="clear" w:color="auto" w:fill="D9D9D9" w:themeFill="background1" w:themeFillShade="D9"/>
          </w:tcPr>
          <w:p w14:paraId="4610513B" w14:textId="77777777" w:rsidR="0043614A" w:rsidRPr="00892CA5" w:rsidRDefault="0043614A" w:rsidP="0043614A">
            <w:pPr>
              <w:spacing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5BC804C1" wp14:editId="236B3A7B">
                  <wp:extent cx="629728" cy="629728"/>
                  <wp:effectExtent l="0" t="0" r="0" b="0"/>
                  <wp:docPr id="1442097361" name="Picture 144209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630889" cy="630889"/>
                          </a:xfrm>
                          <a:prstGeom prst="rect">
                            <a:avLst/>
                          </a:prstGeom>
                        </pic:spPr>
                      </pic:pic>
                    </a:graphicData>
                  </a:graphic>
                </wp:inline>
              </w:drawing>
            </w:r>
          </w:p>
        </w:tc>
        <w:tc>
          <w:tcPr>
            <w:tcW w:w="2342" w:type="dxa"/>
            <w:shd w:val="clear" w:color="auto" w:fill="51DEED"/>
          </w:tcPr>
          <w:p w14:paraId="7B092C95"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63AF3668" wp14:editId="53C716B0">
                  <wp:extent cx="571500" cy="571500"/>
                  <wp:effectExtent l="0" t="0" r="0" b="0"/>
                  <wp:docPr id="417252113" name="Picture 417252113"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Family with two children with solid fill"/>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71500" cy="571500"/>
                          </a:xfrm>
                          <a:prstGeom prst="rect">
                            <a:avLst/>
                          </a:prstGeom>
                        </pic:spPr>
                      </pic:pic>
                    </a:graphicData>
                  </a:graphic>
                </wp:inline>
              </w:drawing>
            </w:r>
          </w:p>
        </w:tc>
        <w:tc>
          <w:tcPr>
            <w:tcW w:w="2342" w:type="dxa"/>
            <w:shd w:val="clear" w:color="auto" w:fill="92D050"/>
          </w:tcPr>
          <w:p w14:paraId="2A003C67"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17BE2ECA" wp14:editId="7615AE7B">
                  <wp:extent cx="590550" cy="590550"/>
                  <wp:effectExtent l="0" t="0" r="0" b="0"/>
                  <wp:docPr id="417252114" name="Picture 417252114" descr="Afric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7454" name="Graphic 828177454" descr="Africa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90550" cy="590550"/>
                          </a:xfrm>
                          <a:prstGeom prst="rect">
                            <a:avLst/>
                          </a:prstGeom>
                        </pic:spPr>
                      </pic:pic>
                    </a:graphicData>
                  </a:graphic>
                </wp:inline>
              </w:drawing>
            </w:r>
          </w:p>
        </w:tc>
        <w:tc>
          <w:tcPr>
            <w:tcW w:w="1974" w:type="dxa"/>
            <w:shd w:val="clear" w:color="auto" w:fill="F5B7A6" w:themeFill="accent1" w:themeFillTint="66"/>
          </w:tcPr>
          <w:p w14:paraId="661A0106" w14:textId="77777777" w:rsidR="0043614A" w:rsidRPr="00892CA5" w:rsidRDefault="0043614A" w:rsidP="0043614A">
            <w:pPr>
              <w:spacing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38D3A03E" wp14:editId="29B7323B">
                  <wp:extent cx="590550" cy="590550"/>
                  <wp:effectExtent l="0" t="0" r="0" b="0"/>
                  <wp:docPr id="954112329" name="Picture 95411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1158" cy="591158"/>
                          </a:xfrm>
                          <a:prstGeom prst="rect">
                            <a:avLst/>
                          </a:prstGeom>
                        </pic:spPr>
                      </pic:pic>
                    </a:graphicData>
                  </a:graphic>
                </wp:inline>
              </w:drawing>
            </w:r>
          </w:p>
        </w:tc>
      </w:tr>
      <w:tr w:rsidR="00A771D8" w:rsidRPr="00A771D8" w14:paraId="4F1AE895" w14:textId="77777777" w:rsidTr="000D5EF9">
        <w:trPr>
          <w:trHeight w:val="1077"/>
        </w:trPr>
        <w:tc>
          <w:tcPr>
            <w:tcW w:w="2342" w:type="dxa"/>
            <w:shd w:val="clear" w:color="auto" w:fill="D9D9D9" w:themeFill="background1" w:themeFillShade="D9"/>
          </w:tcPr>
          <w:p w14:paraId="19FB4938"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1260 million cubic meters per year</w:t>
            </w:r>
          </w:p>
          <w:p w14:paraId="58349F24" w14:textId="77777777" w:rsidR="0043614A" w:rsidRPr="00892CA5" w:rsidRDefault="0043614A" w:rsidP="0043614A">
            <w:pPr>
              <w:spacing w:after="120" w:line="264" w:lineRule="auto"/>
              <w:rPr>
                <w:rFonts w:ascii="Times New Roman" w:eastAsia="Times New Roman" w:hAnsi="Times New Roman" w:cs="Times New Roman"/>
                <w:b/>
                <w:bCs/>
                <w:color w:val="000000" w:themeColor="text1"/>
                <w:sz w:val="24"/>
                <w:szCs w:val="24"/>
              </w:rPr>
            </w:pPr>
          </w:p>
        </w:tc>
        <w:tc>
          <w:tcPr>
            <w:tcW w:w="2342" w:type="dxa"/>
            <w:shd w:val="clear" w:color="auto" w:fill="51DEED"/>
          </w:tcPr>
          <w:p w14:paraId="75CA11F3" w14:textId="3AF170A6" w:rsidR="0043614A" w:rsidRPr="00892CA5" w:rsidRDefault="006C14E7"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Will augment availability of water in the greater Gauteng region with a combined population of 26 million </w:t>
            </w:r>
          </w:p>
        </w:tc>
        <w:tc>
          <w:tcPr>
            <w:tcW w:w="2342" w:type="dxa"/>
            <w:shd w:val="clear" w:color="auto" w:fill="92D050"/>
          </w:tcPr>
          <w:p w14:paraId="641F8A5E"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2 countries to benefit from project upon completion</w:t>
            </w:r>
          </w:p>
        </w:tc>
        <w:tc>
          <w:tcPr>
            <w:tcW w:w="1974" w:type="dxa"/>
            <w:shd w:val="clear" w:color="auto" w:fill="F5B7A6" w:themeFill="accent1" w:themeFillTint="66"/>
          </w:tcPr>
          <w:p w14:paraId="290C11FD" w14:textId="77777777" w:rsidR="0043614A" w:rsidRPr="00892CA5" w:rsidRDefault="0043614A" w:rsidP="0043614A">
            <w:pPr>
              <w:spacing w:after="120" w:line="264" w:lineRule="auto"/>
              <w:jc w:val="center"/>
              <w:rPr>
                <w:rFonts w:ascii="Times New Roman" w:hAnsi="Times New Roman" w:cs="Times New Roman"/>
                <w:color w:val="000000" w:themeColor="text1"/>
                <w:sz w:val="24"/>
                <w:szCs w:val="24"/>
              </w:rPr>
            </w:pPr>
            <w:r w:rsidRPr="00892CA5">
              <w:rPr>
                <w:rFonts w:ascii="Times New Roman" w:eastAsia="Times New Roman" w:hAnsi="Times New Roman" w:cs="Times New Roman"/>
                <w:b/>
                <w:bCs/>
                <w:color w:val="000000" w:themeColor="text1"/>
                <w:sz w:val="24"/>
                <w:szCs w:val="24"/>
              </w:rPr>
              <w:t>4MW of electricity produced and 48km of transmission lines developed</w:t>
            </w:r>
          </w:p>
        </w:tc>
      </w:tr>
    </w:tbl>
    <w:p w14:paraId="3F27BF41" w14:textId="77777777" w:rsidR="00F90ACD" w:rsidRPr="00892CA5" w:rsidRDefault="00F90ACD">
      <w:pPr>
        <w:rPr>
          <w:rFonts w:ascii="Times New Roman" w:eastAsiaTheme="majorEastAsia" w:hAnsi="Times New Roman" w:cs="Times New Roman"/>
          <w:color w:val="000000" w:themeColor="text1"/>
          <w:sz w:val="24"/>
          <w:szCs w:val="24"/>
        </w:rPr>
      </w:pPr>
      <w:bookmarkStart w:id="214" w:name="_Toc153352558"/>
      <w:bookmarkStart w:id="215" w:name="_Toc153353328"/>
      <w:r w:rsidRPr="00892CA5">
        <w:rPr>
          <w:rFonts w:ascii="Times New Roman" w:eastAsiaTheme="majorEastAsia" w:hAnsi="Times New Roman" w:cs="Times New Roman"/>
          <w:color w:val="000000" w:themeColor="text1"/>
          <w:sz w:val="24"/>
          <w:szCs w:val="24"/>
        </w:rPr>
        <w:br w:type="page"/>
      </w:r>
    </w:p>
    <w:p w14:paraId="2FBAEBFA" w14:textId="77777777" w:rsidR="0043614A" w:rsidRPr="00892CA5" w:rsidRDefault="0043614A" w:rsidP="0043614A">
      <w:pPr>
        <w:keepNext/>
        <w:keepLines/>
        <w:pBdr>
          <w:bottom w:val="single" w:sz="4" w:space="1" w:color="E84C22" w:themeColor="accent1"/>
        </w:pBdr>
        <w:spacing w:before="400" w:after="40" w:line="240" w:lineRule="auto"/>
        <w:outlineLvl w:val="0"/>
        <w:rPr>
          <w:rFonts w:ascii="Times New Roman" w:eastAsiaTheme="majorEastAsia" w:hAnsi="Times New Roman" w:cs="Times New Roman"/>
          <w:color w:val="000000" w:themeColor="text1"/>
          <w:sz w:val="24"/>
          <w:szCs w:val="24"/>
        </w:rPr>
        <w:sectPr w:rsidR="0043614A" w:rsidRPr="00892CA5" w:rsidSect="007561C3">
          <w:type w:val="continuous"/>
          <w:pgSz w:w="11906" w:h="16838"/>
          <w:pgMar w:top="1440" w:right="1440" w:bottom="1440" w:left="1440" w:header="708" w:footer="708" w:gutter="0"/>
          <w:cols w:space="708"/>
          <w:docGrid w:linePitch="360"/>
        </w:sectPr>
      </w:pPr>
    </w:p>
    <w:p w14:paraId="40FE3D8B" w14:textId="4F8DB9AF" w:rsidR="0043614A" w:rsidRPr="00892CA5" w:rsidRDefault="0043614A" w:rsidP="00C8469D">
      <w:pPr>
        <w:pStyle w:val="Heading1"/>
        <w:rPr>
          <w:rFonts w:ascii="Times New Roman" w:hAnsi="Times New Roman" w:cs="Times New Roman"/>
          <w:color w:val="000000" w:themeColor="text1"/>
        </w:rPr>
      </w:pPr>
      <w:bookmarkStart w:id="216" w:name="_Toc156863387"/>
      <w:bookmarkStart w:id="217" w:name="_Toc153378398"/>
      <w:bookmarkStart w:id="218" w:name="_Toc153385746"/>
      <w:bookmarkStart w:id="219" w:name="_Toc153386850"/>
      <w:r w:rsidRPr="00892CA5">
        <w:rPr>
          <w:rFonts w:ascii="Times New Roman" w:hAnsi="Times New Roman" w:cs="Times New Roman"/>
          <w:noProof/>
          <w:color w:val="000000" w:themeColor="text1"/>
        </w:rPr>
        <w:lastRenderedPageBreak/>
        <w:drawing>
          <wp:anchor distT="0" distB="0" distL="114300" distR="114300" simplePos="0" relativeHeight="251501568" behindDoc="1" locked="0" layoutInCell="1" allowOverlap="1" wp14:anchorId="740ED4C0" wp14:editId="7804C95A">
            <wp:simplePos x="0" y="0"/>
            <wp:positionH relativeFrom="column">
              <wp:posOffset>76200</wp:posOffset>
            </wp:positionH>
            <wp:positionV relativeFrom="paragraph">
              <wp:posOffset>161925</wp:posOffset>
            </wp:positionV>
            <wp:extent cx="897890" cy="617220"/>
            <wp:effectExtent l="0" t="0" r="0" b="0"/>
            <wp:wrapTight wrapText="bothSides">
              <wp:wrapPolygon edited="0">
                <wp:start x="0" y="0"/>
                <wp:lineTo x="0" y="20667"/>
                <wp:lineTo x="21081" y="20667"/>
                <wp:lineTo x="21081"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97890" cy="617220"/>
                    </a:xfrm>
                    <a:prstGeom prst="rect">
                      <a:avLst/>
                    </a:prstGeom>
                    <a:noFill/>
                  </pic:spPr>
                </pic:pic>
              </a:graphicData>
            </a:graphic>
            <wp14:sizeRelH relativeFrom="margin">
              <wp14:pctWidth>0</wp14:pctWidth>
            </wp14:sizeRelH>
            <wp14:sizeRelV relativeFrom="margin">
              <wp14:pctHeight>0</wp14:pctHeight>
            </wp14:sizeRelV>
          </wp:anchor>
        </w:drawing>
      </w:r>
      <w:r w:rsidR="00DD6B90" w:rsidRPr="00892CA5">
        <w:rPr>
          <w:rFonts w:ascii="Times New Roman" w:hAnsi="Times New Roman" w:cs="Times New Roman"/>
          <w:color w:val="000000" w:themeColor="text1"/>
        </w:rPr>
        <w:t xml:space="preserve">SOUTH AFRICA - </w:t>
      </w:r>
      <w:r w:rsidRPr="00892CA5">
        <w:rPr>
          <w:rFonts w:ascii="Times New Roman" w:hAnsi="Times New Roman" w:cs="Times New Roman"/>
          <w:color w:val="000000" w:themeColor="text1"/>
        </w:rPr>
        <w:t>Grand Inga Project</w:t>
      </w:r>
      <w:bookmarkEnd w:id="216"/>
      <w:r w:rsidR="00F018C7" w:rsidRPr="00892CA5">
        <w:rPr>
          <w:rFonts w:ascii="Times New Roman" w:hAnsi="Times New Roman" w:cs="Times New Roman"/>
          <w:color w:val="000000" w:themeColor="text1"/>
        </w:rPr>
        <w:t xml:space="preserve"> </w:t>
      </w:r>
      <w:bookmarkEnd w:id="214"/>
      <w:bookmarkEnd w:id="215"/>
      <w:bookmarkEnd w:id="217"/>
      <w:bookmarkEnd w:id="218"/>
      <w:bookmarkEnd w:id="219"/>
    </w:p>
    <w:p w14:paraId="748BC93F" w14:textId="77777777" w:rsidR="0043614A" w:rsidRPr="00892CA5" w:rsidRDefault="0043614A" w:rsidP="0043614A">
      <w:pPr>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noProof/>
          <w:color w:val="000000" w:themeColor="text1"/>
          <w:sz w:val="24"/>
          <w:szCs w:val="24"/>
          <w:lang w:val="en-US"/>
        </w:rPr>
        <w:drawing>
          <wp:anchor distT="0" distB="0" distL="114300" distR="114300" simplePos="0" relativeHeight="251509760" behindDoc="1" locked="0" layoutInCell="1" allowOverlap="1" wp14:anchorId="6AAD686B" wp14:editId="4A76F561">
            <wp:simplePos x="0" y="0"/>
            <wp:positionH relativeFrom="margin">
              <wp:posOffset>3895090</wp:posOffset>
            </wp:positionH>
            <wp:positionV relativeFrom="paragraph">
              <wp:posOffset>165735</wp:posOffset>
            </wp:positionV>
            <wp:extent cx="1564005" cy="2085975"/>
            <wp:effectExtent l="152400" t="152400" r="360045" b="371475"/>
            <wp:wrapTight wrapText="bothSides">
              <wp:wrapPolygon edited="0">
                <wp:start x="1052" y="-1578"/>
                <wp:lineTo x="-2105" y="-1184"/>
                <wp:lineTo x="-2105" y="22488"/>
                <wp:lineTo x="-526" y="24066"/>
                <wp:lineTo x="2368" y="24855"/>
                <wp:lineTo x="2631" y="25249"/>
                <wp:lineTo x="21574" y="25249"/>
                <wp:lineTo x="21837" y="24855"/>
                <wp:lineTo x="24731" y="24066"/>
                <wp:lineTo x="26309" y="21107"/>
                <wp:lineTo x="26309" y="1973"/>
                <wp:lineTo x="23152" y="-986"/>
                <wp:lineTo x="22889" y="-1578"/>
                <wp:lineTo x="1052" y="-1578"/>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64005" cy="20859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1B4683A" w14:textId="77777777" w:rsidR="0043614A" w:rsidRPr="00892CA5" w:rsidRDefault="0043614A" w:rsidP="0043614A">
      <w:pPr>
        <w:jc w:val="both"/>
        <w:rPr>
          <w:rFonts w:ascii="Times New Roman" w:hAnsi="Times New Roman" w:cs="Times New Roman"/>
          <w:color w:val="000000" w:themeColor="text1"/>
        </w:rPr>
      </w:pPr>
      <w:r w:rsidRPr="00892CA5">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870208" behindDoc="0" locked="0" layoutInCell="1" allowOverlap="1" wp14:anchorId="240E9582" wp14:editId="488BFB88">
                <wp:simplePos x="0" y="0"/>
                <wp:positionH relativeFrom="margin">
                  <wp:align>right</wp:align>
                </wp:positionH>
                <wp:positionV relativeFrom="paragraph">
                  <wp:posOffset>2047240</wp:posOffset>
                </wp:positionV>
                <wp:extent cx="2212340" cy="551815"/>
                <wp:effectExtent l="0" t="0" r="0" b="0"/>
                <wp:wrapThrough wrapText="bothSides">
                  <wp:wrapPolygon edited="0">
                    <wp:start x="0" y="0"/>
                    <wp:lineTo x="0" y="21600"/>
                    <wp:lineTo x="21600" y="21600"/>
                    <wp:lineTo x="21600" y="0"/>
                  </wp:wrapPolygon>
                </wp:wrapThrough>
                <wp:docPr id="39" name="Text Box 39"/>
                <wp:cNvGraphicFramePr/>
                <a:graphic xmlns:a="http://schemas.openxmlformats.org/drawingml/2006/main">
                  <a:graphicData uri="http://schemas.microsoft.com/office/word/2010/wordprocessingShape">
                    <wps:wsp>
                      <wps:cNvSpPr txBox="1"/>
                      <wps:spPr>
                        <a:xfrm>
                          <a:off x="0" y="0"/>
                          <a:ext cx="2212340" cy="551815"/>
                        </a:xfrm>
                        <a:prstGeom prst="rect">
                          <a:avLst/>
                        </a:prstGeom>
                        <a:noFill/>
                      </wps:spPr>
                      <wps:txbx>
                        <w:txbxContent>
                          <w:p w14:paraId="1C61745E" w14:textId="77777777" w:rsidR="0043614A" w:rsidRPr="00F26074" w:rsidRDefault="0043614A" w:rsidP="0043614A">
                            <w:pPr>
                              <w:jc w:val="center"/>
                              <w:rPr>
                                <w:rFonts w:hAnsi="Century Gothic"/>
                                <w:b/>
                                <w:bCs/>
                                <w:color w:val="000000" w:themeColor="text1"/>
                                <w:kern w:val="24"/>
                                <w:sz w:val="20"/>
                                <w:szCs w:val="20"/>
                                <w:lang w:val="en-US"/>
                              </w:rPr>
                            </w:pPr>
                            <w:r w:rsidRPr="00B06336">
                              <w:rPr>
                                <w:rFonts w:hAnsi="Century Gothic"/>
                                <w:b/>
                                <w:bCs/>
                                <w:color w:val="000000" w:themeColor="text1"/>
                                <w:kern w:val="24"/>
                                <w:sz w:val="20"/>
                                <w:szCs w:val="20"/>
                              </w:rPr>
                              <w:t xml:space="preserve">H.E. </w:t>
                            </w:r>
                            <w:r w:rsidRPr="00F26074">
                              <w:rPr>
                                <w:rFonts w:hAnsi="Century Gothic"/>
                                <w:b/>
                                <w:bCs/>
                                <w:color w:val="000000" w:themeColor="text1"/>
                                <w:kern w:val="24"/>
                                <w:sz w:val="20"/>
                                <w:szCs w:val="20"/>
                                <w:lang w:val="en-US"/>
                              </w:rPr>
                              <w:t>President Cyril Ramaphosa</w:t>
                            </w:r>
                          </w:p>
                          <w:p w14:paraId="61BA00CE" w14:textId="77777777" w:rsidR="0043614A" w:rsidRPr="00B06336" w:rsidRDefault="0043614A" w:rsidP="0043614A">
                            <w:pPr>
                              <w:jc w:val="center"/>
                              <w:rPr>
                                <w:rFonts w:hAnsi="Century Gothic"/>
                                <w:b/>
                                <w:bCs/>
                                <w:color w:val="000000" w:themeColor="text1"/>
                                <w:kern w:val="24"/>
                                <w:sz w:val="22"/>
                                <w:szCs w:val="22"/>
                              </w:rPr>
                            </w:pPr>
                            <w:r w:rsidRPr="00F26074">
                              <w:rPr>
                                <w:rFonts w:hAnsi="Century Gothic"/>
                                <w:b/>
                                <w:bCs/>
                                <w:color w:val="000000" w:themeColor="text1"/>
                                <w:kern w:val="24"/>
                                <w:sz w:val="20"/>
                                <w:szCs w:val="20"/>
                                <w:lang w:val="en-US"/>
                              </w:rPr>
                              <w:t>The Republic of South Africa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40E9582" id="Text Box 39" o:spid="_x0000_s1040" type="#_x0000_t202" style="position:absolute;left:0;text-align:left;margin-left:123pt;margin-top:161.2pt;width:174.2pt;height:43.45pt;z-index:251870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" filled="f" stroked="f">
                <v:textbox>
                  <w:txbxContent>
                    <w:p w14:paraId="1C61745E" w14:textId="77777777" w:rsidR="0043614A" w:rsidRPr="00F26074" w:rsidRDefault="0043614A" w:rsidP="0043614A">
                      <w:pPr>
                        <w:jc w:val="center"/>
                        <w:rPr>
                          <w:rFonts w:hAnsi="Century Gothic"/>
                          <w:b/>
                          <w:bCs/>
                          <w:color w:val="000000" w:themeColor="text1"/>
                          <w:kern w:val="24"/>
                          <w:sz w:val="20"/>
                          <w:szCs w:val="20"/>
                          <w:lang w:val="en-US"/>
                        </w:rPr>
                      </w:pPr>
                      <w:r w:rsidRPr="00B06336">
                        <w:rPr>
                          <w:rFonts w:hAnsi="Century Gothic"/>
                          <w:b/>
                          <w:bCs/>
                          <w:color w:val="000000" w:themeColor="text1"/>
                          <w:kern w:val="24"/>
                          <w:sz w:val="20"/>
                          <w:szCs w:val="20"/>
                        </w:rPr>
                        <w:t xml:space="preserve">H.E. </w:t>
                      </w:r>
                      <w:r w:rsidRPr="00F26074">
                        <w:rPr>
                          <w:rFonts w:hAnsi="Century Gothic"/>
                          <w:b/>
                          <w:bCs/>
                          <w:color w:val="000000" w:themeColor="text1"/>
                          <w:kern w:val="24"/>
                          <w:sz w:val="20"/>
                          <w:szCs w:val="20"/>
                          <w:lang w:val="en-US"/>
                        </w:rPr>
                        <w:t>President Cyril Ramaphosa</w:t>
                      </w:r>
                    </w:p>
                    <w:p w14:paraId="61BA00CE" w14:textId="77777777" w:rsidR="0043614A" w:rsidRPr="00B06336" w:rsidRDefault="0043614A" w:rsidP="0043614A">
                      <w:pPr>
                        <w:jc w:val="center"/>
                        <w:rPr>
                          <w:rFonts w:hAnsi="Century Gothic"/>
                          <w:b/>
                          <w:bCs/>
                          <w:color w:val="000000" w:themeColor="text1"/>
                          <w:kern w:val="24"/>
                          <w:sz w:val="22"/>
                          <w:szCs w:val="22"/>
                        </w:rPr>
                      </w:pPr>
                      <w:r w:rsidRPr="00F26074">
                        <w:rPr>
                          <w:rFonts w:hAnsi="Century Gothic"/>
                          <w:b/>
                          <w:bCs/>
                          <w:color w:val="000000" w:themeColor="text1"/>
                          <w:kern w:val="24"/>
                          <w:sz w:val="20"/>
                          <w:szCs w:val="20"/>
                          <w:lang w:val="en-US"/>
                        </w:rPr>
                        <w:t>The Republic of South Africa</w:t>
                      </w:r>
                    </w:p>
                  </w:txbxContent>
                </v:textbox>
                <w10:wrap type="through" anchorx="margin"/>
              </v:shape>
            </w:pict>
          </mc:Fallback>
        </mc:AlternateContent>
      </w:r>
      <w:r w:rsidRPr="00892CA5">
        <w:rPr>
          <w:rFonts w:ascii="Times New Roman" w:eastAsia="Roboto" w:hAnsi="Times New Roman" w:cs="Times New Roman"/>
          <w:color w:val="000000" w:themeColor="text1"/>
          <w:sz w:val="24"/>
          <w:szCs w:val="24"/>
        </w:rPr>
        <w:t xml:space="preserve">The Grand Inga project is a major hydropower initiative </w:t>
      </w:r>
      <w:r w:rsidRPr="00892CA5">
        <w:rPr>
          <w:rFonts w:ascii="Times New Roman" w:eastAsia="Times New Roman" w:hAnsi="Times New Roman" w:cs="Times New Roman"/>
          <w:color w:val="000000" w:themeColor="text1"/>
          <w:sz w:val="24"/>
          <w:szCs w:val="24"/>
        </w:rPr>
        <w:t>located in the Democratic Republic of Congo (DRC). It aims to harness the immense hydropower potential of the Congo River, specifically at the Inga Falls, to generate clean and renewable energy. The Grand Inga project is divided into several phases, with Inga III being the next phase in line. The overall objective of the project is to provide affordable and reliable electricity to meet the energy needs of the DRC and the wider African continent. The estimated cost of the Grand Inga project is more than US$80 billion, excluding the expenses for the transmission lines required to distribute the power across Africa. The project's success depends on securing local and regional creditworthy off-takers and mobilizing the necessary financial resources.</w:t>
      </w:r>
      <w:r w:rsidRPr="00892CA5">
        <w:rPr>
          <w:rFonts w:ascii="Times New Roman" w:eastAsia="Roboto" w:hAnsi="Times New Roman" w:cs="Times New Roman"/>
          <w:color w:val="000000" w:themeColor="text1"/>
          <w:sz w:val="24"/>
          <w:szCs w:val="24"/>
        </w:rPr>
        <w:t xml:space="preserve"> </w:t>
      </w:r>
    </w:p>
    <w:p w14:paraId="211295C6" w14:textId="77777777" w:rsidR="0043614A" w:rsidRPr="00892CA5" w:rsidRDefault="0043614A" w:rsidP="0043614A">
      <w:pPr>
        <w:jc w:val="both"/>
        <w:rPr>
          <w:rFonts w:ascii="Times New Roman" w:hAnsi="Times New Roman" w:cs="Times New Roman"/>
          <w:color w:val="000000" w:themeColor="text1"/>
          <w:sz w:val="24"/>
          <w:szCs w:val="24"/>
        </w:rPr>
      </w:pPr>
    </w:p>
    <w:tbl>
      <w:tblPr>
        <w:tblStyle w:val="TableGrid"/>
        <w:tblpPr w:leftFromText="180" w:rightFromText="180" w:vertAnchor="text" w:horzAnchor="margin" w:tblpX="-5" w:tblpY="199"/>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0"/>
      </w:tblGrid>
      <w:tr w:rsidR="00A771D8" w:rsidRPr="00A771D8" w14:paraId="084E434C" w14:textId="77777777" w:rsidTr="000D5EF9">
        <w:trPr>
          <w:trHeight w:val="1820"/>
        </w:trPr>
        <w:tc>
          <w:tcPr>
            <w:tcW w:w="9000" w:type="dxa"/>
            <w:shd w:val="clear" w:color="auto" w:fill="D9D9D9" w:themeFill="background1" w:themeFillShade="D9"/>
          </w:tcPr>
          <w:p w14:paraId="61088F9D" w14:textId="77777777" w:rsidR="0043614A" w:rsidRPr="00892CA5" w:rsidRDefault="0043614A" w:rsidP="0043614A">
            <w:pPr>
              <w:spacing w:after="120" w:line="264" w:lineRule="auto"/>
              <w:jc w:val="both"/>
              <w:rPr>
                <w:rFonts w:ascii="Times New Roman" w:eastAsia="Times New Roman" w:hAnsi="Times New Roman" w:cs="Times New Roman"/>
                <w:b/>
                <w:bCs/>
                <w:color w:val="000000" w:themeColor="text1"/>
                <w:sz w:val="24"/>
                <w:szCs w:val="24"/>
              </w:rPr>
            </w:pPr>
            <w:bookmarkStart w:id="220" w:name="_Hlk152856107"/>
            <w:bookmarkStart w:id="221" w:name="_Hlk152856070"/>
            <w:r w:rsidRPr="00892CA5">
              <w:rPr>
                <w:rFonts w:ascii="Times New Roman" w:eastAsia="Times New Roman" w:hAnsi="Times New Roman" w:cs="Times New Roman"/>
                <w:b/>
                <w:bCs/>
                <w:color w:val="000000" w:themeColor="text1"/>
                <w:sz w:val="24"/>
                <w:szCs w:val="24"/>
              </w:rPr>
              <w:t xml:space="preserve">Project Status </w:t>
            </w:r>
          </w:p>
          <w:p w14:paraId="207A6D34" w14:textId="378E8740" w:rsidR="0043614A" w:rsidRPr="00892CA5" w:rsidRDefault="0043614A" w:rsidP="0043614A">
            <w:pPr>
              <w:spacing w:before="180" w:after="120" w:line="264" w:lineRule="auto"/>
              <w:jc w:val="both"/>
              <w:rPr>
                <w:rFonts w:ascii="Times New Roman" w:hAnsi="Times New Roman" w:cs="Times New Roman"/>
                <w:color w:val="000000" w:themeColor="text1"/>
                <w:sz w:val="24"/>
                <w:szCs w:val="24"/>
                <w:lang w:val="en-GB"/>
              </w:rPr>
            </w:pPr>
            <w:r w:rsidRPr="00892CA5">
              <w:rPr>
                <w:rFonts w:ascii="Times New Roman" w:hAnsi="Times New Roman" w:cs="Times New Roman"/>
                <w:color w:val="000000" w:themeColor="text1"/>
                <w:sz w:val="24"/>
                <w:szCs w:val="24"/>
                <w:lang w:val="en-GB"/>
              </w:rPr>
              <w:t>The DRC, through the Agency for Development and Promotion of the Grand Inga Project (ADPI-RDC), has demonstrated commitment to the project. The ADPI-RDC, now under new management, is facilitating administrative, financial, and technical procedures to implement the project.</w:t>
            </w:r>
          </w:p>
          <w:p w14:paraId="66C87AB4" w14:textId="62A8628B" w:rsidR="006D5B9E" w:rsidRPr="00892CA5" w:rsidRDefault="006D5B9E" w:rsidP="0043614A">
            <w:pPr>
              <w:spacing w:before="180" w:after="120" w:line="264" w:lineRule="auto"/>
              <w:jc w:val="both"/>
              <w:rPr>
                <w:rFonts w:ascii="Times New Roman" w:hAnsi="Times New Roman" w:cs="Times New Roman"/>
                <w:color w:val="000000" w:themeColor="text1"/>
                <w:sz w:val="24"/>
                <w:szCs w:val="24"/>
                <w:lang w:val="en-GB"/>
              </w:rPr>
            </w:pPr>
            <w:r w:rsidRPr="00892CA5">
              <w:rPr>
                <w:rFonts w:ascii="Times New Roman" w:hAnsi="Times New Roman" w:cs="Times New Roman"/>
                <w:color w:val="000000" w:themeColor="text1"/>
                <w:sz w:val="24"/>
                <w:szCs w:val="24"/>
                <w:lang w:val="en-GB"/>
              </w:rPr>
              <w:t xml:space="preserve">In July 2023, President </w:t>
            </w:r>
            <w:proofErr w:type="spellStart"/>
            <w:r w:rsidRPr="00892CA5">
              <w:rPr>
                <w:rFonts w:ascii="Times New Roman" w:hAnsi="Times New Roman" w:cs="Times New Roman"/>
                <w:color w:val="000000" w:themeColor="text1"/>
                <w:sz w:val="24"/>
                <w:szCs w:val="24"/>
                <w:lang w:val="en-GB"/>
              </w:rPr>
              <w:t>Ram</w:t>
            </w:r>
            <w:r w:rsidR="00595F23" w:rsidRPr="00892CA5">
              <w:rPr>
                <w:rFonts w:ascii="Times New Roman" w:hAnsi="Times New Roman" w:cs="Times New Roman"/>
                <w:color w:val="000000" w:themeColor="text1"/>
                <w:sz w:val="24"/>
                <w:szCs w:val="24"/>
                <w:lang w:val="en-GB"/>
              </w:rPr>
              <w:t>aphosa</w:t>
            </w:r>
            <w:proofErr w:type="spellEnd"/>
            <w:r w:rsidR="00595F23" w:rsidRPr="00892CA5">
              <w:rPr>
                <w:rFonts w:ascii="Times New Roman" w:hAnsi="Times New Roman" w:cs="Times New Roman"/>
                <w:color w:val="000000" w:themeColor="text1"/>
                <w:sz w:val="24"/>
                <w:szCs w:val="24"/>
                <w:lang w:val="en-GB"/>
              </w:rPr>
              <w:t xml:space="preserve"> and President Tshi</w:t>
            </w:r>
            <w:r w:rsidR="00F74A02" w:rsidRPr="00892CA5">
              <w:rPr>
                <w:rFonts w:ascii="Times New Roman" w:hAnsi="Times New Roman" w:cs="Times New Roman"/>
                <w:color w:val="000000" w:themeColor="text1"/>
                <w:sz w:val="24"/>
                <w:szCs w:val="24"/>
                <w:lang w:val="en-GB"/>
              </w:rPr>
              <w:t>se</w:t>
            </w:r>
            <w:r w:rsidR="00595F23" w:rsidRPr="00892CA5">
              <w:rPr>
                <w:rFonts w:ascii="Times New Roman" w:hAnsi="Times New Roman" w:cs="Times New Roman"/>
                <w:color w:val="000000" w:themeColor="text1"/>
                <w:sz w:val="24"/>
                <w:szCs w:val="24"/>
                <w:lang w:val="en-GB"/>
              </w:rPr>
              <w:t xml:space="preserve">kedi </w:t>
            </w:r>
            <w:r w:rsidR="00EE5A0C" w:rsidRPr="00892CA5">
              <w:rPr>
                <w:rFonts w:ascii="Times New Roman" w:hAnsi="Times New Roman" w:cs="Times New Roman"/>
                <w:color w:val="000000" w:themeColor="text1"/>
                <w:sz w:val="24"/>
                <w:szCs w:val="24"/>
                <w:lang w:val="en-GB"/>
              </w:rPr>
              <w:t>convened the 12</w:t>
            </w:r>
            <w:r w:rsidR="00EE5A0C" w:rsidRPr="00892CA5">
              <w:rPr>
                <w:rFonts w:ascii="Times New Roman" w:hAnsi="Times New Roman" w:cs="Times New Roman"/>
                <w:color w:val="000000" w:themeColor="text1"/>
                <w:sz w:val="24"/>
                <w:szCs w:val="24"/>
                <w:vertAlign w:val="superscript"/>
                <w:lang w:val="en-GB"/>
              </w:rPr>
              <w:t>th</w:t>
            </w:r>
            <w:r w:rsidR="00EE5A0C" w:rsidRPr="00892CA5">
              <w:rPr>
                <w:rFonts w:ascii="Times New Roman" w:hAnsi="Times New Roman" w:cs="Times New Roman"/>
                <w:color w:val="000000" w:themeColor="text1"/>
                <w:sz w:val="24"/>
                <w:szCs w:val="24"/>
                <w:lang w:val="en-GB"/>
              </w:rPr>
              <w:t xml:space="preserve"> </w:t>
            </w:r>
            <w:r w:rsidR="001C70DA" w:rsidRPr="00892CA5">
              <w:rPr>
                <w:rFonts w:ascii="Times New Roman" w:hAnsi="Times New Roman" w:cs="Times New Roman"/>
                <w:color w:val="000000" w:themeColor="text1"/>
                <w:sz w:val="24"/>
                <w:szCs w:val="24"/>
                <w:lang w:val="en-GB"/>
              </w:rPr>
              <w:t xml:space="preserve">DRC-South Africa </w:t>
            </w:r>
            <w:r w:rsidR="00EE5A0C" w:rsidRPr="00892CA5">
              <w:rPr>
                <w:rFonts w:ascii="Times New Roman" w:hAnsi="Times New Roman" w:cs="Times New Roman"/>
                <w:color w:val="000000" w:themeColor="text1"/>
                <w:sz w:val="24"/>
                <w:szCs w:val="24"/>
                <w:lang w:val="en-GB"/>
              </w:rPr>
              <w:t xml:space="preserve">Bi-National Commission </w:t>
            </w:r>
            <w:r w:rsidR="002352B8" w:rsidRPr="00892CA5">
              <w:rPr>
                <w:rFonts w:ascii="Times New Roman" w:hAnsi="Times New Roman" w:cs="Times New Roman"/>
                <w:color w:val="000000" w:themeColor="text1"/>
                <w:sz w:val="24"/>
                <w:szCs w:val="24"/>
                <w:lang w:val="en-GB"/>
              </w:rPr>
              <w:t xml:space="preserve">where they renewed their commitment to the project and </w:t>
            </w:r>
            <w:r w:rsidR="0016472C" w:rsidRPr="00892CA5">
              <w:rPr>
                <w:rFonts w:ascii="Times New Roman" w:hAnsi="Times New Roman" w:cs="Times New Roman"/>
                <w:color w:val="000000" w:themeColor="text1"/>
                <w:sz w:val="24"/>
                <w:szCs w:val="24"/>
                <w:lang w:val="en-GB"/>
              </w:rPr>
              <w:t xml:space="preserve">the </w:t>
            </w:r>
            <w:r w:rsidR="00BF2AF5" w:rsidRPr="00892CA5">
              <w:rPr>
                <w:rFonts w:ascii="Times New Roman" w:hAnsi="Times New Roman" w:cs="Times New Roman"/>
                <w:color w:val="000000" w:themeColor="text1"/>
                <w:sz w:val="24"/>
                <w:szCs w:val="24"/>
                <w:lang w:val="en-GB"/>
              </w:rPr>
              <w:t>renewing the various legal instruments governing their cooperation.</w:t>
            </w:r>
          </w:p>
          <w:p w14:paraId="13BC1E56" w14:textId="450F69BB" w:rsidR="0043614A" w:rsidRPr="00892CA5" w:rsidRDefault="0043614A" w:rsidP="0043614A">
            <w:pPr>
              <w:spacing w:before="180" w:after="120" w:line="264" w:lineRule="auto"/>
              <w:jc w:val="both"/>
              <w:rPr>
                <w:rFonts w:ascii="Times New Roman" w:hAnsi="Times New Roman" w:cs="Times New Roman"/>
                <w:color w:val="000000" w:themeColor="text1"/>
                <w:sz w:val="24"/>
                <w:szCs w:val="24"/>
                <w:lang w:val="en-GB"/>
              </w:rPr>
            </w:pPr>
            <w:r w:rsidRPr="00892CA5">
              <w:rPr>
                <w:rFonts w:ascii="Times New Roman" w:hAnsi="Times New Roman" w:cs="Times New Roman"/>
                <w:color w:val="000000" w:themeColor="text1"/>
                <w:sz w:val="24"/>
                <w:szCs w:val="24"/>
                <w:lang w:val="en-GB"/>
              </w:rPr>
              <w:t xml:space="preserve">A high-level consultation meeting was held </w:t>
            </w:r>
            <w:r w:rsidR="0016472C" w:rsidRPr="00892CA5">
              <w:rPr>
                <w:rFonts w:ascii="Times New Roman" w:hAnsi="Times New Roman" w:cs="Times New Roman"/>
                <w:color w:val="000000" w:themeColor="text1"/>
                <w:sz w:val="24"/>
                <w:szCs w:val="24"/>
                <w:lang w:val="en-GB"/>
              </w:rPr>
              <w:t>between AD</w:t>
            </w:r>
            <w:r w:rsidR="00FF229E" w:rsidRPr="00892CA5">
              <w:rPr>
                <w:rFonts w:ascii="Times New Roman" w:hAnsi="Times New Roman" w:cs="Times New Roman"/>
                <w:color w:val="000000" w:themeColor="text1"/>
                <w:sz w:val="24"/>
                <w:szCs w:val="24"/>
                <w:lang w:val="en-GB"/>
              </w:rPr>
              <w:t>PI, AUC and AUDA-</w:t>
            </w:r>
            <w:proofErr w:type="gramStart"/>
            <w:r w:rsidR="00FF229E" w:rsidRPr="00892CA5">
              <w:rPr>
                <w:rFonts w:ascii="Times New Roman" w:hAnsi="Times New Roman" w:cs="Times New Roman"/>
                <w:color w:val="000000" w:themeColor="text1"/>
                <w:sz w:val="24"/>
                <w:szCs w:val="24"/>
                <w:lang w:val="en-GB"/>
              </w:rPr>
              <w:t xml:space="preserve">NEPAD </w:t>
            </w:r>
            <w:r w:rsidR="008B1941" w:rsidRPr="00892CA5">
              <w:rPr>
                <w:rFonts w:ascii="Times New Roman" w:hAnsi="Times New Roman" w:cs="Times New Roman"/>
                <w:color w:val="000000" w:themeColor="text1"/>
                <w:sz w:val="24"/>
                <w:szCs w:val="24"/>
                <w:lang w:val="en-GB"/>
              </w:rPr>
              <w:t xml:space="preserve"> in</w:t>
            </w:r>
            <w:proofErr w:type="gramEnd"/>
            <w:r w:rsidRPr="00892CA5">
              <w:rPr>
                <w:rFonts w:ascii="Times New Roman" w:hAnsi="Times New Roman" w:cs="Times New Roman"/>
                <w:color w:val="000000" w:themeColor="text1"/>
                <w:sz w:val="24"/>
                <w:szCs w:val="24"/>
                <w:lang w:val="en-GB"/>
              </w:rPr>
              <w:t xml:space="preserve"> August</w:t>
            </w:r>
            <w:r w:rsidR="008B1941" w:rsidRPr="00892CA5">
              <w:rPr>
                <w:rFonts w:ascii="Times New Roman" w:hAnsi="Times New Roman" w:cs="Times New Roman"/>
                <w:color w:val="000000" w:themeColor="text1"/>
                <w:sz w:val="24"/>
                <w:szCs w:val="24"/>
                <w:lang w:val="en-GB"/>
              </w:rPr>
              <w:t xml:space="preserve"> 2023</w:t>
            </w:r>
            <w:r w:rsidRPr="00892CA5">
              <w:rPr>
                <w:rFonts w:ascii="Times New Roman" w:hAnsi="Times New Roman" w:cs="Times New Roman"/>
                <w:color w:val="000000" w:themeColor="text1"/>
                <w:sz w:val="24"/>
                <w:szCs w:val="24"/>
                <w:lang w:val="en-GB"/>
              </w:rPr>
              <w:t xml:space="preserve"> at the African Union offices in Addis Ababa. The SADC Secretariat is facilitating a technical assessment meeting with partner countries identified for the first phase of the Grand Inga Hydropower project.</w:t>
            </w:r>
          </w:p>
          <w:p w14:paraId="32E496CB" w14:textId="77777777" w:rsidR="0043614A" w:rsidRPr="00892CA5" w:rsidRDefault="0043614A" w:rsidP="0043614A">
            <w:pPr>
              <w:spacing w:before="180" w:after="120" w:line="264" w:lineRule="auto"/>
              <w:jc w:val="both"/>
              <w:rPr>
                <w:rFonts w:ascii="Times New Roman" w:hAnsi="Times New Roman" w:cs="Times New Roman"/>
                <w:color w:val="000000" w:themeColor="text1"/>
                <w:sz w:val="24"/>
                <w:szCs w:val="24"/>
                <w:lang w:val="en-GB"/>
              </w:rPr>
            </w:pPr>
            <w:r w:rsidRPr="00892CA5">
              <w:rPr>
                <w:rFonts w:ascii="Times New Roman" w:hAnsi="Times New Roman" w:cs="Times New Roman"/>
                <w:color w:val="000000" w:themeColor="text1"/>
                <w:sz w:val="24"/>
                <w:szCs w:val="24"/>
                <w:lang w:val="en-GB"/>
              </w:rPr>
              <w:t>The Democratic Republic of Congo and the Republic of South Africa are poised to renew the off-take treaty, which was initially signed in 2013 and expired in October 2023. The SADC Secretariat is arranging for the renewal of the treaty by December 2023. Moreover, an Inter-Governmental MOU between five SADC Member States — DRC, Zambia, Zimbabwe, Botswana, and South Africa — has been developed as an alternative solution for the transmission line to evacuate power into the SADC electricity market and is awaiting signature.</w:t>
            </w:r>
          </w:p>
          <w:bookmarkEnd w:id="220"/>
          <w:p w14:paraId="0679C384" w14:textId="77777777" w:rsidR="0043614A" w:rsidRPr="00892CA5" w:rsidRDefault="0043614A" w:rsidP="0043614A">
            <w:pPr>
              <w:spacing w:after="120" w:line="264" w:lineRule="auto"/>
              <w:jc w:val="both"/>
              <w:rPr>
                <w:rFonts w:ascii="Times New Roman" w:eastAsia="Times New Roman" w:hAnsi="Times New Roman" w:cs="Times New Roman"/>
                <w:color w:val="000000" w:themeColor="text1"/>
                <w:sz w:val="24"/>
                <w:szCs w:val="24"/>
              </w:rPr>
            </w:pPr>
          </w:p>
        </w:tc>
      </w:tr>
      <w:bookmarkEnd w:id="221"/>
    </w:tbl>
    <w:p w14:paraId="3D7871C2" w14:textId="77777777" w:rsidR="0043614A" w:rsidRPr="00892CA5" w:rsidRDefault="0043614A" w:rsidP="0043614A">
      <w:pPr>
        <w:jc w:val="both"/>
        <w:rPr>
          <w:rFonts w:ascii="Times New Roman" w:eastAsia="Times New Roman" w:hAnsi="Times New Roman" w:cs="Times New Roman"/>
          <w:b/>
          <w:bCs/>
          <w:color w:val="000000" w:themeColor="text1"/>
          <w:sz w:val="24"/>
          <w:szCs w:val="24"/>
        </w:rPr>
      </w:pPr>
    </w:p>
    <w:p w14:paraId="50B0ED54" w14:textId="77777777" w:rsidR="0043614A" w:rsidRPr="00892CA5" w:rsidRDefault="0043614A" w:rsidP="0043614A">
      <w:pPr>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Project Highlights</w:t>
      </w:r>
    </w:p>
    <w:p w14:paraId="2E8D7ECB" w14:textId="77777777" w:rsidR="0043614A" w:rsidRPr="00892CA5" w:rsidRDefault="0043614A" w:rsidP="0043614A">
      <w:pPr>
        <w:jc w:val="both"/>
        <w:rPr>
          <w:rFonts w:ascii="Times New Roman" w:eastAsia="Times New Roman" w:hAnsi="Times New Roman" w:cs="Times New Roman"/>
          <w:b/>
          <w:bCs/>
          <w:color w:val="000000" w:themeColor="text1"/>
          <w:sz w:val="24"/>
          <w:szCs w:val="24"/>
        </w:rPr>
      </w:pPr>
      <w:r w:rsidRPr="00892CA5">
        <w:rPr>
          <w:rFonts w:ascii="Times New Roman" w:hAnsi="Times New Roman" w:cs="Times New Roman"/>
          <w:color w:val="000000" w:themeColor="text1"/>
          <w:sz w:val="24"/>
          <w:szCs w:val="24"/>
        </w:rPr>
        <w:t>The project aims to achieve a total installed capacity exceeding 42,000 MW and it is expected to create more than 80,000 employment opportunities. The project's footprint spans across the regional economic communities of SADC (Southern African Development Community), ECCAS (Economic Community of Central African States), and EAC (East African Community). It impacts a total of 21 countries.</w:t>
      </w:r>
    </w:p>
    <w:p w14:paraId="0545EBF8" w14:textId="77777777" w:rsidR="0043614A" w:rsidRPr="00892CA5" w:rsidRDefault="0043614A" w:rsidP="0043614A">
      <w:pPr>
        <w:jc w:val="both"/>
        <w:rPr>
          <w:rFonts w:ascii="Times New Roman" w:hAnsi="Times New Roman" w:cs="Times New Roman"/>
          <w:color w:val="000000" w:themeColor="text1"/>
          <w:sz w:val="24"/>
          <w:szCs w:val="24"/>
        </w:rPr>
      </w:pPr>
    </w:p>
    <w:tbl>
      <w:tblPr>
        <w:tblStyle w:val="TableGrid"/>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2"/>
        <w:gridCol w:w="2342"/>
        <w:gridCol w:w="2342"/>
        <w:gridCol w:w="1974"/>
      </w:tblGrid>
      <w:tr w:rsidR="00A771D8" w:rsidRPr="00A771D8" w14:paraId="4D1E4C18" w14:textId="77777777" w:rsidTr="000D5EF9">
        <w:trPr>
          <w:trHeight w:val="716"/>
        </w:trPr>
        <w:tc>
          <w:tcPr>
            <w:tcW w:w="2342" w:type="dxa"/>
            <w:shd w:val="clear" w:color="auto" w:fill="D9D9D9" w:themeFill="background1" w:themeFillShade="D9"/>
          </w:tcPr>
          <w:p w14:paraId="667A41BD" w14:textId="77777777" w:rsidR="0043614A" w:rsidRPr="00892CA5" w:rsidRDefault="0043614A" w:rsidP="0043614A">
            <w:pPr>
              <w:spacing w:after="120" w:line="264" w:lineRule="auto"/>
              <w:jc w:val="center"/>
              <w:rPr>
                <w:rFonts w:ascii="Times New Roman" w:hAnsi="Times New Roman" w:cs="Times New Roman"/>
                <w:color w:val="000000" w:themeColor="text1"/>
                <w:sz w:val="24"/>
                <w:szCs w:val="24"/>
              </w:rPr>
            </w:pPr>
            <w:bookmarkStart w:id="222" w:name="_Hlk152859715"/>
            <w:r w:rsidRPr="00892CA5">
              <w:rPr>
                <w:rFonts w:ascii="Times New Roman" w:hAnsi="Times New Roman" w:cs="Times New Roman"/>
                <w:noProof/>
                <w:color w:val="000000" w:themeColor="text1"/>
                <w:sz w:val="24"/>
                <w:szCs w:val="24"/>
                <w:lang w:val="en-US"/>
              </w:rPr>
              <w:drawing>
                <wp:inline distT="0" distB="0" distL="0" distR="0" wp14:anchorId="7CAD2C36" wp14:editId="1A861A1E">
                  <wp:extent cx="408099" cy="742950"/>
                  <wp:effectExtent l="0" t="0" r="0" b="0"/>
                  <wp:docPr id="1788458471" name="Picture 1788458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08099" cy="742950"/>
                          </a:xfrm>
                          <a:prstGeom prst="rect">
                            <a:avLst/>
                          </a:prstGeom>
                        </pic:spPr>
                      </pic:pic>
                    </a:graphicData>
                  </a:graphic>
                </wp:inline>
              </w:drawing>
            </w:r>
          </w:p>
        </w:tc>
        <w:tc>
          <w:tcPr>
            <w:tcW w:w="2342" w:type="dxa"/>
            <w:shd w:val="clear" w:color="auto" w:fill="51DEED"/>
          </w:tcPr>
          <w:p w14:paraId="7B38D5C9"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25A4A62D" wp14:editId="3887C572">
                  <wp:extent cx="571500" cy="571500"/>
                  <wp:effectExtent l="0" t="0" r="0" b="0"/>
                  <wp:docPr id="417252124" name="Picture 417252124"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Family with two children with solid fill"/>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71500" cy="571500"/>
                          </a:xfrm>
                          <a:prstGeom prst="rect">
                            <a:avLst/>
                          </a:prstGeom>
                        </pic:spPr>
                      </pic:pic>
                    </a:graphicData>
                  </a:graphic>
                </wp:inline>
              </w:drawing>
            </w:r>
          </w:p>
        </w:tc>
        <w:tc>
          <w:tcPr>
            <w:tcW w:w="2342" w:type="dxa"/>
            <w:shd w:val="clear" w:color="auto" w:fill="92D050"/>
          </w:tcPr>
          <w:p w14:paraId="4E6E6FF6"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4BAE69A0" wp14:editId="7D16F657">
                  <wp:extent cx="590550" cy="590550"/>
                  <wp:effectExtent l="0" t="0" r="0" b="0"/>
                  <wp:docPr id="417252125" name="Picture 417252125" descr="Afric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7454" name="Graphic 828177454" descr="Africa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90550" cy="590550"/>
                          </a:xfrm>
                          <a:prstGeom prst="rect">
                            <a:avLst/>
                          </a:prstGeom>
                        </pic:spPr>
                      </pic:pic>
                    </a:graphicData>
                  </a:graphic>
                </wp:inline>
              </w:drawing>
            </w:r>
          </w:p>
        </w:tc>
        <w:tc>
          <w:tcPr>
            <w:tcW w:w="1974" w:type="dxa"/>
            <w:shd w:val="clear" w:color="auto" w:fill="F5B7A6" w:themeFill="accent1" w:themeFillTint="66"/>
          </w:tcPr>
          <w:p w14:paraId="7DCA1897" w14:textId="77777777" w:rsidR="0043614A" w:rsidRPr="00892CA5" w:rsidRDefault="0043614A" w:rsidP="0043614A">
            <w:pPr>
              <w:spacing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74F551ED" wp14:editId="0254E7B7">
                  <wp:extent cx="647700" cy="647700"/>
                  <wp:effectExtent l="0" t="0" r="0" b="0"/>
                  <wp:docPr id="1779716987" name="Picture 1779716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647700" cy="647700"/>
                          </a:xfrm>
                          <a:prstGeom prst="rect">
                            <a:avLst/>
                          </a:prstGeom>
                        </pic:spPr>
                      </pic:pic>
                    </a:graphicData>
                  </a:graphic>
                </wp:inline>
              </w:drawing>
            </w:r>
          </w:p>
        </w:tc>
      </w:tr>
      <w:tr w:rsidR="00A771D8" w:rsidRPr="00A771D8" w14:paraId="7C2A0E19" w14:textId="77777777" w:rsidTr="000D5EF9">
        <w:trPr>
          <w:trHeight w:val="2070"/>
        </w:trPr>
        <w:tc>
          <w:tcPr>
            <w:tcW w:w="2342" w:type="dxa"/>
            <w:shd w:val="clear" w:color="auto" w:fill="D9D9D9" w:themeFill="background1" w:themeFillShade="D9"/>
          </w:tcPr>
          <w:p w14:paraId="1E5A1CA6"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42,000 MW of new and cleaner electricity generation</w:t>
            </w:r>
          </w:p>
          <w:p w14:paraId="0209BD50" w14:textId="77777777" w:rsidR="0043614A" w:rsidRPr="00892CA5" w:rsidRDefault="0043614A" w:rsidP="0043614A">
            <w:pPr>
              <w:spacing w:after="120" w:line="264" w:lineRule="auto"/>
              <w:rPr>
                <w:rFonts w:ascii="Times New Roman" w:eastAsia="Times New Roman" w:hAnsi="Times New Roman" w:cs="Times New Roman"/>
                <w:b/>
                <w:bCs/>
                <w:color w:val="000000" w:themeColor="text1"/>
                <w:sz w:val="24"/>
                <w:szCs w:val="24"/>
              </w:rPr>
            </w:pPr>
          </w:p>
        </w:tc>
        <w:tc>
          <w:tcPr>
            <w:tcW w:w="2342" w:type="dxa"/>
            <w:shd w:val="clear" w:color="auto" w:fill="51DEED"/>
          </w:tcPr>
          <w:p w14:paraId="4AB05198"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80 thousand jobs to be created from the Project.</w:t>
            </w:r>
          </w:p>
        </w:tc>
        <w:tc>
          <w:tcPr>
            <w:tcW w:w="2342" w:type="dxa"/>
            <w:shd w:val="clear" w:color="auto" w:fill="92D050"/>
          </w:tcPr>
          <w:p w14:paraId="69372283"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21 Countries to benefit from project upon completion</w:t>
            </w:r>
          </w:p>
        </w:tc>
        <w:tc>
          <w:tcPr>
            <w:tcW w:w="1974" w:type="dxa"/>
            <w:shd w:val="clear" w:color="auto" w:fill="F5B7A6" w:themeFill="accent1" w:themeFillTint="66"/>
          </w:tcPr>
          <w:p w14:paraId="0333FAD2"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New Electricity transmission powerlines spanning across EAC, SADC and ECAS regional economic communities</w:t>
            </w:r>
          </w:p>
        </w:tc>
      </w:tr>
      <w:bookmarkEnd w:id="222"/>
    </w:tbl>
    <w:p w14:paraId="6458C301" w14:textId="77777777" w:rsidR="0043614A" w:rsidRPr="00892CA5" w:rsidRDefault="0043614A" w:rsidP="0043614A">
      <w:pPr>
        <w:jc w:val="both"/>
        <w:rPr>
          <w:rFonts w:ascii="Times New Roman" w:eastAsia="Times New Roman" w:hAnsi="Times New Roman" w:cs="Times New Roman"/>
          <w:color w:val="000000" w:themeColor="text1"/>
          <w:sz w:val="24"/>
          <w:szCs w:val="24"/>
        </w:rPr>
        <w:sectPr w:rsidR="0043614A" w:rsidRPr="00892CA5" w:rsidSect="007561C3">
          <w:type w:val="continuous"/>
          <w:pgSz w:w="11906" w:h="16838"/>
          <w:pgMar w:top="1440" w:right="1440" w:bottom="1440" w:left="1440" w:header="708" w:footer="708" w:gutter="0"/>
          <w:cols w:space="708"/>
          <w:docGrid w:linePitch="360"/>
        </w:sectPr>
      </w:pPr>
    </w:p>
    <w:p w14:paraId="3C3DF4E0" w14:textId="77777777" w:rsidR="0043614A" w:rsidRPr="00892CA5" w:rsidRDefault="0043614A" w:rsidP="0043614A">
      <w:pPr>
        <w:jc w:val="both"/>
        <w:rPr>
          <w:rFonts w:ascii="Times New Roman" w:eastAsia="Times New Roman" w:hAnsi="Times New Roman" w:cs="Times New Roman"/>
          <w:color w:val="000000" w:themeColor="text1"/>
          <w:sz w:val="24"/>
          <w:szCs w:val="24"/>
        </w:rPr>
      </w:pPr>
    </w:p>
    <w:p w14:paraId="2FE8045A" w14:textId="3E1B30A1" w:rsidR="0043614A" w:rsidRPr="00892CA5" w:rsidRDefault="0043614A" w:rsidP="00442B2A">
      <w:pPr>
        <w:pStyle w:val="Heading1"/>
        <w:rPr>
          <w:rFonts w:ascii="Times New Roman" w:hAnsi="Times New Roman" w:cs="Times New Roman"/>
          <w:color w:val="000000" w:themeColor="text1"/>
        </w:rPr>
      </w:pPr>
      <w:bookmarkStart w:id="223" w:name="_Toc153352559"/>
      <w:bookmarkStart w:id="224" w:name="_Toc153353329"/>
      <w:bookmarkStart w:id="225" w:name="_Toc153378399"/>
      <w:bookmarkStart w:id="226" w:name="_Toc153385747"/>
      <w:bookmarkStart w:id="227" w:name="_Toc153386851"/>
      <w:bookmarkStart w:id="228" w:name="_Toc156863388"/>
      <w:r w:rsidRPr="00892CA5">
        <w:rPr>
          <w:rFonts w:ascii="Times New Roman" w:hAnsi="Times New Roman" w:cs="Times New Roman"/>
          <w:noProof/>
          <w:color w:val="000000" w:themeColor="text1"/>
        </w:rPr>
        <w:drawing>
          <wp:anchor distT="0" distB="0" distL="114300" distR="114300" simplePos="0" relativeHeight="251826176" behindDoc="0" locked="0" layoutInCell="1" allowOverlap="1" wp14:anchorId="0E49F947" wp14:editId="46ECC933">
            <wp:simplePos x="0" y="0"/>
            <wp:positionH relativeFrom="margin">
              <wp:align>left</wp:align>
            </wp:positionH>
            <wp:positionV relativeFrom="paragraph">
              <wp:posOffset>155</wp:posOffset>
            </wp:positionV>
            <wp:extent cx="963295" cy="554990"/>
            <wp:effectExtent l="0" t="0" r="825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63295" cy="554990"/>
                    </a:xfrm>
                    <a:prstGeom prst="rect">
                      <a:avLst/>
                    </a:prstGeom>
                    <a:noFill/>
                  </pic:spPr>
                </pic:pic>
              </a:graphicData>
            </a:graphic>
          </wp:anchor>
        </w:drawing>
      </w:r>
      <w:bookmarkStart w:id="229" w:name="_Hlk152861485"/>
      <w:r w:rsidR="00DD6B90" w:rsidRPr="00892CA5">
        <w:rPr>
          <w:rFonts w:ascii="Times New Roman" w:hAnsi="Times New Roman" w:cs="Times New Roman"/>
          <w:color w:val="000000" w:themeColor="text1"/>
        </w:rPr>
        <w:t xml:space="preserve">SOUTH AFRICA - </w:t>
      </w:r>
      <w:bookmarkEnd w:id="223"/>
      <w:bookmarkEnd w:id="224"/>
      <w:bookmarkEnd w:id="225"/>
      <w:bookmarkEnd w:id="226"/>
      <w:bookmarkEnd w:id="227"/>
      <w:bookmarkEnd w:id="229"/>
      <w:r w:rsidR="00737285" w:rsidRPr="00892CA5">
        <w:rPr>
          <w:rFonts w:ascii="Times New Roman" w:hAnsi="Times New Roman" w:cs="Times New Roman"/>
          <w:color w:val="000000" w:themeColor="text1"/>
        </w:rPr>
        <w:t>The Beitbridge Border post</w:t>
      </w:r>
      <w:r w:rsidR="002266E7" w:rsidRPr="00892CA5">
        <w:rPr>
          <w:rFonts w:ascii="Times New Roman" w:hAnsi="Times New Roman" w:cs="Times New Roman"/>
          <w:color w:val="000000" w:themeColor="text1"/>
        </w:rPr>
        <w:t xml:space="preserve"> and related infrastructure</w:t>
      </w:r>
      <w:bookmarkEnd w:id="228"/>
    </w:p>
    <w:p w14:paraId="6700FE15" w14:textId="77777777" w:rsidR="00431747" w:rsidRPr="00892CA5" w:rsidRDefault="0043614A" w:rsidP="00431747">
      <w:pPr>
        <w:jc w:val="both"/>
        <w:rPr>
          <w:rFonts w:ascii="Times New Roman" w:eastAsia="Roboto"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54144" behindDoc="0" locked="0" layoutInCell="1" allowOverlap="1" wp14:anchorId="04EF810C" wp14:editId="733662D4">
                <wp:simplePos x="0" y="0"/>
                <wp:positionH relativeFrom="column">
                  <wp:posOffset>3543300</wp:posOffset>
                </wp:positionH>
                <wp:positionV relativeFrom="paragraph">
                  <wp:posOffset>2368081</wp:posOffset>
                </wp:positionV>
                <wp:extent cx="2186940" cy="276999"/>
                <wp:effectExtent l="0" t="0" r="0" b="0"/>
                <wp:wrapSquare wrapText="bothSides"/>
                <wp:docPr id="433094914" name="Text Box 433094914"/>
                <wp:cNvGraphicFramePr/>
                <a:graphic xmlns:a="http://schemas.openxmlformats.org/drawingml/2006/main">
                  <a:graphicData uri="http://schemas.microsoft.com/office/word/2010/wordprocessingShape">
                    <wps:wsp>
                      <wps:cNvSpPr txBox="1"/>
                      <wps:spPr>
                        <a:xfrm>
                          <a:off x="0" y="0"/>
                          <a:ext cx="2186940" cy="276999"/>
                        </a:xfrm>
                        <a:prstGeom prst="rect">
                          <a:avLst/>
                        </a:prstGeom>
                        <a:noFill/>
                      </wps:spPr>
                      <wps:txbx>
                        <w:txbxContent>
                          <w:p w14:paraId="37BDC3B1" w14:textId="77777777" w:rsidR="0043614A" w:rsidRDefault="0043614A" w:rsidP="0043614A">
                            <w:pPr>
                              <w:jc w:val="center"/>
                              <w:rPr>
                                <w:rFonts w:hAnsi="Century Gothic"/>
                                <w:b/>
                                <w:bCs/>
                                <w:color w:val="000000" w:themeColor="text1"/>
                                <w:kern w:val="24"/>
                                <w:lang w:val="en-US"/>
                              </w:rPr>
                            </w:pPr>
                            <w:r w:rsidRPr="00B06336">
                              <w:rPr>
                                <w:rFonts w:hAnsi="Century Gothic"/>
                                <w:b/>
                                <w:bCs/>
                                <w:color w:val="000000" w:themeColor="text1"/>
                                <w:kern w:val="24"/>
                              </w:rPr>
                              <w:t xml:space="preserve">H.E. </w:t>
                            </w:r>
                            <w:r>
                              <w:rPr>
                                <w:rFonts w:hAnsi="Century Gothic"/>
                                <w:b/>
                                <w:bCs/>
                                <w:color w:val="000000" w:themeColor="text1"/>
                                <w:kern w:val="24"/>
                                <w:lang w:val="en-US"/>
                              </w:rPr>
                              <w:t>President Cyril Ramaphosa</w:t>
                            </w:r>
                          </w:p>
                          <w:p w14:paraId="06092383" w14:textId="77777777" w:rsidR="0043614A" w:rsidRPr="00B06336" w:rsidRDefault="0043614A" w:rsidP="0043614A">
                            <w:pPr>
                              <w:jc w:val="center"/>
                              <w:rPr>
                                <w:rFonts w:hAnsi="Century Gothic"/>
                                <w:b/>
                                <w:bCs/>
                                <w:color w:val="000000" w:themeColor="text1"/>
                                <w:kern w:val="24"/>
                                <w:sz w:val="24"/>
                                <w:szCs w:val="24"/>
                              </w:rPr>
                            </w:pPr>
                            <w:r>
                              <w:rPr>
                                <w:rFonts w:hAnsi="Century Gothic"/>
                                <w:b/>
                                <w:bCs/>
                                <w:color w:val="000000" w:themeColor="text1"/>
                                <w:kern w:val="24"/>
                                <w:lang w:val="en-US"/>
                              </w:rPr>
                              <w:t>The Republic of South Africa</w:t>
                            </w:r>
                          </w:p>
                        </w:txbxContent>
                      </wps:txbx>
                      <wps:bodyPr wrap="square">
                        <a:spAutoFit/>
                      </wps:bodyPr>
                    </wps:wsp>
                  </a:graphicData>
                </a:graphic>
                <wp14:sizeRelH relativeFrom="margin">
                  <wp14:pctWidth>0</wp14:pctWidth>
                </wp14:sizeRelH>
              </wp:anchor>
            </w:drawing>
          </mc:Choice>
          <mc:Fallback>
            <w:pict>
              <v:shape w14:anchorId="04EF810C" id="Text Box 433094914" o:spid="_x0000_s1041" type="#_x0000_t202" style="position:absolute;left:0;text-align:left;margin-left:279pt;margin-top:186.45pt;width:172.2pt;height:21.8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" filled="f" stroked="f">
                <v:textbox style="mso-fit-shape-to-text:t">
                  <w:txbxContent>
                    <w:p w14:paraId="37BDC3B1" w14:textId="77777777" w:rsidR="0043614A" w:rsidRDefault="0043614A" w:rsidP="0043614A">
                      <w:pPr>
                        <w:jc w:val="center"/>
                        <w:rPr>
                          <w:rFonts w:hAnsi="Century Gothic"/>
                          <w:b/>
                          <w:bCs/>
                          <w:color w:val="000000" w:themeColor="text1"/>
                          <w:kern w:val="24"/>
                          <w:lang w:val="en-US"/>
                        </w:rPr>
                      </w:pPr>
                      <w:r w:rsidRPr="00B06336">
                        <w:rPr>
                          <w:rFonts w:hAnsi="Century Gothic"/>
                          <w:b/>
                          <w:bCs/>
                          <w:color w:val="000000" w:themeColor="text1"/>
                          <w:kern w:val="24"/>
                        </w:rPr>
                        <w:t xml:space="preserve">H.E. </w:t>
                      </w:r>
                      <w:r>
                        <w:rPr>
                          <w:rFonts w:hAnsi="Century Gothic"/>
                          <w:b/>
                          <w:bCs/>
                          <w:color w:val="000000" w:themeColor="text1"/>
                          <w:kern w:val="24"/>
                          <w:lang w:val="en-US"/>
                        </w:rPr>
                        <w:t>President Cyril Ramaphosa</w:t>
                      </w:r>
                    </w:p>
                    <w:p w14:paraId="06092383" w14:textId="77777777" w:rsidR="0043614A" w:rsidRPr="00B06336" w:rsidRDefault="0043614A" w:rsidP="0043614A">
                      <w:pPr>
                        <w:jc w:val="center"/>
                        <w:rPr>
                          <w:rFonts w:hAnsi="Century Gothic"/>
                          <w:b/>
                          <w:bCs/>
                          <w:color w:val="000000" w:themeColor="text1"/>
                          <w:kern w:val="24"/>
                          <w:sz w:val="24"/>
                          <w:szCs w:val="24"/>
                        </w:rPr>
                      </w:pPr>
                      <w:r>
                        <w:rPr>
                          <w:rFonts w:hAnsi="Century Gothic"/>
                          <w:b/>
                          <w:bCs/>
                          <w:color w:val="000000" w:themeColor="text1"/>
                          <w:kern w:val="24"/>
                          <w:lang w:val="en-US"/>
                        </w:rPr>
                        <w:t>The Republic of South Africa</w:t>
                      </w:r>
                    </w:p>
                  </w:txbxContent>
                </v:textbox>
                <w10:wrap type="square"/>
              </v:shape>
            </w:pict>
          </mc:Fallback>
        </mc:AlternateContent>
      </w:r>
      <w:r w:rsidRPr="00892CA5">
        <w:rPr>
          <w:rFonts w:ascii="Times New Roman" w:eastAsia="Calibri" w:hAnsi="Times New Roman" w:cs="Times New Roman"/>
          <w:noProof/>
          <w:color w:val="000000" w:themeColor="text1"/>
          <w:sz w:val="24"/>
          <w:szCs w:val="24"/>
          <w:lang w:val="en-US"/>
        </w:rPr>
        <w:drawing>
          <wp:anchor distT="0" distB="0" distL="114300" distR="114300" simplePos="0" relativeHeight="251634688" behindDoc="0" locked="0" layoutInCell="1" allowOverlap="1" wp14:anchorId="087A4512" wp14:editId="55B8864D">
            <wp:simplePos x="0" y="0"/>
            <wp:positionH relativeFrom="column">
              <wp:posOffset>3907155</wp:posOffset>
            </wp:positionH>
            <wp:positionV relativeFrom="paragraph">
              <wp:posOffset>312172</wp:posOffset>
            </wp:positionV>
            <wp:extent cx="1487805" cy="1983740"/>
            <wp:effectExtent l="152400" t="152400" r="360045" b="35941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87805" cy="19837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892CA5">
        <w:rPr>
          <w:rFonts w:ascii="Times New Roman" w:eastAsia="Roboto" w:hAnsi="Times New Roman" w:cs="Times New Roman"/>
          <w:color w:val="000000" w:themeColor="text1"/>
          <w:sz w:val="24"/>
          <w:szCs w:val="24"/>
        </w:rPr>
        <w:t xml:space="preserve">The Beitbridge One Stop Border Post (OSBP) project is focused on revitalizing and modernizing the border post between South Africa and Zimbabwe. Its objective is to enhance the movement of goods and people across the border while establishing the port as an efficient economic facilitator. The project is slated to be completed within three years, followed by a 20-year concession with a private entity responsible for maintaining the infrastructure. The anticipated completion date for the project is 2024/25. </w:t>
      </w:r>
    </w:p>
    <w:p w14:paraId="4DFDD01C" w14:textId="5EFEBB86" w:rsidR="00431747" w:rsidRPr="00892CA5" w:rsidRDefault="00431747" w:rsidP="00431747">
      <w:pPr>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 xml:space="preserve">The related infrastructure </w:t>
      </w:r>
      <w:proofErr w:type="gramStart"/>
      <w:r w:rsidRPr="00892CA5">
        <w:rPr>
          <w:rFonts w:ascii="Times New Roman" w:eastAsia="Roboto" w:hAnsi="Times New Roman" w:cs="Times New Roman"/>
          <w:color w:val="000000" w:themeColor="text1"/>
          <w:sz w:val="24"/>
          <w:szCs w:val="24"/>
        </w:rPr>
        <w:t>include</w:t>
      </w:r>
      <w:proofErr w:type="gramEnd"/>
      <w:r w:rsidRPr="00892CA5">
        <w:rPr>
          <w:rFonts w:ascii="Times New Roman" w:eastAsia="Roboto" w:hAnsi="Times New Roman" w:cs="Times New Roman"/>
          <w:color w:val="000000" w:themeColor="text1"/>
          <w:sz w:val="24"/>
          <w:szCs w:val="24"/>
        </w:rPr>
        <w:t xml:space="preserve"> The North-South Rail Corridor Project which focuses on the enhancement, rehabilitation, and upgrade of the NSC railway network. This network connects the mining district of Kolwezi in the DRC to the ports of Durban and Richards Bay in South Africa.</w:t>
      </w:r>
    </w:p>
    <w:p w14:paraId="469713FF" w14:textId="3F541B71" w:rsidR="00431747" w:rsidRPr="00892CA5" w:rsidRDefault="00431747" w:rsidP="00431747">
      <w:pPr>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lastRenderedPageBreak/>
        <w:t>The corridor, which spans six countries including DRC, Zambia, Zimbabwe, Botswana, South Africa, and Swaziland, is a significant regional initiative aimed at boosting trade, job creation, industrial development, and overall economic growth within the SADC region.</w:t>
      </w:r>
    </w:p>
    <w:p w14:paraId="3D6B1FE9" w14:textId="2CE6EAF7" w:rsidR="0043614A" w:rsidRPr="00892CA5" w:rsidRDefault="00431747" w:rsidP="00431747">
      <w:pPr>
        <w:jc w:val="both"/>
        <w:rPr>
          <w:rFonts w:ascii="Times New Roman" w:eastAsia="Calibri"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 xml:space="preserve">The NSC project comprises a rail network exceeding 4,000 km, two deep-sea ports, and several inland terminals. It involves seven rail operators, including </w:t>
      </w:r>
      <w:proofErr w:type="spellStart"/>
      <w:r w:rsidRPr="00892CA5">
        <w:rPr>
          <w:rFonts w:ascii="Times New Roman" w:eastAsia="Roboto" w:hAnsi="Times New Roman" w:cs="Times New Roman"/>
          <w:color w:val="000000" w:themeColor="text1"/>
          <w:sz w:val="24"/>
          <w:szCs w:val="24"/>
        </w:rPr>
        <w:t>Societe</w:t>
      </w:r>
      <w:proofErr w:type="spellEnd"/>
      <w:r w:rsidRPr="00892CA5">
        <w:rPr>
          <w:rFonts w:ascii="Times New Roman" w:eastAsia="Roboto" w:hAnsi="Times New Roman" w:cs="Times New Roman"/>
          <w:color w:val="000000" w:themeColor="text1"/>
          <w:sz w:val="24"/>
          <w:szCs w:val="24"/>
        </w:rPr>
        <w:t xml:space="preserve"> </w:t>
      </w:r>
      <w:proofErr w:type="spellStart"/>
      <w:r w:rsidRPr="00892CA5">
        <w:rPr>
          <w:rFonts w:ascii="Times New Roman" w:eastAsia="Roboto" w:hAnsi="Times New Roman" w:cs="Times New Roman"/>
          <w:color w:val="000000" w:themeColor="text1"/>
          <w:sz w:val="24"/>
          <w:szCs w:val="24"/>
        </w:rPr>
        <w:t>Nationale</w:t>
      </w:r>
      <w:proofErr w:type="spellEnd"/>
      <w:r w:rsidRPr="00892CA5">
        <w:rPr>
          <w:rFonts w:ascii="Times New Roman" w:eastAsia="Roboto" w:hAnsi="Times New Roman" w:cs="Times New Roman"/>
          <w:color w:val="000000" w:themeColor="text1"/>
          <w:sz w:val="24"/>
          <w:szCs w:val="24"/>
        </w:rPr>
        <w:t xml:space="preserve"> des Chemins de fer du Congo, Zambia Railways Limited, National Railways of Zimbabwe, Beitbridge Bulawayo Railways, Botswana Railways, Eswatini Railways, and Transnet. These operators aim to provide a seamless, safe, predictable, reliable, and competitive railway service.</w:t>
      </w:r>
      <w:r w:rsidR="00F6049A" w:rsidRPr="00892CA5">
        <w:rPr>
          <w:rFonts w:ascii="Times New Roman" w:eastAsia="Roboto" w:hAnsi="Times New Roman" w:cs="Times New Roman"/>
          <w:color w:val="000000" w:themeColor="text1"/>
          <w:sz w:val="24"/>
          <w:szCs w:val="24"/>
        </w:rPr>
        <w:t xml:space="preserve"> </w:t>
      </w:r>
    </w:p>
    <w:p w14:paraId="51B41246" w14:textId="77777777" w:rsidR="0043614A" w:rsidRPr="00892CA5" w:rsidRDefault="0043614A" w:rsidP="0043614A">
      <w:pPr>
        <w:jc w:val="both"/>
        <w:rPr>
          <w:rFonts w:ascii="Times New Roman" w:eastAsia="Calibri"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w:drawing>
          <wp:inline distT="0" distB="0" distL="0" distR="0" wp14:anchorId="23050BBF" wp14:editId="03F3A69D">
            <wp:extent cx="5638800" cy="3708049"/>
            <wp:effectExtent l="152400" t="152400" r="361950" b="368935"/>
            <wp:docPr id="79629059" name="Picture 7962905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08245" cy="3753715"/>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leGrid"/>
        <w:tblpPr w:leftFromText="180" w:rightFromText="180" w:vertAnchor="text" w:horzAnchor="margin" w:tblpX="-43" w:tblpY="199"/>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0"/>
      </w:tblGrid>
      <w:tr w:rsidR="00A771D8" w:rsidRPr="00A771D8" w14:paraId="02539555" w14:textId="77777777" w:rsidTr="000D5EF9">
        <w:trPr>
          <w:trHeight w:val="1820"/>
        </w:trPr>
        <w:tc>
          <w:tcPr>
            <w:tcW w:w="9000" w:type="dxa"/>
            <w:shd w:val="clear" w:color="auto" w:fill="D9D9D9" w:themeFill="background1" w:themeFillShade="D9"/>
          </w:tcPr>
          <w:p w14:paraId="042DDF1A" w14:textId="77777777" w:rsidR="0043614A" w:rsidRPr="00892CA5" w:rsidRDefault="0043614A" w:rsidP="0043614A">
            <w:pPr>
              <w:spacing w:after="120" w:line="264" w:lineRule="auto"/>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Status </w:t>
            </w:r>
          </w:p>
          <w:p w14:paraId="45B04CEF" w14:textId="7115CC28" w:rsidR="008E648C" w:rsidRPr="00892CA5" w:rsidRDefault="008E648C" w:rsidP="0043614A">
            <w:pPr>
              <w:spacing w:after="120" w:line="264" w:lineRule="auto"/>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 xml:space="preserve">The improvements on the Zimbabwe </w:t>
            </w:r>
            <w:r w:rsidR="00937390" w:rsidRPr="00892CA5">
              <w:rPr>
                <w:rFonts w:ascii="Times New Roman" w:eastAsia="Times New Roman" w:hAnsi="Times New Roman" w:cs="Times New Roman"/>
                <w:color w:val="000000" w:themeColor="text1"/>
                <w:sz w:val="24"/>
                <w:szCs w:val="24"/>
              </w:rPr>
              <w:t>side of the border post (valued at US$</w:t>
            </w:r>
            <w:r w:rsidR="003C1A5D" w:rsidRPr="00892CA5">
              <w:rPr>
                <w:rFonts w:ascii="Times New Roman" w:eastAsia="Times New Roman" w:hAnsi="Times New Roman" w:cs="Times New Roman"/>
                <w:color w:val="000000" w:themeColor="text1"/>
                <w:sz w:val="24"/>
                <w:szCs w:val="24"/>
              </w:rPr>
              <w:t>300</w:t>
            </w:r>
            <w:r w:rsidR="00A2217E" w:rsidRPr="00892CA5">
              <w:rPr>
                <w:rFonts w:ascii="Times New Roman" w:eastAsia="Times New Roman" w:hAnsi="Times New Roman" w:cs="Times New Roman"/>
                <w:color w:val="000000" w:themeColor="text1"/>
                <w:sz w:val="24"/>
                <w:szCs w:val="24"/>
              </w:rPr>
              <w:t>million</w:t>
            </w:r>
            <w:r w:rsidR="00937390" w:rsidRPr="00892CA5">
              <w:rPr>
                <w:rFonts w:ascii="Times New Roman" w:eastAsia="Times New Roman" w:hAnsi="Times New Roman" w:cs="Times New Roman"/>
                <w:color w:val="000000" w:themeColor="text1"/>
                <w:sz w:val="24"/>
                <w:szCs w:val="24"/>
              </w:rPr>
              <w:t xml:space="preserve">) were </w:t>
            </w:r>
            <w:r w:rsidR="008B0925" w:rsidRPr="00892CA5">
              <w:rPr>
                <w:rFonts w:ascii="Times New Roman" w:eastAsia="Times New Roman" w:hAnsi="Times New Roman" w:cs="Times New Roman"/>
                <w:color w:val="000000" w:themeColor="text1"/>
                <w:sz w:val="24"/>
                <w:szCs w:val="24"/>
              </w:rPr>
              <w:t>undertaken in 3 phases from 20</w:t>
            </w:r>
            <w:r w:rsidR="00B617A3" w:rsidRPr="00892CA5">
              <w:rPr>
                <w:rFonts w:ascii="Times New Roman" w:eastAsia="Times New Roman" w:hAnsi="Times New Roman" w:cs="Times New Roman"/>
                <w:color w:val="000000" w:themeColor="text1"/>
                <w:sz w:val="24"/>
                <w:szCs w:val="24"/>
              </w:rPr>
              <w:t>19</w:t>
            </w:r>
            <w:r w:rsidR="008B0925" w:rsidRPr="00892CA5">
              <w:rPr>
                <w:rFonts w:ascii="Times New Roman" w:eastAsia="Times New Roman" w:hAnsi="Times New Roman" w:cs="Times New Roman"/>
                <w:color w:val="000000" w:themeColor="text1"/>
                <w:sz w:val="24"/>
                <w:szCs w:val="24"/>
              </w:rPr>
              <w:t xml:space="preserve"> to 2022</w:t>
            </w:r>
            <w:r w:rsidR="00544406" w:rsidRPr="00892CA5">
              <w:rPr>
                <w:rFonts w:ascii="Times New Roman" w:eastAsia="Times New Roman" w:hAnsi="Times New Roman" w:cs="Times New Roman"/>
                <w:color w:val="000000" w:themeColor="text1"/>
                <w:sz w:val="24"/>
                <w:szCs w:val="24"/>
              </w:rPr>
              <w:t xml:space="preserve"> through a PPP funded by a consortium of South African banks</w:t>
            </w:r>
            <w:r w:rsidR="008B0925" w:rsidRPr="00892CA5">
              <w:rPr>
                <w:rFonts w:ascii="Times New Roman" w:eastAsia="Times New Roman" w:hAnsi="Times New Roman" w:cs="Times New Roman"/>
                <w:color w:val="000000" w:themeColor="text1"/>
                <w:sz w:val="24"/>
                <w:szCs w:val="24"/>
              </w:rPr>
              <w:t xml:space="preserve">. The modernised </w:t>
            </w:r>
            <w:r w:rsidR="007A61B7" w:rsidRPr="00892CA5">
              <w:rPr>
                <w:rFonts w:ascii="Times New Roman" w:eastAsia="Times New Roman" w:hAnsi="Times New Roman" w:cs="Times New Roman"/>
                <w:color w:val="000000" w:themeColor="text1"/>
                <w:sz w:val="24"/>
                <w:szCs w:val="24"/>
              </w:rPr>
              <w:t>Beitbridge Zimbabwe border post was</w:t>
            </w:r>
            <w:r w:rsidR="00937390" w:rsidRPr="00892CA5">
              <w:rPr>
                <w:rFonts w:ascii="Times New Roman" w:eastAsia="Times New Roman" w:hAnsi="Times New Roman" w:cs="Times New Roman"/>
                <w:color w:val="000000" w:themeColor="text1"/>
                <w:sz w:val="24"/>
                <w:szCs w:val="24"/>
              </w:rPr>
              <w:t xml:space="preserve"> </w:t>
            </w:r>
            <w:r w:rsidR="00BD08C4" w:rsidRPr="00892CA5">
              <w:rPr>
                <w:rFonts w:ascii="Times New Roman" w:eastAsia="Times New Roman" w:hAnsi="Times New Roman" w:cs="Times New Roman"/>
                <w:color w:val="000000" w:themeColor="text1"/>
                <w:sz w:val="24"/>
                <w:szCs w:val="24"/>
              </w:rPr>
              <w:t xml:space="preserve">inaugurated by H.E. President Emerson Mnangagwa in </w:t>
            </w:r>
            <w:r w:rsidR="007A61B7" w:rsidRPr="00892CA5">
              <w:rPr>
                <w:rFonts w:ascii="Times New Roman" w:eastAsia="Times New Roman" w:hAnsi="Times New Roman" w:cs="Times New Roman"/>
                <w:color w:val="000000" w:themeColor="text1"/>
                <w:sz w:val="24"/>
                <w:szCs w:val="24"/>
              </w:rPr>
              <w:t>August 2022.</w:t>
            </w:r>
          </w:p>
          <w:p w14:paraId="68E2F43E" w14:textId="77777777" w:rsidR="0043614A" w:rsidRPr="00892CA5" w:rsidRDefault="000407EE" w:rsidP="0043614A">
            <w:pPr>
              <w:spacing w:after="120" w:line="264" w:lineRule="auto"/>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With the improvements, border processing times for tru</w:t>
            </w:r>
            <w:r w:rsidR="006F393F" w:rsidRPr="00892CA5">
              <w:rPr>
                <w:rFonts w:ascii="Times New Roman" w:eastAsia="Times New Roman" w:hAnsi="Times New Roman" w:cs="Times New Roman"/>
                <w:color w:val="000000" w:themeColor="text1"/>
                <w:sz w:val="24"/>
                <w:szCs w:val="24"/>
              </w:rPr>
              <w:t>cks have significantly improved, decreasing from days to hour</w:t>
            </w:r>
            <w:r w:rsidR="00AD3175" w:rsidRPr="00892CA5">
              <w:rPr>
                <w:rFonts w:ascii="Times New Roman" w:eastAsia="Times New Roman" w:hAnsi="Times New Roman" w:cs="Times New Roman"/>
                <w:color w:val="000000" w:themeColor="text1"/>
                <w:sz w:val="24"/>
                <w:szCs w:val="24"/>
              </w:rPr>
              <w:t>s; with almost 500 trucks crossing daily.</w:t>
            </w:r>
          </w:p>
          <w:p w14:paraId="62EF376C" w14:textId="77777777" w:rsidR="002266E7" w:rsidRPr="00892CA5" w:rsidRDefault="00110708" w:rsidP="0043614A">
            <w:pPr>
              <w:spacing w:after="120" w:line="264" w:lineRule="auto"/>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On 5</w:t>
            </w:r>
            <w:r w:rsidRPr="00892CA5">
              <w:rPr>
                <w:rFonts w:ascii="Times New Roman" w:eastAsia="Times New Roman" w:hAnsi="Times New Roman" w:cs="Times New Roman"/>
                <w:color w:val="000000" w:themeColor="text1"/>
                <w:sz w:val="24"/>
                <w:szCs w:val="24"/>
                <w:vertAlign w:val="superscript"/>
              </w:rPr>
              <w:t>th</w:t>
            </w:r>
            <w:r w:rsidRPr="00892CA5">
              <w:rPr>
                <w:rFonts w:ascii="Times New Roman" w:eastAsia="Times New Roman" w:hAnsi="Times New Roman" w:cs="Times New Roman"/>
                <w:color w:val="000000" w:themeColor="text1"/>
                <w:sz w:val="24"/>
                <w:szCs w:val="24"/>
              </w:rPr>
              <w:t xml:space="preserve"> October, President </w:t>
            </w:r>
            <w:proofErr w:type="spellStart"/>
            <w:r w:rsidRPr="00892CA5">
              <w:rPr>
                <w:rFonts w:ascii="Times New Roman" w:eastAsia="Times New Roman" w:hAnsi="Times New Roman" w:cs="Times New Roman"/>
                <w:color w:val="000000" w:themeColor="text1"/>
                <w:sz w:val="24"/>
                <w:szCs w:val="24"/>
              </w:rPr>
              <w:t>Ramaphosa</w:t>
            </w:r>
            <w:proofErr w:type="spellEnd"/>
            <w:r w:rsidRPr="00892CA5">
              <w:rPr>
                <w:rFonts w:ascii="Times New Roman" w:eastAsia="Times New Roman" w:hAnsi="Times New Roman" w:cs="Times New Roman"/>
                <w:color w:val="000000" w:themeColor="text1"/>
                <w:sz w:val="24"/>
                <w:szCs w:val="24"/>
              </w:rPr>
              <w:t xml:space="preserve"> </w:t>
            </w:r>
            <w:r w:rsidR="003D5EFC" w:rsidRPr="00892CA5">
              <w:rPr>
                <w:rFonts w:ascii="Times New Roman" w:eastAsia="Times New Roman" w:hAnsi="Times New Roman" w:cs="Times New Roman"/>
                <w:color w:val="000000" w:themeColor="text1"/>
                <w:sz w:val="24"/>
                <w:szCs w:val="24"/>
              </w:rPr>
              <w:t xml:space="preserve">launched South Africa’s Border Management Authority </w:t>
            </w:r>
            <w:r w:rsidR="001D788E" w:rsidRPr="00892CA5">
              <w:rPr>
                <w:rFonts w:ascii="Times New Roman" w:eastAsia="Times New Roman" w:hAnsi="Times New Roman" w:cs="Times New Roman"/>
                <w:color w:val="000000" w:themeColor="text1"/>
                <w:sz w:val="24"/>
                <w:szCs w:val="24"/>
              </w:rPr>
              <w:t>which will</w:t>
            </w:r>
            <w:r w:rsidR="00C33618" w:rsidRPr="00892CA5">
              <w:rPr>
                <w:rFonts w:ascii="Times New Roman" w:eastAsia="Times New Roman" w:hAnsi="Times New Roman" w:cs="Times New Roman"/>
                <w:color w:val="000000" w:themeColor="text1"/>
                <w:sz w:val="24"/>
                <w:szCs w:val="24"/>
              </w:rPr>
              <w:t xml:space="preserve"> among other things oversee the implementation and management of the countr</w:t>
            </w:r>
            <w:r w:rsidR="001D788E" w:rsidRPr="00892CA5">
              <w:rPr>
                <w:rFonts w:ascii="Times New Roman" w:eastAsia="Times New Roman" w:hAnsi="Times New Roman" w:cs="Times New Roman"/>
                <w:color w:val="000000" w:themeColor="text1"/>
                <w:sz w:val="24"/>
                <w:szCs w:val="24"/>
              </w:rPr>
              <w:t xml:space="preserve">y’s one-stop border posts, including Beitbridge. </w:t>
            </w:r>
          </w:p>
          <w:p w14:paraId="6484A1B3" w14:textId="0330F627" w:rsidR="002266E7" w:rsidRPr="00892CA5" w:rsidRDefault="002266E7" w:rsidP="0043614A">
            <w:pPr>
              <w:spacing w:after="120" w:line="264" w:lineRule="auto"/>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Update on Beitbridge-Harare-</w:t>
            </w:r>
            <w:proofErr w:type="spellStart"/>
            <w:r w:rsidRPr="00892CA5">
              <w:rPr>
                <w:rFonts w:ascii="Times New Roman" w:eastAsia="Times New Roman" w:hAnsi="Times New Roman" w:cs="Times New Roman"/>
                <w:color w:val="000000" w:themeColor="text1"/>
                <w:sz w:val="24"/>
                <w:szCs w:val="24"/>
              </w:rPr>
              <w:t>Chirundu</w:t>
            </w:r>
            <w:proofErr w:type="spellEnd"/>
            <w:r w:rsidRPr="00892CA5">
              <w:rPr>
                <w:rFonts w:ascii="Times New Roman" w:eastAsia="Times New Roman" w:hAnsi="Times New Roman" w:cs="Times New Roman"/>
                <w:color w:val="000000" w:themeColor="text1"/>
                <w:sz w:val="24"/>
                <w:szCs w:val="24"/>
              </w:rPr>
              <w:t xml:space="preserve"> Road:</w:t>
            </w:r>
            <w:r w:rsidRPr="00892CA5">
              <w:rPr>
                <w:rFonts w:ascii="Times New Roman" w:hAnsi="Times New Roman" w:cs="Times New Roman"/>
                <w:color w:val="000000" w:themeColor="text1"/>
              </w:rPr>
              <w:t xml:space="preserve"> </w:t>
            </w:r>
            <w:r w:rsidRPr="00892CA5">
              <w:rPr>
                <w:rFonts w:ascii="Times New Roman" w:eastAsia="Times New Roman" w:hAnsi="Times New Roman" w:cs="Times New Roman"/>
                <w:color w:val="000000" w:themeColor="text1"/>
                <w:sz w:val="24"/>
                <w:szCs w:val="24"/>
              </w:rPr>
              <w:t xml:space="preserve">On November 11, 2020, the Zimbabwean government announced the completion of the first 100km of the improved Harare-Beitbridge </w:t>
            </w:r>
            <w:r w:rsidRPr="00892CA5">
              <w:rPr>
                <w:rFonts w:ascii="Times New Roman" w:eastAsia="Times New Roman" w:hAnsi="Times New Roman" w:cs="Times New Roman"/>
                <w:color w:val="000000" w:themeColor="text1"/>
                <w:sz w:val="24"/>
                <w:szCs w:val="24"/>
              </w:rPr>
              <w:lastRenderedPageBreak/>
              <w:t>highway. Earlier, in August 2020, President Mnangagwa of Zimbabwe stated that the Beitbridge-Harare-</w:t>
            </w:r>
            <w:proofErr w:type="spellStart"/>
            <w:r w:rsidRPr="00892CA5">
              <w:rPr>
                <w:rFonts w:ascii="Times New Roman" w:eastAsia="Times New Roman" w:hAnsi="Times New Roman" w:cs="Times New Roman"/>
                <w:color w:val="000000" w:themeColor="text1"/>
                <w:sz w:val="24"/>
                <w:szCs w:val="24"/>
              </w:rPr>
              <w:t>Chirundu</w:t>
            </w:r>
            <w:proofErr w:type="spellEnd"/>
            <w:r w:rsidRPr="00892CA5">
              <w:rPr>
                <w:rFonts w:ascii="Times New Roman" w:eastAsia="Times New Roman" w:hAnsi="Times New Roman" w:cs="Times New Roman"/>
                <w:color w:val="000000" w:themeColor="text1"/>
                <w:sz w:val="24"/>
                <w:szCs w:val="24"/>
              </w:rPr>
              <w:t xml:space="preserve"> Road is being upgraded to meet the SADC road infrastructure standards, including the dualization of some parts, and is expected to be fully completed by 2022.</w:t>
            </w:r>
          </w:p>
          <w:p w14:paraId="291B2C34" w14:textId="4C79F967" w:rsidR="00110708" w:rsidRPr="00892CA5" w:rsidRDefault="001D788E" w:rsidP="0043614A">
            <w:pPr>
              <w:spacing w:after="120" w:line="264" w:lineRule="auto"/>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 xml:space="preserve"> </w:t>
            </w:r>
            <w:r w:rsidR="002266E7" w:rsidRPr="00892CA5">
              <w:rPr>
                <w:rFonts w:ascii="Times New Roman" w:eastAsia="Times New Roman" w:hAnsi="Times New Roman" w:cs="Times New Roman"/>
                <w:color w:val="000000" w:themeColor="text1"/>
                <w:sz w:val="24"/>
                <w:szCs w:val="24"/>
              </w:rPr>
              <w:t>Harare-Masvingo-Beitbridge Highway -</w:t>
            </w:r>
            <w:r w:rsidR="00F16256" w:rsidRPr="00892CA5">
              <w:rPr>
                <w:rFonts w:ascii="Times New Roman" w:eastAsia="Times New Roman" w:hAnsi="Times New Roman" w:cs="Times New Roman"/>
                <w:color w:val="000000" w:themeColor="text1"/>
                <w:sz w:val="24"/>
                <w:szCs w:val="24"/>
              </w:rPr>
              <w:t xml:space="preserve">As of December </w:t>
            </w:r>
            <w:proofErr w:type="gramStart"/>
            <w:r w:rsidR="00F16256" w:rsidRPr="00892CA5">
              <w:rPr>
                <w:rFonts w:ascii="Times New Roman" w:eastAsia="Times New Roman" w:hAnsi="Times New Roman" w:cs="Times New Roman"/>
                <w:color w:val="000000" w:themeColor="text1"/>
                <w:sz w:val="24"/>
                <w:szCs w:val="24"/>
              </w:rPr>
              <w:t>2020,t</w:t>
            </w:r>
            <w:r w:rsidR="002266E7" w:rsidRPr="00892CA5">
              <w:rPr>
                <w:rFonts w:ascii="Times New Roman" w:eastAsia="Times New Roman" w:hAnsi="Times New Roman" w:cs="Times New Roman"/>
                <w:color w:val="000000" w:themeColor="text1"/>
                <w:sz w:val="24"/>
                <w:szCs w:val="24"/>
              </w:rPr>
              <w:t>he</w:t>
            </w:r>
            <w:proofErr w:type="gramEnd"/>
            <w:r w:rsidR="002266E7" w:rsidRPr="00892CA5">
              <w:rPr>
                <w:rFonts w:ascii="Times New Roman" w:eastAsia="Times New Roman" w:hAnsi="Times New Roman" w:cs="Times New Roman"/>
                <w:color w:val="000000" w:themeColor="text1"/>
                <w:sz w:val="24"/>
                <w:szCs w:val="24"/>
              </w:rPr>
              <w:t xml:space="preserve"> Zimbabwean government ha</w:t>
            </w:r>
            <w:r w:rsidR="00F16256" w:rsidRPr="00892CA5">
              <w:rPr>
                <w:rFonts w:ascii="Times New Roman" w:eastAsia="Times New Roman" w:hAnsi="Times New Roman" w:cs="Times New Roman"/>
                <w:color w:val="000000" w:themeColor="text1"/>
                <w:sz w:val="24"/>
                <w:szCs w:val="24"/>
              </w:rPr>
              <w:t>d</w:t>
            </w:r>
            <w:r w:rsidR="002266E7" w:rsidRPr="00892CA5">
              <w:rPr>
                <w:rFonts w:ascii="Times New Roman" w:eastAsia="Times New Roman" w:hAnsi="Times New Roman" w:cs="Times New Roman"/>
                <w:color w:val="000000" w:themeColor="text1"/>
                <w:sz w:val="24"/>
                <w:szCs w:val="24"/>
              </w:rPr>
              <w:t xml:space="preserve"> completed the first 100km of the 584km Harare-Masvingo-Beitbridge Highway upgrade, which will enhance travel efficiency. The state-funded project, costing US$650 million, is crucial for achieving Zimbabwe’s Vision 2030. The highway’s modernization is part of regional development programs, with five local companies working on it. Additionally, work has begun on the </w:t>
            </w:r>
            <w:proofErr w:type="spellStart"/>
            <w:r w:rsidR="002266E7" w:rsidRPr="00892CA5">
              <w:rPr>
                <w:rFonts w:ascii="Times New Roman" w:eastAsia="Times New Roman" w:hAnsi="Times New Roman" w:cs="Times New Roman"/>
                <w:color w:val="000000" w:themeColor="text1"/>
                <w:sz w:val="24"/>
                <w:szCs w:val="24"/>
              </w:rPr>
              <w:t>Makuti-Chirundu</w:t>
            </w:r>
            <w:proofErr w:type="spellEnd"/>
            <w:r w:rsidR="002266E7" w:rsidRPr="00892CA5">
              <w:rPr>
                <w:rFonts w:ascii="Times New Roman" w:eastAsia="Times New Roman" w:hAnsi="Times New Roman" w:cs="Times New Roman"/>
                <w:color w:val="000000" w:themeColor="text1"/>
                <w:sz w:val="24"/>
                <w:szCs w:val="24"/>
              </w:rPr>
              <w:t xml:space="preserve"> Road, financed by a US$21 million grant from Japan. Both projects aim to improve Zimbabwe’s connectivity with other African nations.</w:t>
            </w:r>
            <w:r w:rsidR="003D5EFC" w:rsidRPr="00892CA5">
              <w:rPr>
                <w:rFonts w:ascii="Times New Roman" w:eastAsia="Times New Roman" w:hAnsi="Times New Roman" w:cs="Times New Roman"/>
                <w:color w:val="000000" w:themeColor="text1"/>
                <w:sz w:val="24"/>
                <w:szCs w:val="24"/>
              </w:rPr>
              <w:t xml:space="preserve"> </w:t>
            </w:r>
          </w:p>
          <w:p w14:paraId="4B4A7411" w14:textId="5F9D160D" w:rsidR="002266E7" w:rsidRPr="00892CA5" w:rsidRDefault="00F16256" w:rsidP="0043614A">
            <w:pPr>
              <w:spacing w:after="120" w:line="264" w:lineRule="auto"/>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Editorial note - please note that the North-South Rail Corridor section will be updated with progress updates from the member state once they have been received.</w:t>
            </w:r>
          </w:p>
        </w:tc>
      </w:tr>
    </w:tbl>
    <w:p w14:paraId="5B949998" w14:textId="77777777" w:rsidR="0043614A" w:rsidRPr="00892CA5" w:rsidRDefault="0043614A" w:rsidP="0043614A">
      <w:pPr>
        <w:shd w:val="clear" w:color="auto" w:fill="FFFFFF"/>
        <w:spacing w:after="0" w:line="360" w:lineRule="auto"/>
        <w:jc w:val="both"/>
        <w:rPr>
          <w:rFonts w:ascii="Times New Roman" w:hAnsi="Times New Roman" w:cs="Times New Roman"/>
          <w:color w:val="000000" w:themeColor="text1"/>
          <w:spacing w:val="7"/>
          <w:sz w:val="24"/>
          <w:szCs w:val="24"/>
        </w:rPr>
      </w:pPr>
    </w:p>
    <w:p w14:paraId="6ED55381" w14:textId="77777777" w:rsidR="0043614A" w:rsidRPr="00892CA5" w:rsidRDefault="0043614A" w:rsidP="0043614A">
      <w:pPr>
        <w:shd w:val="clear" w:color="auto" w:fill="FFFFFF"/>
        <w:spacing w:after="0" w:line="360" w:lineRule="auto"/>
        <w:jc w:val="both"/>
        <w:rPr>
          <w:rFonts w:ascii="Times New Roman" w:hAnsi="Times New Roman" w:cs="Times New Roman"/>
          <w:b/>
          <w:bCs/>
          <w:color w:val="000000" w:themeColor="text1"/>
          <w:spacing w:val="7"/>
          <w:sz w:val="24"/>
          <w:szCs w:val="24"/>
        </w:rPr>
      </w:pPr>
      <w:r w:rsidRPr="00892CA5">
        <w:rPr>
          <w:rFonts w:ascii="Times New Roman" w:hAnsi="Times New Roman" w:cs="Times New Roman"/>
          <w:b/>
          <w:bCs/>
          <w:color w:val="000000" w:themeColor="text1"/>
          <w:spacing w:val="7"/>
          <w:sz w:val="24"/>
          <w:szCs w:val="24"/>
        </w:rPr>
        <w:t>Project Highlights</w:t>
      </w:r>
    </w:p>
    <w:tbl>
      <w:tblPr>
        <w:tblStyle w:val="TableGrid"/>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9"/>
        <w:gridCol w:w="2449"/>
        <w:gridCol w:w="2449"/>
        <w:gridCol w:w="1653"/>
      </w:tblGrid>
      <w:tr w:rsidR="00A771D8" w:rsidRPr="00A771D8" w14:paraId="381BA1D0" w14:textId="77777777" w:rsidTr="000D5EF9">
        <w:trPr>
          <w:trHeight w:val="275"/>
        </w:trPr>
        <w:tc>
          <w:tcPr>
            <w:tcW w:w="2449" w:type="dxa"/>
            <w:shd w:val="clear" w:color="auto" w:fill="D9D9D9" w:themeFill="background1" w:themeFillShade="D9"/>
          </w:tcPr>
          <w:p w14:paraId="08F1734D" w14:textId="77777777" w:rsidR="0043614A" w:rsidRPr="00892CA5" w:rsidRDefault="0043614A" w:rsidP="0043614A">
            <w:pPr>
              <w:spacing w:after="120" w:line="264" w:lineRule="auto"/>
              <w:jc w:val="center"/>
              <w:rPr>
                <w:rFonts w:ascii="Times New Roman" w:hAnsi="Times New Roman" w:cs="Times New Roman"/>
                <w:color w:val="000000" w:themeColor="text1"/>
                <w:sz w:val="24"/>
                <w:szCs w:val="24"/>
              </w:rPr>
            </w:pPr>
          </w:p>
        </w:tc>
        <w:tc>
          <w:tcPr>
            <w:tcW w:w="2449" w:type="dxa"/>
            <w:shd w:val="clear" w:color="auto" w:fill="51DEED"/>
          </w:tcPr>
          <w:p w14:paraId="31E11921"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08DE980C" wp14:editId="5E7BB43D">
                  <wp:extent cx="571500" cy="571500"/>
                  <wp:effectExtent l="0" t="0" r="0" b="0"/>
                  <wp:docPr id="433094927" name="Picture 433094927"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Family with two children with solid fill"/>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71500" cy="571500"/>
                          </a:xfrm>
                          <a:prstGeom prst="rect">
                            <a:avLst/>
                          </a:prstGeom>
                        </pic:spPr>
                      </pic:pic>
                    </a:graphicData>
                  </a:graphic>
                </wp:inline>
              </w:drawing>
            </w:r>
          </w:p>
        </w:tc>
        <w:tc>
          <w:tcPr>
            <w:tcW w:w="2449" w:type="dxa"/>
            <w:shd w:val="clear" w:color="auto" w:fill="92D050"/>
          </w:tcPr>
          <w:p w14:paraId="238DDDC2"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4ABE649F" wp14:editId="05270726">
                  <wp:extent cx="590550" cy="590550"/>
                  <wp:effectExtent l="0" t="0" r="0" b="0"/>
                  <wp:docPr id="433094928" name="Picture 433094928" descr="Afric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7454" name="Graphic 828177454" descr="Africa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90550" cy="590550"/>
                          </a:xfrm>
                          <a:prstGeom prst="rect">
                            <a:avLst/>
                          </a:prstGeom>
                        </pic:spPr>
                      </pic:pic>
                    </a:graphicData>
                  </a:graphic>
                </wp:inline>
              </w:drawing>
            </w:r>
          </w:p>
        </w:tc>
        <w:tc>
          <w:tcPr>
            <w:tcW w:w="1653" w:type="dxa"/>
            <w:shd w:val="clear" w:color="auto" w:fill="F5B7A6" w:themeFill="accent1" w:themeFillTint="66"/>
          </w:tcPr>
          <w:p w14:paraId="14811BFE" w14:textId="77777777" w:rsidR="0043614A" w:rsidRPr="00892CA5" w:rsidRDefault="0043614A" w:rsidP="0043614A">
            <w:pPr>
              <w:spacing w:after="120" w:line="264" w:lineRule="auto"/>
              <w:jc w:val="center"/>
              <w:rPr>
                <w:rFonts w:ascii="Times New Roman" w:hAnsi="Times New Roman" w:cs="Times New Roman"/>
                <w:color w:val="000000" w:themeColor="text1"/>
                <w:sz w:val="24"/>
                <w:szCs w:val="24"/>
              </w:rPr>
            </w:pPr>
          </w:p>
        </w:tc>
      </w:tr>
      <w:tr w:rsidR="00A771D8" w:rsidRPr="00A771D8" w14:paraId="657258F3" w14:textId="77777777" w:rsidTr="000D5EF9">
        <w:trPr>
          <w:trHeight w:val="796"/>
        </w:trPr>
        <w:tc>
          <w:tcPr>
            <w:tcW w:w="2449" w:type="dxa"/>
            <w:shd w:val="clear" w:color="auto" w:fill="D9D9D9" w:themeFill="background1" w:themeFillShade="D9"/>
          </w:tcPr>
          <w:p w14:paraId="171B676E"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p>
        </w:tc>
        <w:tc>
          <w:tcPr>
            <w:tcW w:w="2449" w:type="dxa"/>
            <w:shd w:val="clear" w:color="auto" w:fill="51DEED"/>
          </w:tcPr>
          <w:p w14:paraId="115BA9A6" w14:textId="77777777" w:rsidR="0043614A" w:rsidRPr="00892CA5" w:rsidRDefault="0043614A" w:rsidP="0043614A">
            <w:pPr>
              <w:spacing w:after="120" w:line="264" w:lineRule="auto"/>
              <w:rPr>
                <w:rFonts w:ascii="Times New Roman" w:eastAsia="Times New Roman" w:hAnsi="Times New Roman" w:cs="Times New Roman"/>
                <w:b/>
                <w:bCs/>
                <w:color w:val="000000" w:themeColor="text1"/>
                <w:sz w:val="24"/>
                <w:szCs w:val="24"/>
              </w:rPr>
            </w:pPr>
          </w:p>
        </w:tc>
        <w:tc>
          <w:tcPr>
            <w:tcW w:w="2449" w:type="dxa"/>
            <w:shd w:val="clear" w:color="auto" w:fill="92D050"/>
          </w:tcPr>
          <w:p w14:paraId="0488121C" w14:textId="77777777" w:rsidR="0043614A" w:rsidRPr="00892CA5" w:rsidRDefault="0043614A" w:rsidP="0043614A">
            <w:pPr>
              <w:spacing w:after="120" w:line="264" w:lineRule="auto"/>
              <w:rPr>
                <w:rFonts w:ascii="Times New Roman" w:eastAsia="Times New Roman" w:hAnsi="Times New Roman" w:cs="Times New Roman"/>
                <w:b/>
                <w:bCs/>
                <w:color w:val="000000" w:themeColor="text1"/>
                <w:sz w:val="24"/>
                <w:szCs w:val="24"/>
              </w:rPr>
            </w:pPr>
          </w:p>
        </w:tc>
        <w:tc>
          <w:tcPr>
            <w:tcW w:w="1653" w:type="dxa"/>
            <w:shd w:val="clear" w:color="auto" w:fill="F5B7A6" w:themeFill="accent1" w:themeFillTint="66"/>
          </w:tcPr>
          <w:p w14:paraId="732B769D"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p>
        </w:tc>
      </w:tr>
    </w:tbl>
    <w:p w14:paraId="25EBAE6A" w14:textId="77777777" w:rsidR="005E60DB" w:rsidRPr="00892CA5" w:rsidRDefault="005E60DB">
      <w:pPr>
        <w:rPr>
          <w:rFonts w:ascii="Times New Roman" w:eastAsiaTheme="majorEastAsia" w:hAnsi="Times New Roman" w:cs="Times New Roman"/>
          <w:noProof/>
          <w:color w:val="000000" w:themeColor="text1"/>
          <w:sz w:val="24"/>
          <w:szCs w:val="24"/>
        </w:rPr>
      </w:pPr>
      <w:bookmarkStart w:id="230" w:name="_Toc153352560"/>
      <w:bookmarkStart w:id="231" w:name="_Toc153353330"/>
      <w:r w:rsidRPr="00892CA5">
        <w:rPr>
          <w:rFonts w:ascii="Times New Roman" w:eastAsiaTheme="majorEastAsia" w:hAnsi="Times New Roman" w:cs="Times New Roman"/>
          <w:noProof/>
          <w:color w:val="000000" w:themeColor="text1"/>
          <w:sz w:val="24"/>
          <w:szCs w:val="24"/>
        </w:rPr>
        <w:br w:type="page"/>
      </w:r>
    </w:p>
    <w:p w14:paraId="2C413232" w14:textId="77777777" w:rsidR="0043614A" w:rsidRPr="00892CA5" w:rsidRDefault="0043614A" w:rsidP="0043614A">
      <w:pPr>
        <w:keepNext/>
        <w:keepLines/>
        <w:pBdr>
          <w:bottom w:val="single" w:sz="4" w:space="1" w:color="E84C22" w:themeColor="accent1"/>
        </w:pBdr>
        <w:spacing w:before="400" w:after="40" w:line="240" w:lineRule="auto"/>
        <w:outlineLvl w:val="0"/>
        <w:rPr>
          <w:rFonts w:ascii="Times New Roman" w:eastAsiaTheme="majorEastAsia" w:hAnsi="Times New Roman" w:cs="Times New Roman"/>
          <w:noProof/>
          <w:color w:val="000000" w:themeColor="text1"/>
          <w:sz w:val="24"/>
          <w:szCs w:val="24"/>
        </w:rPr>
        <w:sectPr w:rsidR="0043614A" w:rsidRPr="00892CA5" w:rsidSect="007561C3">
          <w:type w:val="continuous"/>
          <w:pgSz w:w="11906" w:h="16838"/>
          <w:pgMar w:top="1440" w:right="1440" w:bottom="1440" w:left="1440" w:header="708" w:footer="708" w:gutter="0"/>
          <w:cols w:space="708"/>
          <w:docGrid w:linePitch="360"/>
        </w:sectPr>
      </w:pPr>
    </w:p>
    <w:p w14:paraId="05CE1C93" w14:textId="0392067E" w:rsidR="0043614A" w:rsidRPr="00892CA5" w:rsidRDefault="0043614A" w:rsidP="005E60DB">
      <w:pPr>
        <w:pStyle w:val="Heading1"/>
        <w:rPr>
          <w:rFonts w:ascii="Times New Roman" w:hAnsi="Times New Roman" w:cs="Times New Roman"/>
          <w:color w:val="000000" w:themeColor="text1"/>
        </w:rPr>
      </w:pPr>
      <w:bookmarkStart w:id="232" w:name="_Toc153378400"/>
      <w:bookmarkStart w:id="233" w:name="_Toc153385748"/>
      <w:bookmarkStart w:id="234" w:name="_Toc153386852"/>
      <w:bookmarkStart w:id="235" w:name="_Toc156863389"/>
      <w:r w:rsidRPr="00892CA5">
        <w:rPr>
          <w:rFonts w:ascii="Times New Roman" w:hAnsi="Times New Roman" w:cs="Times New Roman"/>
          <w:noProof/>
          <w:color w:val="000000" w:themeColor="text1"/>
        </w:rPr>
        <w:lastRenderedPageBreak/>
        <w:drawing>
          <wp:anchor distT="0" distB="0" distL="114300" distR="114300" simplePos="0" relativeHeight="251461632" behindDoc="1" locked="0" layoutInCell="1" allowOverlap="1" wp14:anchorId="4549F90C" wp14:editId="05FC877B">
            <wp:simplePos x="0" y="0"/>
            <wp:positionH relativeFrom="margin">
              <wp:posOffset>0</wp:posOffset>
            </wp:positionH>
            <wp:positionV relativeFrom="paragraph">
              <wp:posOffset>226695</wp:posOffset>
            </wp:positionV>
            <wp:extent cx="1028700" cy="720725"/>
            <wp:effectExtent l="0" t="0" r="0" b="3175"/>
            <wp:wrapTight wrapText="bothSides">
              <wp:wrapPolygon edited="0">
                <wp:start x="0" y="0"/>
                <wp:lineTo x="0" y="21124"/>
                <wp:lineTo x="21200" y="21124"/>
                <wp:lineTo x="21200" y="0"/>
                <wp:lineTo x="0" y="0"/>
              </wp:wrapPolygon>
            </wp:wrapTight>
            <wp:docPr id="433094912" name="Picture 43309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28700" cy="720725"/>
                    </a:xfrm>
                    <a:prstGeom prst="rect">
                      <a:avLst/>
                    </a:prstGeom>
                    <a:noFill/>
                  </pic:spPr>
                </pic:pic>
              </a:graphicData>
            </a:graphic>
            <wp14:sizeRelH relativeFrom="margin">
              <wp14:pctWidth>0</wp14:pctWidth>
            </wp14:sizeRelH>
            <wp14:sizeRelV relativeFrom="margin">
              <wp14:pctHeight>0</wp14:pctHeight>
            </wp14:sizeRelV>
          </wp:anchor>
        </w:drawing>
      </w:r>
      <w:r w:rsidR="00DD6B90" w:rsidRPr="00892CA5">
        <w:rPr>
          <w:rFonts w:ascii="Times New Roman" w:hAnsi="Times New Roman" w:cs="Times New Roman"/>
          <w:color w:val="000000" w:themeColor="text1"/>
        </w:rPr>
        <w:t xml:space="preserve">SOUTH AFRICA - </w:t>
      </w:r>
      <w:r w:rsidR="00737285" w:rsidRPr="00892CA5">
        <w:rPr>
          <w:rFonts w:ascii="Times New Roman" w:hAnsi="Times New Roman" w:cs="Times New Roman"/>
          <w:color w:val="000000" w:themeColor="text1"/>
        </w:rPr>
        <w:t>S</w:t>
      </w:r>
      <w:bookmarkStart w:id="236" w:name="_Hlk152861425"/>
      <w:r w:rsidR="00737285" w:rsidRPr="00892CA5">
        <w:rPr>
          <w:rFonts w:ascii="Times New Roman" w:hAnsi="Times New Roman" w:cs="Times New Roman"/>
          <w:color w:val="000000" w:themeColor="text1"/>
        </w:rPr>
        <w:t xml:space="preserve">outh Africa to Become </w:t>
      </w:r>
      <w:r w:rsidR="005E60DB" w:rsidRPr="00892CA5">
        <w:rPr>
          <w:rFonts w:ascii="Times New Roman" w:hAnsi="Times New Roman" w:cs="Times New Roman"/>
          <w:color w:val="000000" w:themeColor="text1"/>
        </w:rPr>
        <w:t>t</w:t>
      </w:r>
      <w:r w:rsidR="00737285" w:rsidRPr="00892CA5">
        <w:rPr>
          <w:rFonts w:ascii="Times New Roman" w:hAnsi="Times New Roman" w:cs="Times New Roman"/>
          <w:color w:val="000000" w:themeColor="text1"/>
        </w:rPr>
        <w:t>he Hub for the Manufacture and Supply of Rail Stock for Africa</w:t>
      </w:r>
      <w:bookmarkEnd w:id="230"/>
      <w:bookmarkEnd w:id="231"/>
      <w:bookmarkEnd w:id="232"/>
      <w:bookmarkEnd w:id="233"/>
      <w:bookmarkEnd w:id="234"/>
      <w:bookmarkEnd w:id="235"/>
    </w:p>
    <w:bookmarkEnd w:id="236"/>
    <w:p w14:paraId="4F2AE694" w14:textId="2334CCDD" w:rsidR="0043614A" w:rsidRPr="00892CA5" w:rsidRDefault="00433B47" w:rsidP="0043614A">
      <w:pPr>
        <w:spacing w:after="0" w:line="240" w:lineRule="auto"/>
        <w:jc w:val="both"/>
        <w:rPr>
          <w:rFonts w:ascii="Times New Roman" w:eastAsia="Calibri" w:hAnsi="Times New Roman" w:cs="Times New Roman"/>
          <w:color w:val="000000" w:themeColor="text1"/>
          <w:sz w:val="24"/>
          <w:szCs w:val="24"/>
        </w:rPr>
      </w:pPr>
      <w:r w:rsidRPr="00892CA5">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62336" behindDoc="0" locked="0" layoutInCell="1" allowOverlap="1" wp14:anchorId="672DC29C" wp14:editId="0B1A722B">
                <wp:simplePos x="0" y="0"/>
                <wp:positionH relativeFrom="column">
                  <wp:posOffset>4239895</wp:posOffset>
                </wp:positionH>
                <wp:positionV relativeFrom="paragraph">
                  <wp:posOffset>1960880</wp:posOffset>
                </wp:positionV>
                <wp:extent cx="2186940" cy="657860"/>
                <wp:effectExtent l="0" t="0" r="0" b="0"/>
                <wp:wrapSquare wrapText="bothSides"/>
                <wp:docPr id="433094915" name="Text Box 433094915"/>
                <wp:cNvGraphicFramePr/>
                <a:graphic xmlns:a="http://schemas.openxmlformats.org/drawingml/2006/main">
                  <a:graphicData uri="http://schemas.microsoft.com/office/word/2010/wordprocessingShape">
                    <wps:wsp>
                      <wps:cNvSpPr txBox="1"/>
                      <wps:spPr>
                        <a:xfrm>
                          <a:off x="0" y="0"/>
                          <a:ext cx="2186940" cy="657860"/>
                        </a:xfrm>
                        <a:prstGeom prst="rect">
                          <a:avLst/>
                        </a:prstGeom>
                        <a:noFill/>
                      </wps:spPr>
                      <wps:txbx>
                        <w:txbxContent>
                          <w:p w14:paraId="27A413A3" w14:textId="77777777" w:rsidR="0043614A" w:rsidRDefault="0043614A" w:rsidP="0043614A">
                            <w:pPr>
                              <w:rPr>
                                <w:rFonts w:hAnsi="Century Gothic"/>
                                <w:b/>
                                <w:bCs/>
                                <w:color w:val="000000" w:themeColor="text1"/>
                                <w:kern w:val="24"/>
                                <w:lang w:val="en-US"/>
                              </w:rPr>
                            </w:pPr>
                            <w:r w:rsidRPr="00B06336">
                              <w:rPr>
                                <w:rFonts w:hAnsi="Century Gothic"/>
                                <w:b/>
                                <w:bCs/>
                                <w:color w:val="000000" w:themeColor="text1"/>
                                <w:kern w:val="24"/>
                              </w:rPr>
                              <w:t xml:space="preserve">H.E. </w:t>
                            </w:r>
                            <w:r>
                              <w:rPr>
                                <w:rFonts w:hAnsi="Century Gothic"/>
                                <w:b/>
                                <w:bCs/>
                                <w:color w:val="000000" w:themeColor="text1"/>
                                <w:kern w:val="24"/>
                                <w:lang w:val="en-US"/>
                              </w:rPr>
                              <w:t>President Cyril Ramaphosa</w:t>
                            </w:r>
                          </w:p>
                          <w:p w14:paraId="143B1C69" w14:textId="4B7CED27" w:rsidR="00435B9B" w:rsidRPr="00B06336" w:rsidRDefault="00435B9B" w:rsidP="0043614A">
                            <w:pPr>
                              <w:rPr>
                                <w:rFonts w:hAnsi="Century Gothic"/>
                                <w:b/>
                                <w:bCs/>
                                <w:color w:val="000000" w:themeColor="text1"/>
                                <w:kern w:val="24"/>
                                <w:sz w:val="24"/>
                                <w:szCs w:val="24"/>
                              </w:rPr>
                            </w:pPr>
                            <w:r>
                              <w:rPr>
                                <w:rFonts w:hAnsi="Century Gothic"/>
                                <w:b/>
                                <w:bCs/>
                                <w:color w:val="000000" w:themeColor="text1"/>
                                <w:kern w:val="24"/>
                                <w:lang w:val="en-US"/>
                              </w:rPr>
                              <w:t>The Republic of South Africa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72DC29C" id="Text Box 433094915" o:spid="_x0000_s1042" type="#_x0000_t202" style="position:absolute;left:0;text-align:left;margin-left:333.85pt;margin-top:154.4pt;width:172.2pt;height:5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" filled="f" stroked="f">
                <v:textbox>
                  <w:txbxContent>
                    <w:p w14:paraId="27A413A3" w14:textId="77777777" w:rsidR="0043614A" w:rsidRDefault="0043614A" w:rsidP="0043614A">
                      <w:pPr>
                        <w:rPr>
                          <w:rFonts w:hAnsi="Century Gothic"/>
                          <w:b/>
                          <w:bCs/>
                          <w:color w:val="000000" w:themeColor="text1"/>
                          <w:kern w:val="24"/>
                          <w:lang w:val="en-US"/>
                        </w:rPr>
                      </w:pPr>
                      <w:r w:rsidRPr="00B06336">
                        <w:rPr>
                          <w:rFonts w:hAnsi="Century Gothic"/>
                          <w:b/>
                          <w:bCs/>
                          <w:color w:val="000000" w:themeColor="text1"/>
                          <w:kern w:val="24"/>
                        </w:rPr>
                        <w:t xml:space="preserve">H.E. </w:t>
                      </w:r>
                      <w:r>
                        <w:rPr>
                          <w:rFonts w:hAnsi="Century Gothic"/>
                          <w:b/>
                          <w:bCs/>
                          <w:color w:val="000000" w:themeColor="text1"/>
                          <w:kern w:val="24"/>
                          <w:lang w:val="en-US"/>
                        </w:rPr>
                        <w:t>President Cyril Ramaphosa</w:t>
                      </w:r>
                    </w:p>
                    <w:p w14:paraId="143B1C69" w14:textId="4B7CED27" w:rsidR="00435B9B" w:rsidRPr="00B06336" w:rsidRDefault="00435B9B" w:rsidP="0043614A">
                      <w:pPr>
                        <w:rPr>
                          <w:rFonts w:hAnsi="Century Gothic"/>
                          <w:b/>
                          <w:bCs/>
                          <w:color w:val="000000" w:themeColor="text1"/>
                          <w:kern w:val="24"/>
                          <w:sz w:val="24"/>
                          <w:szCs w:val="24"/>
                        </w:rPr>
                      </w:pPr>
                      <w:r>
                        <w:rPr>
                          <w:rFonts w:hAnsi="Century Gothic"/>
                          <w:b/>
                          <w:bCs/>
                          <w:color w:val="000000" w:themeColor="text1"/>
                          <w:kern w:val="24"/>
                          <w:lang w:val="en-US"/>
                        </w:rPr>
                        <w:t>The Republic of South Africa</w:t>
                      </w:r>
                    </w:p>
                  </w:txbxContent>
                </v:textbox>
                <w10:wrap type="square"/>
              </v:shape>
            </w:pict>
          </mc:Fallback>
        </mc:AlternateContent>
      </w:r>
      <w:r w:rsidRPr="00A771D8">
        <w:rPr>
          <w:rFonts w:ascii="Times New Roman" w:hAnsi="Times New Roman" w:cs="Times New Roman"/>
          <w:noProof/>
          <w:color w:val="000000" w:themeColor="text1"/>
          <w:sz w:val="24"/>
          <w:szCs w:val="24"/>
          <w:lang w:val="en-US"/>
        </w:rPr>
        <w:drawing>
          <wp:anchor distT="0" distB="0" distL="114300" distR="114300" simplePos="0" relativeHeight="251645952" behindDoc="1" locked="0" layoutInCell="1" allowOverlap="1" wp14:anchorId="65E0DFA6" wp14:editId="2BBCF3C8">
            <wp:simplePos x="0" y="0"/>
            <wp:positionH relativeFrom="column">
              <wp:posOffset>4594860</wp:posOffset>
            </wp:positionH>
            <wp:positionV relativeFrom="paragraph">
              <wp:posOffset>187960</wp:posOffset>
            </wp:positionV>
            <wp:extent cx="1363980" cy="1819910"/>
            <wp:effectExtent l="152400" t="152400" r="369570" b="370840"/>
            <wp:wrapTight wrapText="bothSides">
              <wp:wrapPolygon edited="0">
                <wp:start x="1207" y="-1809"/>
                <wp:lineTo x="-2413" y="-1357"/>
                <wp:lineTo x="-2413" y="22610"/>
                <wp:lineTo x="-1207" y="23967"/>
                <wp:lineTo x="2715" y="25323"/>
                <wp:lineTo x="3017" y="25775"/>
                <wp:lineTo x="21721" y="25775"/>
                <wp:lineTo x="22022" y="25323"/>
                <wp:lineTo x="25944" y="23967"/>
                <wp:lineTo x="27151" y="20349"/>
                <wp:lineTo x="27151" y="2261"/>
                <wp:lineTo x="23531" y="-1130"/>
                <wp:lineTo x="23229" y="-1809"/>
                <wp:lineTo x="1207" y="-1809"/>
              </wp:wrapPolygon>
            </wp:wrapTight>
            <wp:docPr id="433094913" name="Picture 433094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63980" cy="18199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3614A" w:rsidRPr="00A771D8">
        <w:rPr>
          <w:rFonts w:ascii="Times New Roman" w:eastAsiaTheme="majorEastAsia" w:hAnsi="Times New Roman" w:cs="Times New Roman"/>
          <w:color w:val="000000" w:themeColor="text1"/>
          <w:sz w:val="24"/>
          <w:szCs w:val="24"/>
        </w:rPr>
        <w:t xml:space="preserve">The objective of the project is to establish Africa as a rolling stock manufacturing hub and utilize the capabilities and capacities existing in the region. The project aims to identify two classes of opportunities: competitive projects for the provision of rolling stock and services on the continent, and strategic partnerships at the government-to-government (G-to-G) level to establish a continental supply chain. Overall, the project aims to foster industrial growth, enhance competitiveness, and drive economic development in Africa's rail sector. </w:t>
      </w:r>
      <w:r w:rsidR="0043614A" w:rsidRPr="00892CA5">
        <w:rPr>
          <w:rFonts w:ascii="Times New Roman" w:eastAsia="Roboto" w:hAnsi="Times New Roman" w:cs="Times New Roman"/>
          <w:color w:val="000000" w:themeColor="text1"/>
          <w:sz w:val="24"/>
          <w:szCs w:val="24"/>
        </w:rPr>
        <w:t xml:space="preserve">The North-South Road, Rail, and related Infrastructure Corridor project is part of the broader efforts to promote regional integration and economic development within the Southern African Development Community (SADC). </w:t>
      </w:r>
      <w:r w:rsidR="0043614A" w:rsidRPr="00892CA5">
        <w:rPr>
          <w:rFonts w:ascii="Times New Roman" w:eastAsia="Calibri" w:hAnsi="Times New Roman" w:cs="Times New Roman"/>
          <w:color w:val="000000" w:themeColor="text1"/>
          <w:sz w:val="24"/>
          <w:szCs w:val="24"/>
        </w:rPr>
        <w:t xml:space="preserve">It seeks to improve the efficiency and effectiveness of transportation networks, facilitate trade, and enhance connectivity between countries. </w:t>
      </w:r>
    </w:p>
    <w:p w14:paraId="3BDC97EE" w14:textId="77777777" w:rsidR="0043614A" w:rsidRPr="00A771D8" w:rsidRDefault="0043614A" w:rsidP="0043614A">
      <w:pPr>
        <w:jc w:val="both"/>
        <w:rPr>
          <w:rFonts w:ascii="Times New Roman" w:eastAsiaTheme="majorEastAsia" w:hAnsi="Times New Roman" w:cs="Times New Roman"/>
          <w:color w:val="000000" w:themeColor="text1"/>
          <w:sz w:val="24"/>
          <w:szCs w:val="24"/>
        </w:rPr>
      </w:pPr>
    </w:p>
    <w:p w14:paraId="18BD48F9" w14:textId="77777777" w:rsidR="0043614A" w:rsidRPr="00A771D8" w:rsidRDefault="0043614A" w:rsidP="0043614A">
      <w:pPr>
        <w:jc w:val="both"/>
        <w:rPr>
          <w:rFonts w:ascii="Times New Roman" w:eastAsiaTheme="majorEastAsia" w:hAnsi="Times New Roman" w:cs="Times New Roman"/>
          <w:color w:val="000000" w:themeColor="text1"/>
          <w:sz w:val="24"/>
          <w:szCs w:val="24"/>
        </w:rPr>
      </w:pPr>
      <w:r w:rsidRPr="00A771D8">
        <w:rPr>
          <w:rFonts w:ascii="Times New Roman" w:eastAsiaTheme="majorEastAsia" w:hAnsi="Times New Roman" w:cs="Times New Roman"/>
          <w:noProof/>
          <w:color w:val="000000" w:themeColor="text1"/>
          <w:sz w:val="24"/>
          <w:szCs w:val="24"/>
          <w:lang w:val="en-US"/>
        </w:rPr>
        <w:drawing>
          <wp:inline distT="0" distB="0" distL="0" distR="0" wp14:anchorId="7929D158" wp14:editId="498B17B2">
            <wp:extent cx="5257800" cy="3503840"/>
            <wp:effectExtent l="0" t="0" r="0" b="1905"/>
            <wp:docPr id="79629062" name="Picture 79629062" descr="A red and white train on tra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29062" name="Picture 79629062" descr="A red and white train on tracks&#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281755" cy="3519803"/>
                    </a:xfrm>
                    <a:prstGeom prst="rect">
                      <a:avLst/>
                    </a:prstGeom>
                  </pic:spPr>
                </pic:pic>
              </a:graphicData>
            </a:graphic>
          </wp:inline>
        </w:drawing>
      </w:r>
    </w:p>
    <w:p w14:paraId="30A5452F" w14:textId="77777777" w:rsidR="0043614A" w:rsidRPr="00892CA5" w:rsidRDefault="0043614A" w:rsidP="0043614A">
      <w:pPr>
        <w:shd w:val="clear" w:color="auto" w:fill="D9D9D9" w:themeFill="background1" w:themeFillShade="D9"/>
        <w:ind w:right="26"/>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Project Status</w:t>
      </w:r>
    </w:p>
    <w:p w14:paraId="4F5BF5EA" w14:textId="12780312" w:rsidR="0043614A" w:rsidRPr="00892CA5" w:rsidRDefault="0043614A" w:rsidP="0043614A">
      <w:pPr>
        <w:shd w:val="clear" w:color="auto" w:fill="D9D9D9" w:themeFill="background1" w:themeFillShade="D9"/>
        <w:ind w:right="26"/>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Transnet</w:t>
      </w:r>
      <w:r w:rsidR="00D52F1B" w:rsidRPr="00892CA5">
        <w:rPr>
          <w:rFonts w:ascii="Times New Roman" w:eastAsia="Times New Roman" w:hAnsi="Times New Roman" w:cs="Times New Roman"/>
          <w:color w:val="000000" w:themeColor="text1"/>
          <w:sz w:val="24"/>
          <w:szCs w:val="24"/>
        </w:rPr>
        <w:t xml:space="preserve"> reports that</w:t>
      </w:r>
      <w:r w:rsidRPr="00892CA5">
        <w:rPr>
          <w:rFonts w:ascii="Times New Roman" w:eastAsia="Times New Roman" w:hAnsi="Times New Roman" w:cs="Times New Roman"/>
          <w:color w:val="000000" w:themeColor="text1"/>
          <w:sz w:val="24"/>
          <w:szCs w:val="24"/>
        </w:rPr>
        <w:t xml:space="preserve"> progress has been made in establishing links and cooperation with </w:t>
      </w:r>
      <w:proofErr w:type="spellStart"/>
      <w:r w:rsidRPr="00892CA5">
        <w:rPr>
          <w:rFonts w:ascii="Times New Roman" w:eastAsia="Times New Roman" w:hAnsi="Times New Roman" w:cs="Times New Roman"/>
          <w:color w:val="000000" w:themeColor="text1"/>
          <w:sz w:val="24"/>
          <w:szCs w:val="24"/>
        </w:rPr>
        <w:t>Prasa's</w:t>
      </w:r>
      <w:proofErr w:type="spellEnd"/>
      <w:r w:rsidRPr="00892CA5">
        <w:rPr>
          <w:rFonts w:ascii="Times New Roman" w:eastAsia="Times New Roman" w:hAnsi="Times New Roman" w:cs="Times New Roman"/>
          <w:color w:val="000000" w:themeColor="text1"/>
          <w:sz w:val="24"/>
          <w:szCs w:val="24"/>
        </w:rPr>
        <w:t xml:space="preserve"> technical team in terms of general cooperation, maintenance, research, and development, and addressing skills shortages. Additionally, efforts have been made to support the development of an industry sector strategy, engage with relevant authorities on the definition of designated items, and align the objectives of the AU Declaration, Industry Sector Strategy, and localization initiatives. The establishment of the Transnet Academy and pursuit of business </w:t>
      </w:r>
      <w:r w:rsidRPr="00892CA5">
        <w:rPr>
          <w:rFonts w:ascii="Times New Roman" w:eastAsia="Times New Roman" w:hAnsi="Times New Roman" w:cs="Times New Roman"/>
          <w:color w:val="000000" w:themeColor="text1"/>
          <w:sz w:val="24"/>
          <w:szCs w:val="24"/>
        </w:rPr>
        <w:lastRenderedPageBreak/>
        <w:t>opportunities on a competitive basis and G-to-G initiatives are ongoing.</w:t>
      </w:r>
      <w:r w:rsidR="00BC04B0" w:rsidRPr="00892CA5">
        <w:rPr>
          <w:rFonts w:ascii="Times New Roman" w:hAnsi="Times New Roman" w:cs="Times New Roman"/>
          <w:color w:val="000000" w:themeColor="text1"/>
        </w:rPr>
        <w:t xml:space="preserve"> </w:t>
      </w:r>
      <w:r w:rsidR="00BC04B0" w:rsidRPr="00892CA5">
        <w:rPr>
          <w:rFonts w:ascii="Times New Roman" w:eastAsia="Times New Roman" w:hAnsi="Times New Roman" w:cs="Times New Roman"/>
          <w:color w:val="000000" w:themeColor="text1"/>
          <w:sz w:val="24"/>
          <w:szCs w:val="24"/>
        </w:rPr>
        <w:t xml:space="preserve">A feasibility study is underway to develop a business case for a sustainable African Rail </w:t>
      </w:r>
      <w:r w:rsidR="00674647" w:rsidRPr="00892CA5">
        <w:rPr>
          <w:rFonts w:ascii="Times New Roman" w:eastAsia="Times New Roman" w:hAnsi="Times New Roman" w:cs="Times New Roman"/>
          <w:color w:val="000000" w:themeColor="text1"/>
          <w:sz w:val="24"/>
          <w:szCs w:val="24"/>
        </w:rPr>
        <w:t>Industry. The</w:t>
      </w:r>
      <w:r w:rsidR="00BC04B0" w:rsidRPr="00892CA5">
        <w:rPr>
          <w:rFonts w:ascii="Times New Roman" w:eastAsia="Times New Roman" w:hAnsi="Times New Roman" w:cs="Times New Roman"/>
          <w:color w:val="000000" w:themeColor="text1"/>
          <w:sz w:val="24"/>
          <w:szCs w:val="24"/>
        </w:rPr>
        <w:t xml:space="preserve"> study includes economic analysis, analysis of the rolling stock supply chain, identification of issues and recommendations for PRASA's localization program, factors driving industry regeneration, and required infrastructure</w:t>
      </w:r>
      <w:r w:rsidR="00A24EB4" w:rsidRPr="00892CA5">
        <w:rPr>
          <w:rFonts w:ascii="Times New Roman" w:eastAsia="Times New Roman" w:hAnsi="Times New Roman" w:cs="Times New Roman"/>
          <w:color w:val="000000" w:themeColor="text1"/>
          <w:sz w:val="24"/>
          <w:szCs w:val="24"/>
        </w:rPr>
        <w:t>.</w:t>
      </w:r>
    </w:p>
    <w:p w14:paraId="6F6812BD" w14:textId="5B1E953C" w:rsidR="00A24EB4" w:rsidRPr="00892CA5" w:rsidRDefault="00A24EB4" w:rsidP="0043614A">
      <w:pPr>
        <w:shd w:val="clear" w:color="auto" w:fill="D9D9D9" w:themeFill="background1" w:themeFillShade="D9"/>
        <w:ind w:right="26"/>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The Minister of Transport signed the</w:t>
      </w:r>
      <w:r w:rsidR="002A1226" w:rsidRPr="00892CA5">
        <w:rPr>
          <w:rFonts w:ascii="Times New Roman" w:eastAsia="Times New Roman" w:hAnsi="Times New Roman" w:cs="Times New Roman"/>
          <w:color w:val="000000" w:themeColor="text1"/>
          <w:sz w:val="24"/>
          <w:szCs w:val="24"/>
        </w:rPr>
        <w:t xml:space="preserve"> </w:t>
      </w:r>
      <w:r w:rsidR="009243E9" w:rsidRPr="00892CA5">
        <w:rPr>
          <w:rFonts w:ascii="Times New Roman" w:eastAsia="Times New Roman" w:hAnsi="Times New Roman" w:cs="Times New Roman"/>
          <w:color w:val="000000" w:themeColor="text1"/>
          <w:sz w:val="24"/>
          <w:szCs w:val="24"/>
        </w:rPr>
        <w:t>Luxembourg Rail Protocol</w:t>
      </w:r>
      <w:r w:rsidR="002A1226" w:rsidRPr="00892CA5">
        <w:rPr>
          <w:rFonts w:ascii="Times New Roman" w:eastAsia="Times New Roman" w:hAnsi="Times New Roman" w:cs="Times New Roman"/>
          <w:color w:val="000000" w:themeColor="text1"/>
          <w:sz w:val="24"/>
          <w:szCs w:val="24"/>
        </w:rPr>
        <w:t xml:space="preserve"> </w:t>
      </w:r>
      <w:r w:rsidR="0045344F" w:rsidRPr="00892CA5">
        <w:rPr>
          <w:rFonts w:ascii="Times New Roman" w:eastAsia="Times New Roman" w:hAnsi="Times New Roman" w:cs="Times New Roman"/>
          <w:color w:val="000000" w:themeColor="text1"/>
          <w:sz w:val="24"/>
          <w:szCs w:val="24"/>
        </w:rPr>
        <w:t xml:space="preserve">in March 2022, and it was approved by the Cabinet in June 2023.The protocol </w:t>
      </w:r>
      <w:r w:rsidR="009243E9" w:rsidRPr="00892CA5">
        <w:rPr>
          <w:rFonts w:ascii="Times New Roman" w:eastAsia="Times New Roman" w:hAnsi="Times New Roman" w:cs="Times New Roman"/>
          <w:color w:val="000000" w:themeColor="text1"/>
          <w:sz w:val="24"/>
          <w:szCs w:val="24"/>
        </w:rPr>
        <w:t>enhances private sector participation and reduces financing costs for rolling stock</w:t>
      </w:r>
      <w:r w:rsidR="00F25EBD" w:rsidRPr="00892CA5">
        <w:rPr>
          <w:rFonts w:ascii="Times New Roman" w:eastAsia="Times New Roman" w:hAnsi="Times New Roman" w:cs="Times New Roman"/>
          <w:color w:val="000000" w:themeColor="text1"/>
          <w:sz w:val="24"/>
          <w:szCs w:val="24"/>
        </w:rPr>
        <w:t>.</w:t>
      </w:r>
    </w:p>
    <w:p w14:paraId="67A8D4DA" w14:textId="1475F1FF" w:rsidR="004E59BD" w:rsidRPr="00892CA5" w:rsidRDefault="00EB2ADC" w:rsidP="0043614A">
      <w:pPr>
        <w:shd w:val="clear" w:color="auto" w:fill="D9D9D9" w:themeFill="background1" w:themeFillShade="D9"/>
        <w:ind w:right="26"/>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The development of Passenger Rail Manufacturing Master Plan (PRMMP)</w:t>
      </w:r>
      <w:r w:rsidR="001A70CC" w:rsidRPr="00892CA5">
        <w:rPr>
          <w:rFonts w:ascii="Times New Roman" w:eastAsia="Times New Roman" w:hAnsi="Times New Roman" w:cs="Times New Roman"/>
          <w:color w:val="000000" w:themeColor="text1"/>
          <w:sz w:val="24"/>
          <w:szCs w:val="24"/>
        </w:rPr>
        <w:t xml:space="preserve"> is </w:t>
      </w:r>
      <w:r w:rsidR="00056591" w:rsidRPr="00892CA5">
        <w:rPr>
          <w:rFonts w:ascii="Times New Roman" w:eastAsia="Times New Roman" w:hAnsi="Times New Roman" w:cs="Times New Roman"/>
          <w:color w:val="000000" w:themeColor="text1"/>
          <w:sz w:val="24"/>
          <w:szCs w:val="24"/>
        </w:rPr>
        <w:t xml:space="preserve">in progress </w:t>
      </w:r>
      <w:proofErr w:type="gramStart"/>
      <w:r w:rsidR="00056591" w:rsidRPr="00892CA5">
        <w:rPr>
          <w:rFonts w:ascii="Times New Roman" w:eastAsia="Times New Roman" w:hAnsi="Times New Roman" w:cs="Times New Roman"/>
          <w:color w:val="000000" w:themeColor="text1"/>
          <w:sz w:val="24"/>
          <w:szCs w:val="24"/>
        </w:rPr>
        <w:t>and  k</w:t>
      </w:r>
      <w:r w:rsidR="004E59BD" w:rsidRPr="00892CA5">
        <w:rPr>
          <w:rFonts w:ascii="Times New Roman" w:eastAsia="Times New Roman" w:hAnsi="Times New Roman" w:cs="Times New Roman"/>
          <w:color w:val="000000" w:themeColor="text1"/>
          <w:sz w:val="24"/>
          <w:szCs w:val="24"/>
        </w:rPr>
        <w:t>ey</w:t>
      </w:r>
      <w:proofErr w:type="gramEnd"/>
      <w:r w:rsidR="004E59BD" w:rsidRPr="00892CA5">
        <w:rPr>
          <w:rFonts w:ascii="Times New Roman" w:eastAsia="Times New Roman" w:hAnsi="Times New Roman" w:cs="Times New Roman"/>
          <w:color w:val="000000" w:themeColor="text1"/>
          <w:sz w:val="24"/>
          <w:szCs w:val="24"/>
        </w:rPr>
        <w:t xml:space="preserve"> milestones include finalizing the scoping exercise, conducting an African market analysis, and developing a business case by December 2024.</w:t>
      </w:r>
    </w:p>
    <w:p w14:paraId="15F5E3AF" w14:textId="77777777" w:rsidR="0043614A" w:rsidRPr="00892CA5" w:rsidRDefault="0043614A" w:rsidP="0043614A">
      <w:pPr>
        <w:shd w:val="clear" w:color="auto" w:fill="FFFFFF" w:themeFill="background1"/>
        <w:ind w:right="26"/>
        <w:jc w:val="both"/>
        <w:rPr>
          <w:rFonts w:ascii="Times New Roman" w:eastAsia="Times New Roman" w:hAnsi="Times New Roman" w:cs="Times New Roman"/>
          <w:b/>
          <w:bCs/>
          <w:color w:val="000000" w:themeColor="text1"/>
          <w:sz w:val="24"/>
          <w:szCs w:val="24"/>
        </w:rPr>
      </w:pPr>
    </w:p>
    <w:p w14:paraId="152C639A" w14:textId="77777777" w:rsidR="0043614A" w:rsidRPr="00892CA5" w:rsidRDefault="0043614A" w:rsidP="0043614A">
      <w:pPr>
        <w:shd w:val="clear" w:color="auto" w:fill="FFFFFF" w:themeFill="background1"/>
        <w:ind w:right="-755"/>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Project Highlights</w:t>
      </w:r>
    </w:p>
    <w:tbl>
      <w:tblPr>
        <w:tblStyle w:val="TableGrid"/>
        <w:tblW w:w="90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3"/>
        <w:gridCol w:w="2253"/>
        <w:gridCol w:w="2253"/>
        <w:gridCol w:w="2253"/>
      </w:tblGrid>
      <w:tr w:rsidR="00A771D8" w:rsidRPr="00A771D8" w14:paraId="2C5E8FAD" w14:textId="77777777" w:rsidTr="000D5EF9">
        <w:trPr>
          <w:trHeight w:val="877"/>
        </w:trPr>
        <w:tc>
          <w:tcPr>
            <w:tcW w:w="2253" w:type="dxa"/>
            <w:shd w:val="clear" w:color="auto" w:fill="D9D9D9" w:themeFill="background1" w:themeFillShade="D9"/>
          </w:tcPr>
          <w:p w14:paraId="6F8918BE" w14:textId="01587DE7" w:rsidR="003C1749" w:rsidRPr="00892CA5" w:rsidRDefault="00947506" w:rsidP="0043614A">
            <w:pPr>
              <w:spacing w:after="120" w:line="264" w:lineRule="auto"/>
              <w:jc w:val="center"/>
              <w:rPr>
                <w:rFonts w:ascii="Times New Roman" w:hAnsi="Times New Roman" w:cs="Times New Roman"/>
                <w:color w:val="000000" w:themeColor="text1"/>
                <w:sz w:val="24"/>
                <w:szCs w:val="24"/>
              </w:rPr>
            </w:pPr>
            <w:bookmarkStart w:id="237" w:name="_Hlk152860953"/>
            <w:r w:rsidRPr="00892CA5">
              <w:rPr>
                <w:rFonts w:ascii="Times New Roman" w:hAnsi="Times New Roman" w:cs="Times New Roman"/>
                <w:noProof/>
                <w:color w:val="000000" w:themeColor="text1"/>
                <w:sz w:val="24"/>
                <w:szCs w:val="24"/>
              </w:rPr>
              <w:drawing>
                <wp:anchor distT="0" distB="0" distL="114300" distR="114300" simplePos="0" relativeHeight="251997184" behindDoc="0" locked="0" layoutInCell="1" allowOverlap="1" wp14:anchorId="6EF54C47" wp14:editId="7D7F9893">
                  <wp:simplePos x="0" y="0"/>
                  <wp:positionH relativeFrom="column">
                    <wp:posOffset>228600</wp:posOffset>
                  </wp:positionH>
                  <wp:positionV relativeFrom="paragraph">
                    <wp:posOffset>199390</wp:posOffset>
                  </wp:positionV>
                  <wp:extent cx="838200" cy="23805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38200" cy="238055"/>
                          </a:xfrm>
                          <a:prstGeom prst="rect">
                            <a:avLst/>
                          </a:prstGeom>
                          <a:noFill/>
                        </pic:spPr>
                      </pic:pic>
                    </a:graphicData>
                  </a:graphic>
                  <wp14:sizeRelH relativeFrom="page">
                    <wp14:pctWidth>0</wp14:pctWidth>
                  </wp14:sizeRelH>
                  <wp14:sizeRelV relativeFrom="page">
                    <wp14:pctHeight>0</wp14:pctHeight>
                  </wp14:sizeRelV>
                </wp:anchor>
              </w:drawing>
            </w:r>
          </w:p>
          <w:p w14:paraId="3E6FEC48" w14:textId="77777777" w:rsidR="00947506" w:rsidRPr="00892CA5" w:rsidRDefault="00947506" w:rsidP="0043614A">
            <w:pPr>
              <w:spacing w:after="120" w:line="264" w:lineRule="auto"/>
              <w:jc w:val="center"/>
              <w:rPr>
                <w:rFonts w:ascii="Times New Roman" w:hAnsi="Times New Roman" w:cs="Times New Roman"/>
                <w:color w:val="000000" w:themeColor="text1"/>
                <w:sz w:val="24"/>
                <w:szCs w:val="24"/>
              </w:rPr>
            </w:pPr>
          </w:p>
          <w:p w14:paraId="62F5D92B" w14:textId="114C7D4F" w:rsidR="0043614A" w:rsidRPr="00892CA5" w:rsidRDefault="00AD7A1C" w:rsidP="0043614A">
            <w:pPr>
              <w:spacing w:after="120" w:line="264" w:lineRule="auto"/>
              <w:jc w:val="center"/>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By December 2023, 186 new trains were produced.</w:t>
            </w:r>
          </w:p>
        </w:tc>
        <w:tc>
          <w:tcPr>
            <w:tcW w:w="2253" w:type="dxa"/>
            <w:shd w:val="clear" w:color="auto" w:fill="51DEED"/>
          </w:tcPr>
          <w:p w14:paraId="366861D8"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47CA67DE" wp14:editId="3AFF8F1C">
                  <wp:extent cx="571500" cy="571500"/>
                  <wp:effectExtent l="0" t="0" r="0" b="0"/>
                  <wp:docPr id="433094924" name="Picture 433094924"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Family with two children with solid fill"/>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71500" cy="571500"/>
                          </a:xfrm>
                          <a:prstGeom prst="rect">
                            <a:avLst/>
                          </a:prstGeom>
                        </pic:spPr>
                      </pic:pic>
                    </a:graphicData>
                  </a:graphic>
                </wp:inline>
              </w:drawing>
            </w:r>
          </w:p>
          <w:p w14:paraId="0C9938BE" w14:textId="1AC1B4E0" w:rsidR="006E5D71" w:rsidRPr="00892CA5" w:rsidRDefault="006E5D71"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hAnsi="Times New Roman" w:cs="Times New Roman"/>
                <w:color w:val="000000" w:themeColor="text1"/>
                <w:sz w:val="24"/>
                <w:szCs w:val="24"/>
              </w:rPr>
              <w:t>1148 employed employees</w:t>
            </w:r>
          </w:p>
        </w:tc>
        <w:tc>
          <w:tcPr>
            <w:tcW w:w="2253" w:type="dxa"/>
            <w:shd w:val="clear" w:color="auto" w:fill="92D050"/>
          </w:tcPr>
          <w:p w14:paraId="519BE603"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7921E861" wp14:editId="24DCCED2">
                  <wp:extent cx="590550" cy="590550"/>
                  <wp:effectExtent l="0" t="0" r="0" b="0"/>
                  <wp:docPr id="433094925" name="Picture 433094925" descr="Afric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7454" name="Graphic 828177454" descr="Africa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90550" cy="590550"/>
                          </a:xfrm>
                          <a:prstGeom prst="rect">
                            <a:avLst/>
                          </a:prstGeom>
                        </pic:spPr>
                      </pic:pic>
                    </a:graphicData>
                  </a:graphic>
                </wp:inline>
              </w:drawing>
            </w:r>
          </w:p>
          <w:p w14:paraId="6D2276A3" w14:textId="1288CA15" w:rsidR="00833E6C" w:rsidRPr="00892CA5" w:rsidRDefault="0006564F"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hAnsi="Times New Roman" w:cs="Times New Roman"/>
                <w:color w:val="000000" w:themeColor="text1"/>
                <w:sz w:val="24"/>
                <w:szCs w:val="24"/>
              </w:rPr>
              <w:t>All</w:t>
            </w:r>
            <w:r w:rsidR="00BD35EA" w:rsidRPr="00892CA5">
              <w:rPr>
                <w:rFonts w:ascii="Times New Roman" w:hAnsi="Times New Roman" w:cs="Times New Roman"/>
                <w:color w:val="000000" w:themeColor="text1"/>
                <w:sz w:val="24"/>
                <w:szCs w:val="24"/>
              </w:rPr>
              <w:t xml:space="preserve"> African counties to benefit</w:t>
            </w:r>
          </w:p>
        </w:tc>
        <w:tc>
          <w:tcPr>
            <w:tcW w:w="2253" w:type="dxa"/>
            <w:shd w:val="clear" w:color="auto" w:fill="F5B7A6" w:themeFill="accent1" w:themeFillTint="66"/>
          </w:tcPr>
          <w:p w14:paraId="5E2E2C18" w14:textId="77777777" w:rsidR="0043614A" w:rsidRPr="00892CA5" w:rsidRDefault="0043614A" w:rsidP="0043614A">
            <w:pPr>
              <w:spacing w:after="120" w:line="264" w:lineRule="auto"/>
              <w:jc w:val="center"/>
              <w:rPr>
                <w:rFonts w:ascii="Times New Roman" w:hAnsi="Times New Roman" w:cs="Times New Roman"/>
                <w:color w:val="000000" w:themeColor="text1"/>
                <w:sz w:val="24"/>
                <w:szCs w:val="24"/>
              </w:rPr>
            </w:pPr>
          </w:p>
        </w:tc>
      </w:tr>
      <w:bookmarkEnd w:id="237"/>
    </w:tbl>
    <w:p w14:paraId="6E9E1760" w14:textId="77777777" w:rsidR="0043614A" w:rsidRPr="00892CA5" w:rsidRDefault="0043614A" w:rsidP="0043614A">
      <w:pPr>
        <w:jc w:val="both"/>
        <w:rPr>
          <w:rFonts w:ascii="Times New Roman" w:eastAsiaTheme="majorEastAsia" w:hAnsi="Times New Roman" w:cs="Times New Roman"/>
          <w:color w:val="000000" w:themeColor="text1"/>
          <w:sz w:val="24"/>
          <w:szCs w:val="24"/>
        </w:rPr>
      </w:pPr>
    </w:p>
    <w:p w14:paraId="6173D220" w14:textId="77777777" w:rsidR="0025669E" w:rsidRPr="00892CA5" w:rsidRDefault="0025669E" w:rsidP="0043614A">
      <w:pPr>
        <w:jc w:val="both"/>
        <w:rPr>
          <w:rFonts w:ascii="Times New Roman" w:eastAsiaTheme="majorEastAsia" w:hAnsi="Times New Roman" w:cs="Times New Roman"/>
          <w:color w:val="000000" w:themeColor="text1"/>
          <w:sz w:val="24"/>
          <w:szCs w:val="24"/>
        </w:rPr>
      </w:pPr>
    </w:p>
    <w:p w14:paraId="483DDD82" w14:textId="77777777" w:rsidR="0025669E" w:rsidRPr="00892CA5" w:rsidRDefault="0025669E" w:rsidP="0043614A">
      <w:pPr>
        <w:jc w:val="both"/>
        <w:rPr>
          <w:rFonts w:ascii="Times New Roman" w:eastAsiaTheme="majorEastAsia" w:hAnsi="Times New Roman" w:cs="Times New Roman"/>
          <w:color w:val="000000" w:themeColor="text1"/>
          <w:sz w:val="24"/>
          <w:szCs w:val="24"/>
        </w:rPr>
      </w:pPr>
    </w:p>
    <w:p w14:paraId="09222F9F" w14:textId="77777777" w:rsidR="0025669E" w:rsidRPr="00892CA5" w:rsidRDefault="0025669E" w:rsidP="0043614A">
      <w:pPr>
        <w:jc w:val="both"/>
        <w:rPr>
          <w:rFonts w:ascii="Times New Roman" w:eastAsiaTheme="majorEastAsia" w:hAnsi="Times New Roman" w:cs="Times New Roman"/>
          <w:color w:val="000000" w:themeColor="text1"/>
          <w:sz w:val="24"/>
          <w:szCs w:val="24"/>
        </w:rPr>
      </w:pPr>
    </w:p>
    <w:p w14:paraId="5B93177B" w14:textId="77777777" w:rsidR="0025669E" w:rsidRPr="00892CA5" w:rsidRDefault="0025669E" w:rsidP="0043614A">
      <w:pPr>
        <w:jc w:val="both"/>
        <w:rPr>
          <w:rFonts w:ascii="Times New Roman" w:eastAsiaTheme="majorEastAsia" w:hAnsi="Times New Roman" w:cs="Times New Roman"/>
          <w:color w:val="000000" w:themeColor="text1"/>
          <w:sz w:val="24"/>
          <w:szCs w:val="24"/>
        </w:rPr>
      </w:pPr>
    </w:p>
    <w:p w14:paraId="4194DE21" w14:textId="77777777" w:rsidR="0025669E" w:rsidRPr="00892CA5" w:rsidRDefault="0025669E" w:rsidP="0043614A">
      <w:pPr>
        <w:jc w:val="both"/>
        <w:rPr>
          <w:rFonts w:ascii="Times New Roman" w:eastAsiaTheme="majorEastAsia" w:hAnsi="Times New Roman" w:cs="Times New Roman"/>
          <w:color w:val="000000" w:themeColor="text1"/>
          <w:sz w:val="24"/>
          <w:szCs w:val="24"/>
        </w:rPr>
      </w:pPr>
    </w:p>
    <w:p w14:paraId="42BABC76" w14:textId="7C5038C9" w:rsidR="005E60DB" w:rsidRPr="00892CA5" w:rsidRDefault="005E60DB">
      <w:pPr>
        <w:rPr>
          <w:rFonts w:ascii="Times New Roman" w:eastAsiaTheme="majorEastAsia" w:hAnsi="Times New Roman" w:cs="Times New Roman"/>
          <w:color w:val="000000" w:themeColor="text1"/>
          <w:sz w:val="24"/>
          <w:szCs w:val="24"/>
        </w:rPr>
      </w:pPr>
      <w:r w:rsidRPr="00892CA5">
        <w:rPr>
          <w:rFonts w:ascii="Times New Roman" w:eastAsiaTheme="majorEastAsia" w:hAnsi="Times New Roman" w:cs="Times New Roman"/>
          <w:color w:val="000000" w:themeColor="text1"/>
          <w:sz w:val="24"/>
          <w:szCs w:val="24"/>
        </w:rPr>
        <w:br w:type="page"/>
      </w:r>
    </w:p>
    <w:p w14:paraId="2C9F6E88" w14:textId="77777777" w:rsidR="0025669E" w:rsidRPr="00892CA5" w:rsidRDefault="0025669E" w:rsidP="0043614A">
      <w:pPr>
        <w:jc w:val="both"/>
        <w:rPr>
          <w:rFonts w:ascii="Times New Roman" w:eastAsiaTheme="majorEastAsia" w:hAnsi="Times New Roman" w:cs="Times New Roman"/>
          <w:color w:val="000000" w:themeColor="text1"/>
          <w:sz w:val="24"/>
          <w:szCs w:val="24"/>
        </w:rPr>
        <w:sectPr w:rsidR="0025669E" w:rsidRPr="00892CA5" w:rsidSect="00433B47">
          <w:type w:val="continuous"/>
          <w:pgSz w:w="11906" w:h="16838"/>
          <w:pgMar w:top="1440" w:right="1440" w:bottom="1440" w:left="1440" w:header="708" w:footer="708" w:gutter="0"/>
          <w:cols w:space="708"/>
          <w:docGrid w:linePitch="360"/>
        </w:sectPr>
      </w:pPr>
    </w:p>
    <w:p w14:paraId="10DCC1D4" w14:textId="77777777" w:rsidR="0043614A" w:rsidRPr="00892CA5" w:rsidRDefault="0043614A" w:rsidP="00426454">
      <w:pPr>
        <w:pStyle w:val="Heading1"/>
        <w:rPr>
          <w:rFonts w:ascii="Times New Roman" w:hAnsi="Times New Roman" w:cs="Times New Roman"/>
          <w:color w:val="000000" w:themeColor="text1"/>
        </w:rPr>
      </w:pPr>
      <w:bookmarkStart w:id="238" w:name="_Toc153352561"/>
      <w:bookmarkStart w:id="239" w:name="_Toc153353331"/>
      <w:bookmarkStart w:id="240" w:name="_Toc153378401"/>
      <w:bookmarkStart w:id="241" w:name="_Toc153385749"/>
      <w:bookmarkStart w:id="242" w:name="_Toc153386853"/>
      <w:bookmarkStart w:id="243" w:name="_Toc156863390"/>
      <w:r w:rsidRPr="00892CA5">
        <w:rPr>
          <w:rFonts w:ascii="Times New Roman" w:hAnsi="Times New Roman" w:cs="Times New Roman"/>
          <w:noProof/>
          <w:color w:val="000000" w:themeColor="text1"/>
        </w:rPr>
        <w:lastRenderedPageBreak/>
        <w:drawing>
          <wp:anchor distT="0" distB="0" distL="114300" distR="114300" simplePos="0" relativeHeight="251471872" behindDoc="1" locked="0" layoutInCell="1" allowOverlap="1" wp14:anchorId="45F71240" wp14:editId="3283F16D">
            <wp:simplePos x="0" y="0"/>
            <wp:positionH relativeFrom="column">
              <wp:posOffset>-14605</wp:posOffset>
            </wp:positionH>
            <wp:positionV relativeFrom="paragraph">
              <wp:posOffset>90805</wp:posOffset>
            </wp:positionV>
            <wp:extent cx="895350" cy="642620"/>
            <wp:effectExtent l="0" t="0" r="0" b="5080"/>
            <wp:wrapTight wrapText="bothSides">
              <wp:wrapPolygon edited="0">
                <wp:start x="0" y="0"/>
                <wp:lineTo x="0" y="21130"/>
                <wp:lineTo x="21140" y="21130"/>
                <wp:lineTo x="21140" y="0"/>
                <wp:lineTo x="0" y="0"/>
              </wp:wrapPolygon>
            </wp:wrapTight>
            <wp:docPr id="433094916" name="Picture 43309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95350" cy="642620"/>
                    </a:xfrm>
                    <a:prstGeom prst="rect">
                      <a:avLst/>
                    </a:prstGeom>
                    <a:noFill/>
                  </pic:spPr>
                </pic:pic>
              </a:graphicData>
            </a:graphic>
            <wp14:sizeRelH relativeFrom="margin">
              <wp14:pctWidth>0</wp14:pctWidth>
            </wp14:sizeRelH>
          </wp:anchor>
        </w:drawing>
      </w:r>
      <w:r w:rsidRPr="00892CA5">
        <w:rPr>
          <w:rFonts w:ascii="Times New Roman" w:hAnsi="Times New Roman" w:cs="Times New Roman"/>
          <w:color w:val="000000" w:themeColor="text1"/>
        </w:rPr>
        <w:t>SUDA</w:t>
      </w:r>
      <w:bookmarkStart w:id="244" w:name="_Hlk152861456"/>
      <w:r w:rsidRPr="00892CA5">
        <w:rPr>
          <w:rFonts w:ascii="Times New Roman" w:hAnsi="Times New Roman" w:cs="Times New Roman"/>
          <w:color w:val="000000" w:themeColor="text1"/>
        </w:rPr>
        <w:t xml:space="preserve">N - </w:t>
      </w:r>
      <w:proofErr w:type="spellStart"/>
      <w:r w:rsidRPr="00892CA5">
        <w:rPr>
          <w:rFonts w:ascii="Times New Roman" w:hAnsi="Times New Roman" w:cs="Times New Roman"/>
          <w:color w:val="000000" w:themeColor="text1"/>
        </w:rPr>
        <w:t>Sawakin</w:t>
      </w:r>
      <w:proofErr w:type="spellEnd"/>
      <w:r w:rsidRPr="00892CA5">
        <w:rPr>
          <w:rFonts w:ascii="Times New Roman" w:hAnsi="Times New Roman" w:cs="Times New Roman"/>
          <w:color w:val="000000" w:themeColor="text1"/>
        </w:rPr>
        <w:t>, Port Sudan Project and two related infrastructure Projects</w:t>
      </w:r>
      <w:bookmarkEnd w:id="238"/>
      <w:bookmarkEnd w:id="239"/>
      <w:bookmarkEnd w:id="240"/>
      <w:bookmarkEnd w:id="241"/>
      <w:bookmarkEnd w:id="242"/>
      <w:bookmarkEnd w:id="243"/>
    </w:p>
    <w:bookmarkEnd w:id="244"/>
    <w:p w14:paraId="00049605" w14:textId="77777777" w:rsidR="0043614A" w:rsidRPr="00892CA5" w:rsidRDefault="0043614A" w:rsidP="0043614A">
      <w:pPr>
        <w:spacing w:after="0" w:line="240" w:lineRule="auto"/>
        <w:rPr>
          <w:rFonts w:ascii="Times New Roman" w:hAnsi="Times New Roman" w:cs="Times New Roman"/>
          <w:b/>
          <w:bCs/>
          <w:color w:val="000000" w:themeColor="text1"/>
          <w:sz w:val="24"/>
          <w:szCs w:val="24"/>
        </w:rPr>
      </w:pPr>
    </w:p>
    <w:p w14:paraId="4AFBF38A" w14:textId="6350EB5E" w:rsidR="0043614A" w:rsidRPr="00892CA5" w:rsidRDefault="0043614A" w:rsidP="0043614A">
      <w:pPr>
        <w:spacing w:after="0" w:line="240" w:lineRule="auto"/>
        <w:jc w:val="both"/>
        <w:rPr>
          <w:rFonts w:ascii="Times New Roman" w:hAnsi="Times New Roman" w:cs="Times New Roman"/>
          <w:color w:val="000000" w:themeColor="text1"/>
          <w:sz w:val="24"/>
          <w:szCs w:val="24"/>
          <w:lang w:val="en-GB"/>
        </w:rPr>
      </w:pPr>
      <w:r w:rsidRPr="00892CA5">
        <w:rPr>
          <w:rFonts w:ascii="Times New Roman" w:hAnsi="Times New Roman" w:cs="Times New Roman"/>
          <w:color w:val="000000" w:themeColor="text1"/>
          <w:sz w:val="24"/>
          <w:szCs w:val="24"/>
          <w:lang w:val="en-GB"/>
        </w:rPr>
        <w:t xml:space="preserve">The projects aim to enhance transportation and trade capabilities in the region. The project includes the development of the </w:t>
      </w:r>
      <w:proofErr w:type="spellStart"/>
      <w:r w:rsidRPr="00892CA5">
        <w:rPr>
          <w:rFonts w:ascii="Times New Roman" w:hAnsi="Times New Roman" w:cs="Times New Roman"/>
          <w:color w:val="000000" w:themeColor="text1"/>
          <w:sz w:val="24"/>
          <w:szCs w:val="24"/>
          <w:lang w:val="en-GB"/>
        </w:rPr>
        <w:t>Sawakin</w:t>
      </w:r>
      <w:proofErr w:type="spellEnd"/>
      <w:r w:rsidRPr="00892CA5">
        <w:rPr>
          <w:rFonts w:ascii="Times New Roman" w:hAnsi="Times New Roman" w:cs="Times New Roman"/>
          <w:color w:val="000000" w:themeColor="text1"/>
          <w:sz w:val="24"/>
          <w:szCs w:val="24"/>
          <w:lang w:val="en-GB"/>
        </w:rPr>
        <w:t xml:space="preserve"> Seaport Harbour, the Dakar-N'djamena-Port Sudan Railway, and the </w:t>
      </w:r>
      <w:proofErr w:type="spellStart"/>
      <w:r w:rsidRPr="00892CA5">
        <w:rPr>
          <w:rFonts w:ascii="Times New Roman" w:hAnsi="Times New Roman" w:cs="Times New Roman"/>
          <w:color w:val="000000" w:themeColor="text1"/>
          <w:sz w:val="24"/>
          <w:szCs w:val="24"/>
          <w:lang w:val="en-GB"/>
        </w:rPr>
        <w:t>Babanusa</w:t>
      </w:r>
      <w:proofErr w:type="spellEnd"/>
      <w:r w:rsidRPr="00892CA5">
        <w:rPr>
          <w:rFonts w:ascii="Times New Roman" w:hAnsi="Times New Roman" w:cs="Times New Roman"/>
          <w:color w:val="000000" w:themeColor="text1"/>
          <w:sz w:val="24"/>
          <w:szCs w:val="24"/>
          <w:lang w:val="en-GB"/>
        </w:rPr>
        <w:t>-South Sudan Railway. These initiatives seek to modernize port infrastructure, establish railway connections, and facilitate trade and transportation between Sudan, South Sudan, Senegal, and Chad.</w:t>
      </w:r>
    </w:p>
    <w:p w14:paraId="21F673B1" w14:textId="06C0FFF5" w:rsidR="0025669E" w:rsidRPr="00892CA5" w:rsidRDefault="0025669E" w:rsidP="0043614A">
      <w:pPr>
        <w:spacing w:after="0" w:line="240" w:lineRule="auto"/>
        <w:jc w:val="both"/>
        <w:rPr>
          <w:rFonts w:ascii="Times New Roman" w:hAnsi="Times New Roman" w:cs="Times New Roman"/>
          <w:color w:val="000000" w:themeColor="text1"/>
          <w:sz w:val="24"/>
          <w:szCs w:val="24"/>
          <w:lang w:val="en-GB"/>
        </w:rPr>
      </w:pPr>
    </w:p>
    <w:p w14:paraId="4C78F144" w14:textId="56CC89FB" w:rsidR="0025669E" w:rsidRPr="00892CA5" w:rsidRDefault="0025669E" w:rsidP="0043614A">
      <w:pPr>
        <w:spacing w:after="0" w:line="240" w:lineRule="auto"/>
        <w:jc w:val="both"/>
        <w:rPr>
          <w:rFonts w:ascii="Times New Roman" w:hAnsi="Times New Roman" w:cs="Times New Roman"/>
          <w:color w:val="000000" w:themeColor="text1"/>
          <w:sz w:val="24"/>
          <w:szCs w:val="24"/>
          <w:lang w:val="en-GB"/>
        </w:rPr>
      </w:pPr>
    </w:p>
    <w:p w14:paraId="7FD63893" w14:textId="584549CD" w:rsidR="0025669E" w:rsidRPr="00892CA5" w:rsidRDefault="0025669E" w:rsidP="0043614A">
      <w:pPr>
        <w:spacing w:after="0" w:line="240" w:lineRule="auto"/>
        <w:jc w:val="both"/>
        <w:rPr>
          <w:rFonts w:ascii="Times New Roman" w:hAnsi="Times New Roman" w:cs="Times New Roman"/>
          <w:color w:val="000000" w:themeColor="text1"/>
          <w:sz w:val="24"/>
          <w:szCs w:val="24"/>
          <w:lang w:val="en-GB"/>
        </w:rPr>
      </w:pPr>
    </w:p>
    <w:p w14:paraId="752D149D" w14:textId="5D7CAE63" w:rsidR="0025669E" w:rsidRPr="00892CA5" w:rsidRDefault="0025669E" w:rsidP="0043614A">
      <w:pPr>
        <w:spacing w:after="0" w:line="240" w:lineRule="auto"/>
        <w:jc w:val="both"/>
        <w:rPr>
          <w:rFonts w:ascii="Times New Roman" w:hAnsi="Times New Roman" w:cs="Times New Roman"/>
          <w:color w:val="000000" w:themeColor="text1"/>
          <w:sz w:val="24"/>
          <w:szCs w:val="24"/>
          <w:lang w:val="en-GB"/>
        </w:rPr>
      </w:pPr>
    </w:p>
    <w:p w14:paraId="54E239B5" w14:textId="77777777" w:rsidR="0025669E" w:rsidRPr="00892CA5" w:rsidRDefault="0025669E" w:rsidP="0025669E">
      <w:pPr>
        <w:framePr w:w="9169" w:h="2923" w:hRule="exact" w:hSpace="180" w:wrap="around" w:vAnchor="text" w:hAnchor="page" w:x="1261" w:y="1"/>
        <w:shd w:val="clear" w:color="auto" w:fill="D9D9D9" w:themeFill="background1" w:themeFillShade="D9"/>
        <w:ind w:left="142"/>
        <w:jc w:val="both"/>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 xml:space="preserve">Project Status </w:t>
      </w:r>
    </w:p>
    <w:p w14:paraId="05CCB0B2" w14:textId="77777777" w:rsidR="0025669E" w:rsidRPr="00892CA5" w:rsidRDefault="0025669E" w:rsidP="0025669E">
      <w:pPr>
        <w:framePr w:w="9169" w:h="2923" w:hRule="exact" w:hSpace="180" w:wrap="around" w:vAnchor="text" w:hAnchor="page" w:x="1261" w:y="1"/>
        <w:shd w:val="clear" w:color="auto" w:fill="D9D9D9" w:themeFill="background1" w:themeFillShade="D9"/>
        <w:spacing w:before="180"/>
        <w:ind w:left="142"/>
        <w:rPr>
          <w:rFonts w:ascii="Times New Roman" w:hAnsi="Times New Roman" w:cs="Times New Roman"/>
          <w:color w:val="000000" w:themeColor="text1"/>
          <w:sz w:val="24"/>
          <w:szCs w:val="24"/>
          <w:lang w:val="en-GB"/>
        </w:rPr>
      </w:pPr>
      <w:r w:rsidRPr="00892CA5">
        <w:rPr>
          <w:rFonts w:ascii="Times New Roman" w:hAnsi="Times New Roman" w:cs="Times New Roman"/>
          <w:color w:val="000000" w:themeColor="text1"/>
          <w:sz w:val="24"/>
          <w:szCs w:val="24"/>
          <w:lang w:val="en-GB"/>
        </w:rPr>
        <w:t xml:space="preserve">Sudan and Qatar signed a $4-billion agreement to jointly develop the port city of </w:t>
      </w:r>
      <w:proofErr w:type="spellStart"/>
      <w:r w:rsidRPr="00892CA5">
        <w:rPr>
          <w:rFonts w:ascii="Times New Roman" w:hAnsi="Times New Roman" w:cs="Times New Roman"/>
          <w:color w:val="000000" w:themeColor="text1"/>
          <w:sz w:val="24"/>
          <w:szCs w:val="24"/>
          <w:lang w:val="en-GB"/>
        </w:rPr>
        <w:t>Suakin</w:t>
      </w:r>
      <w:proofErr w:type="spellEnd"/>
      <w:r w:rsidRPr="00892CA5">
        <w:rPr>
          <w:rFonts w:ascii="Times New Roman" w:hAnsi="Times New Roman" w:cs="Times New Roman"/>
          <w:color w:val="000000" w:themeColor="text1"/>
          <w:sz w:val="24"/>
          <w:szCs w:val="24"/>
          <w:lang w:val="en-GB"/>
        </w:rPr>
        <w:t xml:space="preserve"> in north-eastern Sudan on the Red Sea coast in March 2018. The agreement was signed as both countries agreed on the necessity to boost their cooperation in the fields of transport and communications1. The project is expected to be completed by 2020 and will include a free zone and seaport infrastructure. The project aims to enhance </w:t>
      </w:r>
      <w:proofErr w:type="spellStart"/>
      <w:r w:rsidRPr="00892CA5">
        <w:rPr>
          <w:rFonts w:ascii="Times New Roman" w:hAnsi="Times New Roman" w:cs="Times New Roman"/>
          <w:color w:val="000000" w:themeColor="text1"/>
          <w:sz w:val="24"/>
          <w:szCs w:val="24"/>
          <w:lang w:val="en-GB"/>
        </w:rPr>
        <w:t>Suakin’s</w:t>
      </w:r>
      <w:proofErr w:type="spellEnd"/>
      <w:r w:rsidRPr="00892CA5">
        <w:rPr>
          <w:rFonts w:ascii="Times New Roman" w:hAnsi="Times New Roman" w:cs="Times New Roman"/>
          <w:color w:val="000000" w:themeColor="text1"/>
          <w:sz w:val="24"/>
          <w:szCs w:val="24"/>
          <w:lang w:val="en-GB"/>
        </w:rPr>
        <w:t xml:space="preserve"> operations to become the main commercial gateway in the region. </w:t>
      </w:r>
    </w:p>
    <w:p w14:paraId="3EBAD80A" w14:textId="77777777" w:rsidR="0043614A" w:rsidRPr="00892CA5" w:rsidRDefault="0043614A" w:rsidP="0043614A">
      <w:pPr>
        <w:spacing w:after="0" w:line="240" w:lineRule="auto"/>
        <w:rPr>
          <w:rFonts w:ascii="Times New Roman" w:hAnsi="Times New Roman" w:cs="Times New Roman"/>
          <w:color w:val="000000" w:themeColor="text1"/>
          <w:sz w:val="24"/>
          <w:szCs w:val="24"/>
        </w:rPr>
      </w:pPr>
    </w:p>
    <w:p w14:paraId="04B53CC6" w14:textId="77777777" w:rsidR="0043614A" w:rsidRPr="00892CA5" w:rsidRDefault="0043614A" w:rsidP="0043614A">
      <w:pPr>
        <w:spacing w:after="0" w:line="240" w:lineRule="auto"/>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Project Highlights</w:t>
      </w:r>
    </w:p>
    <w:p w14:paraId="37E9384B" w14:textId="77777777" w:rsidR="0043614A" w:rsidRPr="00892CA5" w:rsidRDefault="0043614A" w:rsidP="0043614A">
      <w:pPr>
        <w:spacing w:after="0" w:line="240" w:lineRule="auto"/>
        <w:rPr>
          <w:rFonts w:ascii="Times New Roman" w:eastAsia="Times New Roman" w:hAnsi="Times New Roman" w:cs="Times New Roman"/>
          <w:b/>
          <w:bCs/>
          <w:color w:val="000000" w:themeColor="text1"/>
          <w:sz w:val="24"/>
          <w:szCs w:val="24"/>
        </w:rPr>
      </w:pPr>
    </w:p>
    <w:tbl>
      <w:tblPr>
        <w:tblStyle w:val="TableGrid"/>
        <w:tblW w:w="9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2"/>
        <w:gridCol w:w="2252"/>
        <w:gridCol w:w="2252"/>
        <w:gridCol w:w="2252"/>
      </w:tblGrid>
      <w:tr w:rsidR="00A771D8" w:rsidRPr="00A771D8" w14:paraId="697E7844" w14:textId="77777777" w:rsidTr="000D5EF9">
        <w:trPr>
          <w:trHeight w:val="752"/>
        </w:trPr>
        <w:tc>
          <w:tcPr>
            <w:tcW w:w="2252" w:type="dxa"/>
            <w:shd w:val="clear" w:color="auto" w:fill="D9D9D9" w:themeFill="background1" w:themeFillShade="D9"/>
          </w:tcPr>
          <w:p w14:paraId="09217036"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4D6BB0E4" wp14:editId="376E06E0">
                  <wp:extent cx="495300" cy="495300"/>
                  <wp:effectExtent l="0" t="0" r="0" b="0"/>
                  <wp:docPr id="433094919" name="Picture 433094919" descr="Highway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67016" name="Picture 68367016" descr="Highway scene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495300" cy="495300"/>
                          </a:xfrm>
                          <a:prstGeom prst="rect">
                            <a:avLst/>
                          </a:prstGeom>
                        </pic:spPr>
                      </pic:pic>
                    </a:graphicData>
                  </a:graphic>
                </wp:inline>
              </w:drawing>
            </w:r>
          </w:p>
        </w:tc>
        <w:tc>
          <w:tcPr>
            <w:tcW w:w="2252" w:type="dxa"/>
            <w:shd w:val="clear" w:color="auto" w:fill="51DEED"/>
          </w:tcPr>
          <w:p w14:paraId="62DA8EB9"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130A965F" wp14:editId="18376992">
                  <wp:extent cx="571500" cy="571500"/>
                  <wp:effectExtent l="0" t="0" r="0" b="0"/>
                  <wp:docPr id="433094920" name="Picture 433094920"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Family with two children with solid fill"/>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71500" cy="571500"/>
                          </a:xfrm>
                          <a:prstGeom prst="rect">
                            <a:avLst/>
                          </a:prstGeom>
                        </pic:spPr>
                      </pic:pic>
                    </a:graphicData>
                  </a:graphic>
                </wp:inline>
              </w:drawing>
            </w:r>
          </w:p>
        </w:tc>
        <w:tc>
          <w:tcPr>
            <w:tcW w:w="2252" w:type="dxa"/>
            <w:shd w:val="clear" w:color="auto" w:fill="92D050"/>
          </w:tcPr>
          <w:p w14:paraId="75A23781"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noProof/>
                <w:color w:val="000000" w:themeColor="text1"/>
                <w:sz w:val="24"/>
                <w:szCs w:val="24"/>
                <w:lang w:val="en-US"/>
              </w:rPr>
              <w:drawing>
                <wp:inline distT="0" distB="0" distL="0" distR="0" wp14:anchorId="20D9BC37" wp14:editId="5C1649F8">
                  <wp:extent cx="590550" cy="590550"/>
                  <wp:effectExtent l="0" t="0" r="0" b="0"/>
                  <wp:docPr id="433094921" name="Picture 433094921" descr="Afric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7454" name="Graphic 828177454" descr="Africa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90550" cy="590550"/>
                          </a:xfrm>
                          <a:prstGeom prst="rect">
                            <a:avLst/>
                          </a:prstGeom>
                        </pic:spPr>
                      </pic:pic>
                    </a:graphicData>
                  </a:graphic>
                </wp:inline>
              </w:drawing>
            </w:r>
          </w:p>
        </w:tc>
        <w:tc>
          <w:tcPr>
            <w:tcW w:w="2252" w:type="dxa"/>
            <w:shd w:val="clear" w:color="auto" w:fill="F5B7A6" w:themeFill="accent1" w:themeFillTint="66"/>
          </w:tcPr>
          <w:p w14:paraId="6B384A12"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p>
        </w:tc>
      </w:tr>
      <w:tr w:rsidR="00A771D8" w:rsidRPr="00A771D8" w14:paraId="1658F704" w14:textId="77777777" w:rsidTr="000D5EF9">
        <w:trPr>
          <w:trHeight w:val="1132"/>
        </w:trPr>
        <w:tc>
          <w:tcPr>
            <w:tcW w:w="2252" w:type="dxa"/>
            <w:shd w:val="clear" w:color="auto" w:fill="D9D9D9" w:themeFill="background1" w:themeFillShade="D9"/>
          </w:tcPr>
          <w:p w14:paraId="33D8BFEA"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p>
          <w:p w14:paraId="1D474D7A"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p>
        </w:tc>
        <w:tc>
          <w:tcPr>
            <w:tcW w:w="2252" w:type="dxa"/>
            <w:shd w:val="clear" w:color="auto" w:fill="51DEED"/>
          </w:tcPr>
          <w:p w14:paraId="5373F026"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r w:rsidRPr="00892CA5">
              <w:rPr>
                <w:rFonts w:ascii="Times New Roman" w:eastAsia="Times New Roman" w:hAnsi="Times New Roman" w:cs="Times New Roman"/>
                <w:b/>
                <w:bCs/>
                <w:color w:val="000000" w:themeColor="text1"/>
                <w:sz w:val="24"/>
                <w:szCs w:val="24"/>
              </w:rPr>
              <w:t>400 million People to Benefit from Project.</w:t>
            </w:r>
          </w:p>
        </w:tc>
        <w:tc>
          <w:tcPr>
            <w:tcW w:w="2252" w:type="dxa"/>
            <w:shd w:val="clear" w:color="auto" w:fill="92D050"/>
          </w:tcPr>
          <w:p w14:paraId="21D0CFCD"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p>
        </w:tc>
        <w:tc>
          <w:tcPr>
            <w:tcW w:w="2252" w:type="dxa"/>
            <w:shd w:val="clear" w:color="auto" w:fill="F5B7A6" w:themeFill="accent1" w:themeFillTint="66"/>
          </w:tcPr>
          <w:p w14:paraId="62C0B7D3" w14:textId="77777777" w:rsidR="0043614A" w:rsidRPr="00892CA5" w:rsidRDefault="0043614A" w:rsidP="0043614A">
            <w:pPr>
              <w:spacing w:after="120" w:line="264" w:lineRule="auto"/>
              <w:jc w:val="center"/>
              <w:rPr>
                <w:rFonts w:ascii="Times New Roman" w:eastAsia="Times New Roman" w:hAnsi="Times New Roman" w:cs="Times New Roman"/>
                <w:b/>
                <w:bCs/>
                <w:color w:val="000000" w:themeColor="text1"/>
                <w:sz w:val="24"/>
                <w:szCs w:val="24"/>
              </w:rPr>
            </w:pPr>
          </w:p>
        </w:tc>
      </w:tr>
      <w:bookmarkEnd w:id="36"/>
      <w:bookmarkEnd w:id="37"/>
      <w:bookmarkEnd w:id="38"/>
    </w:tbl>
    <w:p w14:paraId="6E09145D" w14:textId="77777777" w:rsidR="0043614A" w:rsidRPr="00892CA5" w:rsidRDefault="0043614A" w:rsidP="0043614A">
      <w:pPr>
        <w:spacing w:after="0" w:line="240" w:lineRule="auto"/>
        <w:rPr>
          <w:rFonts w:ascii="Times New Roman" w:hAnsi="Times New Roman" w:cs="Times New Roman"/>
          <w:color w:val="000000" w:themeColor="text1"/>
          <w:sz w:val="24"/>
          <w:szCs w:val="24"/>
        </w:rPr>
      </w:pPr>
    </w:p>
    <w:p w14:paraId="6D5F31AA" w14:textId="77777777" w:rsidR="0043614A" w:rsidRPr="00892CA5" w:rsidRDefault="0043614A" w:rsidP="0043614A">
      <w:pPr>
        <w:spacing w:after="0" w:line="240" w:lineRule="auto"/>
        <w:rPr>
          <w:rFonts w:ascii="Times New Roman" w:hAnsi="Times New Roman" w:cs="Times New Roman"/>
          <w:color w:val="000000" w:themeColor="text1"/>
          <w:sz w:val="24"/>
          <w:szCs w:val="24"/>
        </w:rPr>
      </w:pPr>
    </w:p>
    <w:p w14:paraId="5C6B44CE" w14:textId="1A3B8986" w:rsidR="0043614A" w:rsidRPr="00892CA5" w:rsidRDefault="0043614A" w:rsidP="00C84EA6">
      <w:pPr>
        <w:spacing w:line="257" w:lineRule="auto"/>
        <w:jc w:val="both"/>
        <w:rPr>
          <w:rFonts w:ascii="Times New Roman" w:hAnsi="Times New Roman" w:cs="Times New Roman"/>
          <w:color w:val="000000" w:themeColor="text1"/>
          <w:sz w:val="24"/>
          <w:szCs w:val="24"/>
        </w:rPr>
      </w:pPr>
    </w:p>
    <w:p w14:paraId="7917A8BA" w14:textId="77777777" w:rsidR="0043614A" w:rsidRPr="00892CA5" w:rsidRDefault="0043614A" w:rsidP="00C84EA6">
      <w:pPr>
        <w:spacing w:line="257" w:lineRule="auto"/>
        <w:jc w:val="both"/>
        <w:rPr>
          <w:rFonts w:ascii="Times New Roman" w:hAnsi="Times New Roman" w:cs="Times New Roman"/>
          <w:color w:val="000000" w:themeColor="text1"/>
          <w:sz w:val="24"/>
          <w:szCs w:val="24"/>
        </w:rPr>
      </w:pPr>
    </w:p>
    <w:p w14:paraId="497234F4" w14:textId="25609B1D" w:rsidR="00E6083A" w:rsidRPr="00892CA5" w:rsidRDefault="00E6083A" w:rsidP="261D084A">
      <w:pPr>
        <w:spacing w:after="160" w:line="257" w:lineRule="auto"/>
        <w:jc w:val="both"/>
        <w:rPr>
          <w:rFonts w:ascii="Times New Roman" w:eastAsia="Times New Roman" w:hAnsi="Times New Roman" w:cs="Times New Roman"/>
          <w:color w:val="000000" w:themeColor="text1"/>
          <w:sz w:val="24"/>
          <w:szCs w:val="24"/>
        </w:rPr>
        <w:sectPr w:rsidR="00E6083A" w:rsidRPr="00892CA5" w:rsidSect="00647684">
          <w:type w:val="continuous"/>
          <w:pgSz w:w="11906" w:h="16838"/>
          <w:pgMar w:top="1440" w:right="1440" w:bottom="1440" w:left="1440" w:header="708" w:footer="708" w:gutter="0"/>
          <w:cols w:space="708"/>
          <w:docGrid w:linePitch="360"/>
        </w:sectPr>
      </w:pPr>
    </w:p>
    <w:p w14:paraId="520BE74E" w14:textId="77777777" w:rsidR="00A92CCD" w:rsidRPr="00892CA5" w:rsidRDefault="00A92CCD">
      <w:pPr>
        <w:rPr>
          <w:rFonts w:ascii="Times New Roman" w:eastAsiaTheme="majorEastAsia" w:hAnsi="Times New Roman" w:cs="Times New Roman"/>
          <w:color w:val="000000" w:themeColor="text1"/>
          <w:sz w:val="32"/>
          <w:szCs w:val="32"/>
        </w:rPr>
      </w:pPr>
      <w:bookmarkStart w:id="245" w:name="_Toc152226448"/>
      <w:r w:rsidRPr="00892CA5">
        <w:rPr>
          <w:rFonts w:ascii="Times New Roman" w:hAnsi="Times New Roman" w:cs="Times New Roman"/>
          <w:color w:val="000000" w:themeColor="text1"/>
          <w:sz w:val="32"/>
          <w:szCs w:val="32"/>
        </w:rPr>
        <w:br w:type="page"/>
      </w:r>
    </w:p>
    <w:p w14:paraId="4A265FAE" w14:textId="264EF9A9" w:rsidR="00C92543" w:rsidRPr="00892CA5" w:rsidRDefault="002D57CD" w:rsidP="00BF48CB">
      <w:pPr>
        <w:pStyle w:val="Heading1"/>
        <w:numPr>
          <w:ilvl w:val="0"/>
          <w:numId w:val="11"/>
        </w:numPr>
        <w:ind w:left="851"/>
        <w:rPr>
          <w:rFonts w:ascii="Times New Roman" w:hAnsi="Times New Roman" w:cs="Times New Roman"/>
          <w:color w:val="000000" w:themeColor="text1"/>
          <w:sz w:val="24"/>
          <w:szCs w:val="24"/>
        </w:rPr>
      </w:pPr>
      <w:bookmarkStart w:id="246" w:name="_Toc156863391"/>
      <w:r w:rsidRPr="00BF48CB">
        <w:rPr>
          <w:rFonts w:ascii="Times New Roman" w:hAnsi="Times New Roman" w:cs="Times New Roman"/>
          <w:color w:val="000000" w:themeColor="text1"/>
          <w:sz w:val="32"/>
          <w:szCs w:val="32"/>
        </w:rPr>
        <w:lastRenderedPageBreak/>
        <w:t xml:space="preserve">Lessons Learned &amp; </w:t>
      </w:r>
      <w:r w:rsidR="00B84E5D" w:rsidRPr="00BF48CB">
        <w:rPr>
          <w:rFonts w:ascii="Times New Roman" w:hAnsi="Times New Roman" w:cs="Times New Roman"/>
          <w:color w:val="000000" w:themeColor="text1"/>
          <w:sz w:val="32"/>
          <w:szCs w:val="32"/>
        </w:rPr>
        <w:t>Recommendations</w:t>
      </w:r>
      <w:bookmarkEnd w:id="246"/>
      <w:r w:rsidR="00B84E5D" w:rsidRPr="00892CA5">
        <w:rPr>
          <w:rFonts w:ascii="Times New Roman" w:hAnsi="Times New Roman" w:cs="Times New Roman"/>
          <w:color w:val="000000" w:themeColor="text1"/>
        </w:rPr>
        <w:t xml:space="preserve"> </w:t>
      </w:r>
      <w:r w:rsidR="00C92543" w:rsidRPr="00892CA5">
        <w:rPr>
          <w:rFonts w:ascii="Times New Roman" w:hAnsi="Times New Roman" w:cs="Times New Roman"/>
          <w:color w:val="000000" w:themeColor="text1"/>
        </w:rPr>
        <w:t xml:space="preserve"> </w:t>
      </w:r>
      <w:r w:rsidR="00C92543" w:rsidRPr="00892CA5">
        <w:rPr>
          <w:rFonts w:ascii="Times New Roman" w:hAnsi="Times New Roman" w:cs="Times New Roman"/>
          <w:color w:val="000000" w:themeColor="text1"/>
          <w:sz w:val="24"/>
          <w:szCs w:val="24"/>
        </w:rPr>
        <w:t xml:space="preserve">  </w:t>
      </w:r>
      <w:r w:rsidR="00C92543" w:rsidRPr="00892CA5">
        <w:rPr>
          <w:rFonts w:ascii="Times New Roman" w:hAnsi="Times New Roman" w:cs="Times New Roman"/>
          <w:color w:val="000000" w:themeColor="text1"/>
          <w:sz w:val="24"/>
          <w:szCs w:val="24"/>
        </w:rPr>
        <w:tab/>
      </w:r>
    </w:p>
    <w:p w14:paraId="3D316F27" w14:textId="77777777" w:rsidR="00C92543" w:rsidRPr="00892CA5" w:rsidRDefault="00C92543" w:rsidP="00C92543">
      <w:pPr>
        <w:spacing w:line="257" w:lineRule="auto"/>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High-level political support and committed institutional involvement are crucial for the development and implementation of large infrastructure projects, especially transboundary ones. This support, extended to projects under the PICI initiative, accelerates infrastructure development and assures political and governance-related risks, encouraging private sector participation. The projects, which are regional or collective flagships of the participating countries, are coordinated and monitored under regional policies, treaties, and intergovernmental agreements. These frameworks provide guidelines for infrastructure development and are demonstrated through various engagements, including the infrastructure committee and specific project engagements by heads of state and government.</w:t>
      </w:r>
    </w:p>
    <w:p w14:paraId="2C81F5F3" w14:textId="7C1B6046" w:rsidR="00C92543" w:rsidRPr="00892CA5" w:rsidRDefault="00C92543" w:rsidP="00B84E5D">
      <w:pPr>
        <w:spacing w:after="0"/>
        <w:jc w:val="both"/>
        <w:rPr>
          <w:rFonts w:ascii="Times New Roman" w:hAnsi="Times New Roman" w:cs="Times New Roman"/>
          <w:color w:val="000000" w:themeColor="text1"/>
        </w:rPr>
      </w:pPr>
    </w:p>
    <w:p w14:paraId="299DDA15" w14:textId="35FD5632" w:rsidR="00C92543" w:rsidRPr="00892CA5" w:rsidRDefault="00A22925" w:rsidP="00863102">
      <w:pPr>
        <w:spacing w:after="0"/>
        <w:jc w:val="both"/>
        <w:rPr>
          <w:rFonts w:ascii="Times New Roman" w:hAnsi="Times New Roman" w:cs="Times New Roman"/>
          <w:color w:val="000000" w:themeColor="text1"/>
          <w:sz w:val="24"/>
          <w:szCs w:val="24"/>
        </w:rPr>
      </w:pPr>
      <w:r w:rsidRPr="00892CA5">
        <w:rPr>
          <w:rFonts w:ascii="Times New Roman" w:eastAsia="Calibri" w:hAnsi="Times New Roman" w:cs="Times New Roman"/>
          <w:color w:val="000000" w:themeColor="text1"/>
          <w:sz w:val="24"/>
          <w:szCs w:val="24"/>
          <w:lang w:val="en-US"/>
        </w:rPr>
        <w:t xml:space="preserve">PICI has demonstrated the ability to accelerate </w:t>
      </w:r>
      <w:r w:rsidR="0099214E" w:rsidRPr="00892CA5">
        <w:rPr>
          <w:rFonts w:ascii="Times New Roman" w:eastAsia="Calibri" w:hAnsi="Times New Roman" w:cs="Times New Roman"/>
          <w:color w:val="000000" w:themeColor="text1"/>
          <w:sz w:val="24"/>
          <w:szCs w:val="24"/>
          <w:lang w:val="en-US"/>
        </w:rPr>
        <w:t xml:space="preserve">complex cross-border </w:t>
      </w:r>
      <w:r w:rsidR="00863102" w:rsidRPr="00892CA5">
        <w:rPr>
          <w:rFonts w:ascii="Times New Roman" w:eastAsia="Calibri" w:hAnsi="Times New Roman" w:cs="Times New Roman"/>
          <w:color w:val="000000" w:themeColor="text1"/>
          <w:sz w:val="24"/>
          <w:szCs w:val="24"/>
          <w:lang w:val="en-US"/>
        </w:rPr>
        <w:t xml:space="preserve">infrastructure projects, pointing to </w:t>
      </w:r>
      <w:proofErr w:type="gramStart"/>
      <w:r w:rsidR="00863102" w:rsidRPr="00892CA5">
        <w:rPr>
          <w:rFonts w:ascii="Times New Roman" w:eastAsia="Calibri" w:hAnsi="Times New Roman" w:cs="Times New Roman"/>
          <w:color w:val="000000" w:themeColor="text1"/>
          <w:sz w:val="24"/>
          <w:szCs w:val="24"/>
          <w:lang w:val="en-US"/>
        </w:rPr>
        <w:t>a number of</w:t>
      </w:r>
      <w:proofErr w:type="gramEnd"/>
      <w:r w:rsidR="00863102" w:rsidRPr="00892CA5">
        <w:rPr>
          <w:rFonts w:ascii="Times New Roman" w:eastAsia="Calibri" w:hAnsi="Times New Roman" w:cs="Times New Roman"/>
          <w:color w:val="000000" w:themeColor="text1"/>
          <w:sz w:val="24"/>
          <w:szCs w:val="24"/>
          <w:lang w:val="en-US"/>
        </w:rPr>
        <w:t xml:space="preserve"> success factors such as:</w:t>
      </w:r>
      <w:r w:rsidR="0099214E" w:rsidRPr="00892CA5">
        <w:rPr>
          <w:rFonts w:ascii="Times New Roman" w:eastAsia="Calibri" w:hAnsi="Times New Roman" w:cs="Times New Roman"/>
          <w:color w:val="000000" w:themeColor="text1"/>
          <w:sz w:val="24"/>
          <w:szCs w:val="24"/>
          <w:lang w:val="en-US"/>
        </w:rPr>
        <w:t xml:space="preserve"> </w:t>
      </w:r>
      <w:r w:rsidRPr="00892CA5">
        <w:rPr>
          <w:rFonts w:ascii="Times New Roman" w:eastAsia="Calibri" w:hAnsi="Times New Roman" w:cs="Times New Roman"/>
          <w:color w:val="000000" w:themeColor="text1"/>
          <w:sz w:val="24"/>
          <w:szCs w:val="24"/>
          <w:lang w:val="en-US"/>
        </w:rPr>
        <w:t xml:space="preserve"> </w:t>
      </w:r>
    </w:p>
    <w:p w14:paraId="27C41453" w14:textId="77777777" w:rsidR="00C92543" w:rsidRPr="00892CA5" w:rsidRDefault="00C92543" w:rsidP="00DB5B8B">
      <w:pPr>
        <w:pStyle w:val="ListParagraph"/>
        <w:numPr>
          <w:ilvl w:val="0"/>
          <w:numId w:val="13"/>
        </w:numPr>
        <w:jc w:val="both"/>
        <w:rPr>
          <w:rFonts w:ascii="Times New Roman" w:eastAsia="Times New Roman" w:hAnsi="Times New Roman" w:cs="Times New Roman"/>
          <w:color w:val="000000" w:themeColor="text1"/>
          <w:sz w:val="24"/>
          <w:szCs w:val="24"/>
          <w:lang w:val="en-US"/>
        </w:rPr>
      </w:pPr>
      <w:r w:rsidRPr="00892CA5">
        <w:rPr>
          <w:rFonts w:ascii="Times New Roman" w:eastAsia="Times New Roman" w:hAnsi="Times New Roman" w:cs="Times New Roman"/>
          <w:color w:val="000000" w:themeColor="text1"/>
          <w:sz w:val="24"/>
          <w:szCs w:val="24"/>
          <w:lang w:val="en-US"/>
        </w:rPr>
        <w:t>High level political buy in and commitment</w:t>
      </w:r>
    </w:p>
    <w:p w14:paraId="284C6C93" w14:textId="77777777" w:rsidR="00C92543" w:rsidRPr="00892CA5" w:rsidRDefault="00C92543" w:rsidP="00DB5B8B">
      <w:pPr>
        <w:pStyle w:val="ListParagraph"/>
        <w:numPr>
          <w:ilvl w:val="0"/>
          <w:numId w:val="13"/>
        </w:numPr>
        <w:jc w:val="both"/>
        <w:rPr>
          <w:rFonts w:ascii="Times New Roman" w:eastAsia="Times New Roman" w:hAnsi="Times New Roman" w:cs="Times New Roman"/>
          <w:color w:val="000000" w:themeColor="text1"/>
          <w:sz w:val="24"/>
          <w:szCs w:val="24"/>
          <w:lang w:val="en-US"/>
        </w:rPr>
      </w:pPr>
      <w:r w:rsidRPr="00892CA5">
        <w:rPr>
          <w:rFonts w:ascii="Times New Roman" w:eastAsia="Times New Roman" w:hAnsi="Times New Roman" w:cs="Times New Roman"/>
          <w:color w:val="000000" w:themeColor="text1"/>
          <w:sz w:val="24"/>
          <w:szCs w:val="24"/>
          <w:lang w:val="en-US"/>
        </w:rPr>
        <w:t>Advocacy and high visibility resulting from championing of projects by the heads of state and government.</w:t>
      </w:r>
    </w:p>
    <w:p w14:paraId="16EE14A1" w14:textId="77777777" w:rsidR="00C92543" w:rsidRPr="00892CA5" w:rsidRDefault="00C92543" w:rsidP="00DB5B8B">
      <w:pPr>
        <w:pStyle w:val="ListParagraph"/>
        <w:numPr>
          <w:ilvl w:val="0"/>
          <w:numId w:val="13"/>
        </w:numPr>
        <w:jc w:val="both"/>
        <w:rPr>
          <w:rFonts w:ascii="Times New Roman" w:eastAsia="Times New Roman" w:hAnsi="Times New Roman" w:cs="Times New Roman"/>
          <w:color w:val="000000" w:themeColor="text1"/>
          <w:sz w:val="24"/>
          <w:szCs w:val="24"/>
          <w:lang w:val="en-US"/>
        </w:rPr>
      </w:pPr>
      <w:r w:rsidRPr="00892CA5">
        <w:rPr>
          <w:rFonts w:ascii="Times New Roman" w:eastAsia="Times New Roman" w:hAnsi="Times New Roman" w:cs="Times New Roman"/>
          <w:color w:val="000000" w:themeColor="text1"/>
          <w:sz w:val="24"/>
          <w:szCs w:val="24"/>
          <w:lang w:val="en-US"/>
        </w:rPr>
        <w:t>Alignment of projects to national and regional frameworks and priorities</w:t>
      </w:r>
    </w:p>
    <w:p w14:paraId="469A1411" w14:textId="77777777" w:rsidR="00C92543" w:rsidRPr="00892CA5" w:rsidRDefault="00C92543" w:rsidP="00DB5B8B">
      <w:pPr>
        <w:pStyle w:val="ListParagraph"/>
        <w:numPr>
          <w:ilvl w:val="0"/>
          <w:numId w:val="13"/>
        </w:numPr>
        <w:jc w:val="both"/>
        <w:rPr>
          <w:rFonts w:ascii="Times New Roman" w:eastAsia="Times New Roman" w:hAnsi="Times New Roman" w:cs="Times New Roman"/>
          <w:color w:val="000000" w:themeColor="text1"/>
          <w:sz w:val="24"/>
          <w:szCs w:val="24"/>
          <w:lang w:val="en-US"/>
        </w:rPr>
      </w:pPr>
      <w:r w:rsidRPr="00892CA5">
        <w:rPr>
          <w:rFonts w:ascii="Times New Roman" w:eastAsia="Times New Roman" w:hAnsi="Times New Roman" w:cs="Times New Roman"/>
          <w:color w:val="000000" w:themeColor="text1"/>
          <w:sz w:val="24"/>
          <w:szCs w:val="24"/>
          <w:lang w:val="en-US"/>
        </w:rPr>
        <w:t>Low perceived political and investment risk to attract private sector participation and investment.</w:t>
      </w:r>
    </w:p>
    <w:p w14:paraId="2000B721" w14:textId="393A2AE4" w:rsidR="00C92543" w:rsidRPr="00892CA5" w:rsidRDefault="007731E0" w:rsidP="00DB5B8B">
      <w:pPr>
        <w:pStyle w:val="ListParagraph"/>
        <w:numPr>
          <w:ilvl w:val="0"/>
          <w:numId w:val="13"/>
        </w:numPr>
        <w:jc w:val="both"/>
        <w:rPr>
          <w:rFonts w:ascii="Times New Roman" w:eastAsia="Times New Roman" w:hAnsi="Times New Roman" w:cs="Times New Roman"/>
          <w:color w:val="000000" w:themeColor="text1"/>
          <w:sz w:val="24"/>
          <w:szCs w:val="24"/>
          <w:lang w:val="en-US"/>
        </w:rPr>
      </w:pPr>
      <w:r w:rsidRPr="00892CA5">
        <w:rPr>
          <w:rFonts w:ascii="Times New Roman" w:eastAsia="Times New Roman" w:hAnsi="Times New Roman" w:cs="Times New Roman"/>
          <w:color w:val="000000" w:themeColor="text1"/>
          <w:sz w:val="24"/>
          <w:szCs w:val="24"/>
          <w:lang w:val="en-US"/>
        </w:rPr>
        <w:t xml:space="preserve">Strong coordination and governance mechanisms between countries </w:t>
      </w:r>
      <w:r w:rsidR="00D044D3" w:rsidRPr="00892CA5">
        <w:rPr>
          <w:rFonts w:ascii="Times New Roman" w:eastAsia="Times New Roman" w:hAnsi="Times New Roman" w:cs="Times New Roman"/>
          <w:color w:val="000000" w:themeColor="text1"/>
          <w:sz w:val="24"/>
          <w:szCs w:val="24"/>
          <w:lang w:val="en-US"/>
        </w:rPr>
        <w:t xml:space="preserve"> </w:t>
      </w:r>
    </w:p>
    <w:p w14:paraId="567E367E" w14:textId="77777777" w:rsidR="00C92543" w:rsidRPr="00892CA5" w:rsidRDefault="00C92543" w:rsidP="00C92543">
      <w:pPr>
        <w:jc w:val="both"/>
        <w:rPr>
          <w:rFonts w:ascii="Times New Roman" w:hAnsi="Times New Roman" w:cs="Times New Roman"/>
          <w:color w:val="000000" w:themeColor="text1"/>
          <w:sz w:val="24"/>
          <w:szCs w:val="24"/>
          <w:lang w:val="en-US"/>
        </w:rPr>
      </w:pPr>
    </w:p>
    <w:p w14:paraId="2F1607B7" w14:textId="7B504899" w:rsidR="00D044D3" w:rsidRPr="00892CA5" w:rsidRDefault="00D044D3" w:rsidP="00C92543">
      <w:pPr>
        <w:jc w:val="both"/>
        <w:rPr>
          <w:rFonts w:ascii="Times New Roman" w:hAnsi="Times New Roman" w:cs="Times New Roman"/>
          <w:color w:val="000000" w:themeColor="text1"/>
          <w:sz w:val="24"/>
          <w:szCs w:val="24"/>
          <w:lang w:val="en-US"/>
        </w:rPr>
      </w:pPr>
      <w:r w:rsidRPr="00892CA5">
        <w:rPr>
          <w:rFonts w:ascii="Times New Roman" w:hAnsi="Times New Roman" w:cs="Times New Roman"/>
          <w:color w:val="000000" w:themeColor="text1"/>
          <w:sz w:val="24"/>
          <w:szCs w:val="24"/>
          <w:lang w:val="en-US"/>
        </w:rPr>
        <w:t xml:space="preserve">At the same time, the implementation of PIC projects points to a number </w:t>
      </w:r>
      <w:proofErr w:type="gramStart"/>
      <w:r w:rsidRPr="00892CA5">
        <w:rPr>
          <w:rFonts w:ascii="Times New Roman" w:hAnsi="Times New Roman" w:cs="Times New Roman"/>
          <w:color w:val="000000" w:themeColor="text1"/>
          <w:sz w:val="24"/>
          <w:szCs w:val="24"/>
          <w:lang w:val="en-US"/>
        </w:rPr>
        <w:t>of  challenges</w:t>
      </w:r>
      <w:proofErr w:type="gramEnd"/>
      <w:r w:rsidRPr="00892CA5">
        <w:rPr>
          <w:rFonts w:ascii="Times New Roman" w:hAnsi="Times New Roman" w:cs="Times New Roman"/>
          <w:color w:val="000000" w:themeColor="text1"/>
          <w:sz w:val="24"/>
          <w:szCs w:val="24"/>
          <w:lang w:val="en-US"/>
        </w:rPr>
        <w:t>:</w:t>
      </w:r>
    </w:p>
    <w:p w14:paraId="42FD60E1" w14:textId="5195E6F6" w:rsidR="00C92543" w:rsidRPr="00892CA5" w:rsidRDefault="00C92543" w:rsidP="00D044D3">
      <w:pPr>
        <w:rPr>
          <w:rFonts w:ascii="Times New Roman" w:hAnsi="Times New Roman" w:cs="Times New Roman"/>
          <w:color w:val="000000" w:themeColor="text1"/>
        </w:rPr>
      </w:pPr>
    </w:p>
    <w:p w14:paraId="0D7A812A" w14:textId="578BAB21" w:rsidR="00C92543" w:rsidRPr="00892CA5" w:rsidRDefault="00BA7E71" w:rsidP="00DB5B8B">
      <w:pPr>
        <w:pStyle w:val="ListParagraph"/>
        <w:numPr>
          <w:ilvl w:val="0"/>
          <w:numId w:val="14"/>
        </w:numPr>
        <w:spacing w:line="259" w:lineRule="auto"/>
        <w:jc w:val="both"/>
        <w:rPr>
          <w:rFonts w:ascii="Times New Roman" w:eastAsia="Times New Roman" w:hAnsi="Times New Roman" w:cs="Times New Roman"/>
          <w:color w:val="000000" w:themeColor="text1"/>
          <w:sz w:val="24"/>
          <w:szCs w:val="24"/>
          <w:lang w:val="en-US"/>
        </w:rPr>
      </w:pPr>
      <w:r w:rsidRPr="00892CA5">
        <w:rPr>
          <w:rFonts w:ascii="Times New Roman" w:eastAsia="Times New Roman" w:hAnsi="Times New Roman" w:cs="Times New Roman"/>
          <w:color w:val="000000" w:themeColor="text1"/>
          <w:sz w:val="24"/>
          <w:szCs w:val="24"/>
          <w:lang w:val="en-US"/>
        </w:rPr>
        <w:t xml:space="preserve">Delays in project implementation  </w:t>
      </w:r>
    </w:p>
    <w:p w14:paraId="0B740757" w14:textId="76BA1699" w:rsidR="00C92543" w:rsidRPr="00892CA5" w:rsidRDefault="00C92543" w:rsidP="00DB5B8B">
      <w:pPr>
        <w:pStyle w:val="ListParagraph"/>
        <w:numPr>
          <w:ilvl w:val="0"/>
          <w:numId w:val="14"/>
        </w:numPr>
        <w:jc w:val="both"/>
        <w:rPr>
          <w:rFonts w:ascii="Times New Roman" w:eastAsia="Times New Roman" w:hAnsi="Times New Roman" w:cs="Times New Roman"/>
          <w:color w:val="000000" w:themeColor="text1"/>
          <w:sz w:val="24"/>
          <w:szCs w:val="24"/>
          <w:lang w:val="en-US"/>
        </w:rPr>
      </w:pPr>
      <w:r w:rsidRPr="00892CA5">
        <w:rPr>
          <w:rFonts w:ascii="Times New Roman" w:eastAsia="Times New Roman" w:hAnsi="Times New Roman" w:cs="Times New Roman"/>
          <w:color w:val="000000" w:themeColor="text1"/>
          <w:sz w:val="24"/>
          <w:szCs w:val="24"/>
          <w:lang w:val="en-US"/>
        </w:rPr>
        <w:t>Low private sector participation</w:t>
      </w:r>
    </w:p>
    <w:p w14:paraId="7D4A3DAA" w14:textId="65C10FA7" w:rsidR="00C92543" w:rsidRPr="00892CA5" w:rsidRDefault="00C92543" w:rsidP="00DB5B8B">
      <w:pPr>
        <w:pStyle w:val="ListParagraph"/>
        <w:numPr>
          <w:ilvl w:val="0"/>
          <w:numId w:val="14"/>
        </w:numPr>
        <w:jc w:val="both"/>
        <w:rPr>
          <w:rFonts w:ascii="Times New Roman" w:eastAsia="Times New Roman" w:hAnsi="Times New Roman" w:cs="Times New Roman"/>
          <w:color w:val="000000" w:themeColor="text1"/>
          <w:sz w:val="24"/>
          <w:szCs w:val="24"/>
          <w:lang w:val="en-US"/>
        </w:rPr>
      </w:pPr>
      <w:r w:rsidRPr="00892CA5">
        <w:rPr>
          <w:rFonts w:ascii="Times New Roman" w:eastAsia="Times New Roman" w:hAnsi="Times New Roman" w:cs="Times New Roman"/>
          <w:color w:val="000000" w:themeColor="text1"/>
          <w:sz w:val="24"/>
          <w:szCs w:val="24"/>
          <w:lang w:val="en-US"/>
        </w:rPr>
        <w:t>Lack of</w:t>
      </w:r>
      <w:r w:rsidR="00A157F7" w:rsidRPr="00892CA5">
        <w:rPr>
          <w:rFonts w:ascii="Times New Roman" w:eastAsia="Times New Roman" w:hAnsi="Times New Roman" w:cs="Times New Roman"/>
          <w:color w:val="000000" w:themeColor="text1"/>
          <w:sz w:val="24"/>
          <w:szCs w:val="24"/>
          <w:lang w:val="en-US"/>
        </w:rPr>
        <w:t xml:space="preserve"> robust</w:t>
      </w:r>
      <w:r w:rsidRPr="00892CA5">
        <w:rPr>
          <w:rFonts w:ascii="Times New Roman" w:eastAsia="Times New Roman" w:hAnsi="Times New Roman" w:cs="Times New Roman"/>
          <w:color w:val="000000" w:themeColor="text1"/>
          <w:sz w:val="24"/>
          <w:szCs w:val="24"/>
          <w:lang w:val="en-US"/>
        </w:rPr>
        <w:t xml:space="preserve"> data sharing mechanisms</w:t>
      </w:r>
    </w:p>
    <w:p w14:paraId="242C9147" w14:textId="77777777" w:rsidR="00C92543" w:rsidRPr="00892CA5" w:rsidRDefault="00C92543" w:rsidP="00DB5B8B">
      <w:pPr>
        <w:pStyle w:val="ListParagraph"/>
        <w:numPr>
          <w:ilvl w:val="0"/>
          <w:numId w:val="14"/>
        </w:numPr>
        <w:jc w:val="both"/>
        <w:rPr>
          <w:rFonts w:ascii="Times New Roman" w:eastAsia="Times New Roman" w:hAnsi="Times New Roman" w:cs="Times New Roman"/>
          <w:color w:val="000000" w:themeColor="text1"/>
          <w:sz w:val="24"/>
          <w:szCs w:val="24"/>
          <w:lang w:val="en-US"/>
        </w:rPr>
      </w:pPr>
      <w:r w:rsidRPr="00892CA5">
        <w:rPr>
          <w:rFonts w:ascii="Times New Roman" w:eastAsia="Times New Roman" w:hAnsi="Times New Roman" w:cs="Times New Roman"/>
          <w:color w:val="000000" w:themeColor="text1"/>
          <w:sz w:val="24"/>
          <w:szCs w:val="24"/>
          <w:lang w:val="en-US"/>
        </w:rPr>
        <w:t>Lack of a tailored monitoring, evaluation and learning framework</w:t>
      </w:r>
    </w:p>
    <w:p w14:paraId="0C9CA752" w14:textId="6F315A0B" w:rsidR="001E179A" w:rsidRPr="00892CA5" w:rsidRDefault="003B4453" w:rsidP="00DB5B8B">
      <w:pPr>
        <w:pStyle w:val="ListParagraph"/>
        <w:numPr>
          <w:ilvl w:val="0"/>
          <w:numId w:val="14"/>
        </w:numPr>
        <w:jc w:val="both"/>
        <w:rPr>
          <w:rFonts w:ascii="Times New Roman" w:eastAsia="Times New Roman" w:hAnsi="Times New Roman" w:cs="Times New Roman"/>
          <w:color w:val="000000" w:themeColor="text1"/>
          <w:sz w:val="24"/>
          <w:szCs w:val="24"/>
          <w:lang w:val="en-US"/>
        </w:rPr>
      </w:pPr>
      <w:r w:rsidRPr="00892CA5">
        <w:rPr>
          <w:rFonts w:ascii="Times New Roman" w:eastAsia="Times New Roman" w:hAnsi="Times New Roman" w:cs="Times New Roman"/>
          <w:color w:val="000000" w:themeColor="text1"/>
          <w:sz w:val="24"/>
          <w:szCs w:val="24"/>
          <w:lang w:val="en-US"/>
        </w:rPr>
        <w:t>Political cycles</w:t>
      </w:r>
      <w:r w:rsidR="001E179A" w:rsidRPr="00892CA5">
        <w:rPr>
          <w:rFonts w:ascii="Times New Roman" w:eastAsia="Times New Roman" w:hAnsi="Times New Roman" w:cs="Times New Roman"/>
          <w:color w:val="000000" w:themeColor="text1"/>
          <w:sz w:val="24"/>
          <w:szCs w:val="24"/>
          <w:lang w:val="en-US"/>
        </w:rPr>
        <w:t xml:space="preserve"> that </w:t>
      </w:r>
      <w:r w:rsidR="00A076B8" w:rsidRPr="00892CA5">
        <w:rPr>
          <w:rFonts w:ascii="Times New Roman" w:eastAsia="Times New Roman" w:hAnsi="Times New Roman" w:cs="Times New Roman"/>
          <w:color w:val="000000" w:themeColor="text1"/>
          <w:sz w:val="24"/>
          <w:szCs w:val="24"/>
          <w:lang w:val="en-US"/>
        </w:rPr>
        <w:t>sometimes result</w:t>
      </w:r>
      <w:r w:rsidR="00B67D64" w:rsidRPr="00892CA5">
        <w:rPr>
          <w:rFonts w:ascii="Times New Roman" w:eastAsia="Times New Roman" w:hAnsi="Times New Roman" w:cs="Times New Roman"/>
          <w:color w:val="000000" w:themeColor="text1"/>
          <w:sz w:val="24"/>
          <w:szCs w:val="24"/>
          <w:lang w:val="en-US"/>
        </w:rPr>
        <w:t xml:space="preserve"> </w:t>
      </w:r>
      <w:r w:rsidR="00A076B8" w:rsidRPr="00892CA5">
        <w:rPr>
          <w:rFonts w:ascii="Times New Roman" w:eastAsia="Times New Roman" w:hAnsi="Times New Roman" w:cs="Times New Roman"/>
          <w:color w:val="000000" w:themeColor="text1"/>
          <w:sz w:val="24"/>
          <w:szCs w:val="24"/>
          <w:lang w:val="en-US"/>
        </w:rPr>
        <w:t xml:space="preserve">in </w:t>
      </w:r>
      <w:r w:rsidR="001E179A" w:rsidRPr="00892CA5">
        <w:rPr>
          <w:rFonts w:ascii="Times New Roman" w:eastAsia="Times New Roman" w:hAnsi="Times New Roman" w:cs="Times New Roman"/>
          <w:color w:val="000000" w:themeColor="text1"/>
          <w:sz w:val="24"/>
          <w:szCs w:val="24"/>
          <w:lang w:val="en-US"/>
        </w:rPr>
        <w:t>change in priorities</w:t>
      </w:r>
      <w:r w:rsidR="00A076B8" w:rsidRPr="00892CA5">
        <w:rPr>
          <w:rFonts w:ascii="Times New Roman" w:eastAsia="Times New Roman" w:hAnsi="Times New Roman" w:cs="Times New Roman"/>
          <w:color w:val="000000" w:themeColor="text1"/>
          <w:sz w:val="24"/>
          <w:szCs w:val="24"/>
          <w:lang w:val="en-US"/>
        </w:rPr>
        <w:t xml:space="preserve"> and</w:t>
      </w:r>
      <w:r w:rsidR="00B67D64" w:rsidRPr="00892CA5">
        <w:rPr>
          <w:rFonts w:ascii="Times New Roman" w:eastAsia="Times New Roman" w:hAnsi="Times New Roman" w:cs="Times New Roman"/>
          <w:color w:val="000000" w:themeColor="text1"/>
          <w:sz w:val="24"/>
          <w:szCs w:val="24"/>
          <w:lang w:val="en-US"/>
        </w:rPr>
        <w:t xml:space="preserve"> </w:t>
      </w:r>
      <w:r w:rsidR="00A076B8" w:rsidRPr="00892CA5">
        <w:rPr>
          <w:rFonts w:ascii="Times New Roman" w:eastAsia="Times New Roman" w:hAnsi="Times New Roman" w:cs="Times New Roman"/>
          <w:color w:val="000000" w:themeColor="text1"/>
          <w:sz w:val="24"/>
          <w:szCs w:val="24"/>
          <w:lang w:val="en-US"/>
        </w:rPr>
        <w:t>in projects stagnating</w:t>
      </w:r>
    </w:p>
    <w:p w14:paraId="70CBA3FE" w14:textId="4DCE3BFC" w:rsidR="001E179A" w:rsidRPr="00892CA5" w:rsidRDefault="001E179A" w:rsidP="00DB5B8B">
      <w:pPr>
        <w:pStyle w:val="ListParagraph"/>
        <w:numPr>
          <w:ilvl w:val="0"/>
          <w:numId w:val="14"/>
        </w:numPr>
        <w:jc w:val="both"/>
        <w:rPr>
          <w:rFonts w:ascii="Times New Roman" w:eastAsia="Times New Roman" w:hAnsi="Times New Roman" w:cs="Times New Roman"/>
          <w:color w:val="000000" w:themeColor="text1"/>
          <w:sz w:val="24"/>
          <w:szCs w:val="24"/>
          <w:lang w:val="en-US"/>
        </w:rPr>
      </w:pPr>
      <w:r w:rsidRPr="00892CA5">
        <w:rPr>
          <w:rFonts w:ascii="Times New Roman" w:eastAsia="Times New Roman" w:hAnsi="Times New Roman" w:cs="Times New Roman"/>
          <w:color w:val="000000" w:themeColor="text1"/>
          <w:sz w:val="24"/>
          <w:szCs w:val="24"/>
          <w:lang w:val="en-US"/>
        </w:rPr>
        <w:t>Lingering economic and financial impacts of Covid 19 and global fragility and conflict</w:t>
      </w:r>
      <w:r w:rsidR="00C35160" w:rsidRPr="00892CA5">
        <w:rPr>
          <w:rFonts w:ascii="Times New Roman" w:eastAsia="Times New Roman" w:hAnsi="Times New Roman" w:cs="Times New Roman"/>
          <w:color w:val="000000" w:themeColor="text1"/>
          <w:sz w:val="24"/>
          <w:szCs w:val="24"/>
          <w:lang w:val="en-US"/>
        </w:rPr>
        <w:t>s</w:t>
      </w:r>
      <w:r w:rsidRPr="00892CA5">
        <w:rPr>
          <w:rFonts w:ascii="Times New Roman" w:eastAsia="Times New Roman" w:hAnsi="Times New Roman" w:cs="Times New Roman"/>
          <w:color w:val="000000" w:themeColor="text1"/>
          <w:sz w:val="24"/>
          <w:szCs w:val="24"/>
          <w:lang w:val="en-US"/>
        </w:rPr>
        <w:t xml:space="preserve"> situation </w:t>
      </w:r>
    </w:p>
    <w:p w14:paraId="4F5F31BF" w14:textId="3149A3C3" w:rsidR="001E179A" w:rsidRPr="00892CA5" w:rsidRDefault="001E179A" w:rsidP="00DB5B8B">
      <w:pPr>
        <w:pStyle w:val="ListParagraph"/>
        <w:numPr>
          <w:ilvl w:val="0"/>
          <w:numId w:val="14"/>
        </w:numPr>
        <w:jc w:val="both"/>
        <w:rPr>
          <w:rFonts w:ascii="Times New Roman" w:eastAsia="Times New Roman" w:hAnsi="Times New Roman" w:cs="Times New Roman"/>
          <w:color w:val="000000" w:themeColor="text1"/>
          <w:sz w:val="24"/>
          <w:szCs w:val="24"/>
          <w:lang w:val="en-US"/>
        </w:rPr>
      </w:pPr>
      <w:r w:rsidRPr="00892CA5">
        <w:rPr>
          <w:rFonts w:ascii="Times New Roman" w:eastAsia="Times New Roman" w:hAnsi="Times New Roman" w:cs="Times New Roman"/>
          <w:color w:val="000000" w:themeColor="text1"/>
          <w:sz w:val="24"/>
          <w:szCs w:val="24"/>
          <w:lang w:val="en-US"/>
        </w:rPr>
        <w:t>Fragility and conflict status in</w:t>
      </w:r>
      <w:r w:rsidR="003B4453" w:rsidRPr="00892CA5">
        <w:rPr>
          <w:rFonts w:ascii="Times New Roman" w:eastAsia="Times New Roman" w:hAnsi="Times New Roman" w:cs="Times New Roman"/>
          <w:color w:val="000000" w:themeColor="text1"/>
          <w:sz w:val="24"/>
          <w:szCs w:val="24"/>
          <w:lang w:val="en-US"/>
        </w:rPr>
        <w:t xml:space="preserve"> </w:t>
      </w:r>
      <w:r w:rsidRPr="00892CA5">
        <w:rPr>
          <w:rFonts w:ascii="Times New Roman" w:eastAsia="Times New Roman" w:hAnsi="Times New Roman" w:cs="Times New Roman"/>
          <w:color w:val="000000" w:themeColor="text1"/>
          <w:sz w:val="24"/>
          <w:szCs w:val="24"/>
          <w:lang w:val="en-US"/>
        </w:rPr>
        <w:t xml:space="preserve">member states </w:t>
      </w:r>
      <w:r w:rsidR="003B4453" w:rsidRPr="00892CA5">
        <w:rPr>
          <w:rFonts w:ascii="Times New Roman" w:eastAsia="Times New Roman" w:hAnsi="Times New Roman" w:cs="Times New Roman"/>
          <w:color w:val="000000" w:themeColor="text1"/>
          <w:sz w:val="24"/>
          <w:szCs w:val="24"/>
          <w:lang w:val="en-US"/>
        </w:rPr>
        <w:t xml:space="preserve"> </w:t>
      </w:r>
    </w:p>
    <w:p w14:paraId="12044A93" w14:textId="77777777" w:rsidR="001E179A" w:rsidRPr="00892CA5" w:rsidRDefault="001E179A" w:rsidP="00DB5B8B">
      <w:pPr>
        <w:pStyle w:val="ListParagraph"/>
        <w:numPr>
          <w:ilvl w:val="0"/>
          <w:numId w:val="14"/>
        </w:numPr>
        <w:jc w:val="both"/>
        <w:rPr>
          <w:rFonts w:ascii="Times New Roman" w:eastAsia="Times New Roman" w:hAnsi="Times New Roman" w:cs="Times New Roman"/>
          <w:color w:val="000000" w:themeColor="text1"/>
          <w:sz w:val="24"/>
          <w:szCs w:val="24"/>
          <w:lang w:val="en-US"/>
        </w:rPr>
      </w:pPr>
      <w:r w:rsidRPr="00892CA5">
        <w:rPr>
          <w:rFonts w:ascii="Times New Roman" w:eastAsia="Times New Roman" w:hAnsi="Times New Roman" w:cs="Times New Roman"/>
          <w:color w:val="000000" w:themeColor="text1"/>
          <w:sz w:val="24"/>
          <w:szCs w:val="24"/>
          <w:lang w:val="en-US"/>
        </w:rPr>
        <w:t>Change of focal points</w:t>
      </w:r>
    </w:p>
    <w:p w14:paraId="49ADA93E" w14:textId="3F349A39" w:rsidR="001E179A" w:rsidRPr="00892CA5" w:rsidRDefault="00B67D64" w:rsidP="00DB5B8B">
      <w:pPr>
        <w:pStyle w:val="ListParagraph"/>
        <w:numPr>
          <w:ilvl w:val="0"/>
          <w:numId w:val="14"/>
        </w:numPr>
        <w:jc w:val="both"/>
        <w:rPr>
          <w:rFonts w:ascii="Times New Roman" w:eastAsia="Times New Roman" w:hAnsi="Times New Roman" w:cs="Times New Roman"/>
          <w:color w:val="000000" w:themeColor="text1"/>
          <w:sz w:val="24"/>
          <w:szCs w:val="24"/>
          <w:lang w:val="en-US"/>
        </w:rPr>
      </w:pPr>
      <w:r w:rsidRPr="00892CA5">
        <w:rPr>
          <w:rFonts w:ascii="Times New Roman" w:eastAsia="Times New Roman" w:hAnsi="Times New Roman" w:cs="Times New Roman"/>
          <w:color w:val="000000" w:themeColor="text1"/>
          <w:sz w:val="24"/>
          <w:szCs w:val="24"/>
          <w:lang w:val="en-US"/>
        </w:rPr>
        <w:t xml:space="preserve">Inability to address the multiplicity </w:t>
      </w:r>
      <w:r w:rsidR="00F97D36" w:rsidRPr="00892CA5">
        <w:rPr>
          <w:rFonts w:ascii="Times New Roman" w:eastAsia="Times New Roman" w:hAnsi="Times New Roman" w:cs="Times New Roman"/>
          <w:color w:val="000000" w:themeColor="text1"/>
          <w:sz w:val="24"/>
          <w:szCs w:val="24"/>
          <w:lang w:val="en-US"/>
        </w:rPr>
        <w:t xml:space="preserve">of </w:t>
      </w:r>
      <w:r w:rsidR="001E179A" w:rsidRPr="00892CA5">
        <w:rPr>
          <w:rFonts w:ascii="Times New Roman" w:eastAsia="Times New Roman" w:hAnsi="Times New Roman" w:cs="Times New Roman"/>
          <w:color w:val="000000" w:themeColor="text1"/>
          <w:sz w:val="24"/>
          <w:szCs w:val="24"/>
          <w:lang w:val="en-US"/>
        </w:rPr>
        <w:t>regulatory environments and lack of synergy in regulatory requirements and agencies between</w:t>
      </w:r>
      <w:r w:rsidR="00F97D36" w:rsidRPr="00892CA5">
        <w:rPr>
          <w:rFonts w:ascii="Times New Roman" w:eastAsia="Times New Roman" w:hAnsi="Times New Roman" w:cs="Times New Roman"/>
          <w:color w:val="000000" w:themeColor="text1"/>
          <w:sz w:val="24"/>
          <w:szCs w:val="24"/>
          <w:lang w:val="en-US"/>
        </w:rPr>
        <w:t xml:space="preserve"> countries and</w:t>
      </w:r>
      <w:r w:rsidR="001E179A" w:rsidRPr="00892CA5">
        <w:rPr>
          <w:rFonts w:ascii="Times New Roman" w:eastAsia="Times New Roman" w:hAnsi="Times New Roman" w:cs="Times New Roman"/>
          <w:color w:val="000000" w:themeColor="text1"/>
          <w:sz w:val="24"/>
          <w:szCs w:val="24"/>
          <w:lang w:val="en-US"/>
        </w:rPr>
        <w:t xml:space="preserve"> </w:t>
      </w:r>
      <w:proofErr w:type="gramStart"/>
      <w:r w:rsidR="001E179A" w:rsidRPr="00892CA5">
        <w:rPr>
          <w:rFonts w:ascii="Times New Roman" w:eastAsia="Times New Roman" w:hAnsi="Times New Roman" w:cs="Times New Roman"/>
          <w:color w:val="000000" w:themeColor="text1"/>
          <w:sz w:val="24"/>
          <w:szCs w:val="24"/>
          <w:lang w:val="en-US"/>
        </w:rPr>
        <w:t>regions</w:t>
      </w:r>
      <w:proofErr w:type="gramEnd"/>
    </w:p>
    <w:p w14:paraId="7C341CEB" w14:textId="133D9F7C" w:rsidR="00D81FEE" w:rsidRPr="00892CA5" w:rsidRDefault="00D81FEE" w:rsidP="00812C0F">
      <w:pPr>
        <w:rPr>
          <w:rFonts w:ascii="Times New Roman" w:hAnsi="Times New Roman" w:cs="Times New Roman"/>
          <w:color w:val="000000" w:themeColor="text1"/>
        </w:rPr>
      </w:pPr>
    </w:p>
    <w:p w14:paraId="554C0157" w14:textId="77777777" w:rsidR="00D81FEE" w:rsidRPr="00892CA5" w:rsidRDefault="00D81FEE" w:rsidP="00812C0F">
      <w:pPr>
        <w:rPr>
          <w:rFonts w:ascii="Times New Roman" w:hAnsi="Times New Roman" w:cs="Times New Roman"/>
          <w:color w:val="000000" w:themeColor="text1"/>
        </w:rPr>
      </w:pPr>
    </w:p>
    <w:p w14:paraId="2EB2B6AE" w14:textId="77777777" w:rsidR="00C92543" w:rsidRPr="00892CA5" w:rsidRDefault="00C92543" w:rsidP="00C92543">
      <w:pPr>
        <w:jc w:val="both"/>
        <w:rPr>
          <w:rFonts w:ascii="Times New Roman" w:hAnsi="Times New Roman" w:cs="Times New Roman"/>
          <w:color w:val="000000" w:themeColor="text1"/>
          <w:sz w:val="24"/>
          <w:szCs w:val="24"/>
        </w:rPr>
      </w:pPr>
    </w:p>
    <w:p w14:paraId="1916EE21" w14:textId="77777777" w:rsidR="00C92543" w:rsidRPr="00892CA5" w:rsidRDefault="00C92543" w:rsidP="00C92543">
      <w:pPr>
        <w:rPr>
          <w:rFonts w:ascii="Times New Roman" w:hAnsi="Times New Roman" w:cs="Times New Roman"/>
          <w:color w:val="000000" w:themeColor="text1"/>
        </w:rPr>
      </w:pPr>
    </w:p>
    <w:p w14:paraId="1FBA3551" w14:textId="77777777" w:rsidR="00C92543" w:rsidRPr="00892CA5" w:rsidRDefault="00C92543" w:rsidP="002D57CD">
      <w:pPr>
        <w:pStyle w:val="Heading2"/>
        <w:rPr>
          <w:rFonts w:ascii="Times New Roman" w:hAnsi="Times New Roman" w:cs="Times New Roman"/>
          <w:color w:val="000000" w:themeColor="text1"/>
        </w:rPr>
      </w:pPr>
      <w:bookmarkStart w:id="247" w:name="_Toc156863128"/>
      <w:bookmarkStart w:id="248" w:name="_Toc156863392"/>
      <w:r w:rsidRPr="00892CA5">
        <w:rPr>
          <w:rFonts w:ascii="Times New Roman" w:hAnsi="Times New Roman" w:cs="Times New Roman"/>
          <w:color w:val="000000" w:themeColor="text1"/>
        </w:rPr>
        <w:lastRenderedPageBreak/>
        <w:t>Recommendations</w:t>
      </w:r>
      <w:bookmarkEnd w:id="247"/>
      <w:bookmarkEnd w:id="248"/>
      <w:r w:rsidRPr="00892CA5">
        <w:rPr>
          <w:rFonts w:ascii="Times New Roman" w:hAnsi="Times New Roman" w:cs="Times New Roman"/>
          <w:color w:val="000000" w:themeColor="text1"/>
        </w:rPr>
        <w:t xml:space="preserve">  </w:t>
      </w:r>
    </w:p>
    <w:p w14:paraId="459C2949" w14:textId="500A3EC6" w:rsidR="00C92543" w:rsidRPr="00892CA5" w:rsidRDefault="00763A6D" w:rsidP="00C92543">
      <w:pPr>
        <w:spacing w:line="276" w:lineRule="auto"/>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lang w:val="en-US"/>
        </w:rPr>
        <w:t xml:space="preserve">While there has been significant progress in the implementation of PICI, </w:t>
      </w:r>
      <w:proofErr w:type="gramStart"/>
      <w:r w:rsidRPr="00892CA5">
        <w:rPr>
          <w:rFonts w:ascii="Times New Roman" w:eastAsia="Arial" w:hAnsi="Times New Roman" w:cs="Times New Roman"/>
          <w:color w:val="000000" w:themeColor="text1"/>
          <w:sz w:val="24"/>
          <w:szCs w:val="24"/>
          <w:lang w:val="en-US"/>
        </w:rPr>
        <w:t>itis</w:t>
      </w:r>
      <w:proofErr w:type="gramEnd"/>
      <w:r w:rsidRPr="00892CA5">
        <w:rPr>
          <w:rFonts w:ascii="Times New Roman" w:eastAsia="Arial" w:hAnsi="Times New Roman" w:cs="Times New Roman"/>
          <w:color w:val="000000" w:themeColor="text1"/>
          <w:sz w:val="24"/>
          <w:szCs w:val="24"/>
          <w:lang w:val="en-US"/>
        </w:rPr>
        <w:t xml:space="preserve"> clear that </w:t>
      </w:r>
      <w:r w:rsidRPr="00892CA5">
        <w:rPr>
          <w:rFonts w:ascii="Times New Roman" w:hAnsi="Times New Roman" w:cs="Times New Roman"/>
          <w:color w:val="000000" w:themeColor="text1"/>
          <w:sz w:val="24"/>
          <w:szCs w:val="24"/>
          <w:lang w:val="en-US"/>
        </w:rPr>
        <w:t xml:space="preserve">there is </w:t>
      </w:r>
      <w:r w:rsidR="00F718DF" w:rsidRPr="00892CA5">
        <w:rPr>
          <w:rFonts w:ascii="Times New Roman" w:hAnsi="Times New Roman" w:cs="Times New Roman"/>
          <w:color w:val="000000" w:themeColor="text1"/>
          <w:sz w:val="24"/>
          <w:szCs w:val="24"/>
          <w:lang w:val="en-US"/>
        </w:rPr>
        <w:t xml:space="preserve">room for improvement and </w:t>
      </w:r>
      <w:r w:rsidR="00586BE1" w:rsidRPr="00892CA5">
        <w:rPr>
          <w:rFonts w:ascii="Times New Roman" w:hAnsi="Times New Roman" w:cs="Times New Roman"/>
          <w:color w:val="000000" w:themeColor="text1"/>
          <w:sz w:val="24"/>
          <w:szCs w:val="24"/>
          <w:lang w:val="en-US"/>
        </w:rPr>
        <w:t>the following are some recommendations to guide and shape the delivery of results going forward.</w:t>
      </w:r>
    </w:p>
    <w:p w14:paraId="75719111" w14:textId="09DF7488" w:rsidR="00F718DF" w:rsidRPr="00892CA5" w:rsidRDefault="00C92543" w:rsidP="00DB5B8B">
      <w:pPr>
        <w:pStyle w:val="ListParagraph"/>
        <w:numPr>
          <w:ilvl w:val="0"/>
          <w:numId w:val="15"/>
        </w:numPr>
        <w:tabs>
          <w:tab w:val="left" w:pos="720"/>
        </w:tabs>
        <w:spacing w:line="259" w:lineRule="auto"/>
        <w:jc w:val="both"/>
        <w:rPr>
          <w:rFonts w:ascii="Times New Roman" w:eastAsia="Times New Roman" w:hAnsi="Times New Roman" w:cs="Times New Roman"/>
          <w:color w:val="000000" w:themeColor="text1"/>
          <w:sz w:val="24"/>
          <w:szCs w:val="24"/>
        </w:rPr>
      </w:pPr>
      <w:r w:rsidRPr="00892CA5">
        <w:rPr>
          <w:rFonts w:ascii="Times New Roman" w:hAnsi="Times New Roman" w:cs="Times New Roman"/>
          <w:b/>
          <w:bCs/>
          <w:color w:val="000000" w:themeColor="text1"/>
          <w:sz w:val="24"/>
          <w:szCs w:val="24"/>
          <w:lang w:val="en-US"/>
        </w:rPr>
        <w:t xml:space="preserve"> </w:t>
      </w:r>
      <w:r w:rsidR="005C11BA" w:rsidRPr="00892CA5">
        <w:rPr>
          <w:rFonts w:ascii="Times New Roman" w:hAnsi="Times New Roman" w:cs="Times New Roman"/>
          <w:b/>
          <w:bCs/>
          <w:color w:val="000000" w:themeColor="text1"/>
          <w:sz w:val="24"/>
          <w:szCs w:val="24"/>
          <w:lang w:val="en-US"/>
        </w:rPr>
        <w:t>Project Preparation</w:t>
      </w:r>
      <w:r w:rsidR="005C11BA" w:rsidRPr="00892CA5">
        <w:rPr>
          <w:rFonts w:ascii="Times New Roman" w:hAnsi="Times New Roman" w:cs="Times New Roman"/>
          <w:color w:val="000000" w:themeColor="text1"/>
          <w:sz w:val="24"/>
          <w:szCs w:val="24"/>
          <w:lang w:val="en-US"/>
        </w:rPr>
        <w:t xml:space="preserve">: </w:t>
      </w:r>
      <w:r w:rsidR="00586BE1" w:rsidRPr="00892CA5">
        <w:rPr>
          <w:rFonts w:ascii="Times New Roman" w:hAnsi="Times New Roman" w:cs="Times New Roman"/>
          <w:color w:val="000000" w:themeColor="text1"/>
          <w:sz w:val="24"/>
          <w:szCs w:val="24"/>
          <w:lang w:val="en-US"/>
        </w:rPr>
        <w:t>While the efforts of the P</w:t>
      </w:r>
      <w:r w:rsidR="00F718DF" w:rsidRPr="00892CA5">
        <w:rPr>
          <w:rFonts w:ascii="Times New Roman" w:eastAsia="Times New Roman" w:hAnsi="Times New Roman" w:cs="Times New Roman"/>
          <w:color w:val="000000" w:themeColor="text1"/>
          <w:sz w:val="24"/>
          <w:szCs w:val="24"/>
        </w:rPr>
        <w:t>residential champions</w:t>
      </w:r>
      <w:r w:rsidR="00586BE1" w:rsidRPr="00892CA5">
        <w:rPr>
          <w:rFonts w:ascii="Times New Roman" w:eastAsia="Times New Roman" w:hAnsi="Times New Roman" w:cs="Times New Roman"/>
          <w:color w:val="000000" w:themeColor="text1"/>
          <w:sz w:val="24"/>
          <w:szCs w:val="24"/>
        </w:rPr>
        <w:t xml:space="preserve"> are mostly aimed at “implementation” they should also focus on the important aspect of </w:t>
      </w:r>
      <w:r w:rsidR="00C91D57" w:rsidRPr="00892CA5">
        <w:rPr>
          <w:rFonts w:ascii="Times New Roman" w:eastAsia="Times New Roman" w:hAnsi="Times New Roman" w:cs="Times New Roman"/>
          <w:color w:val="000000" w:themeColor="text1"/>
          <w:sz w:val="24"/>
          <w:szCs w:val="24"/>
        </w:rPr>
        <w:t xml:space="preserve">mobilising resources for project preparation. </w:t>
      </w:r>
      <w:r w:rsidR="00F718DF" w:rsidRPr="00892CA5">
        <w:rPr>
          <w:rFonts w:ascii="Times New Roman" w:eastAsia="Times New Roman" w:hAnsi="Times New Roman" w:cs="Times New Roman"/>
          <w:color w:val="000000" w:themeColor="text1"/>
          <w:sz w:val="24"/>
          <w:szCs w:val="24"/>
        </w:rPr>
        <w:t xml:space="preserve"> </w:t>
      </w:r>
    </w:p>
    <w:p w14:paraId="29C98A0C" w14:textId="6811DE9D" w:rsidR="00752C4F" w:rsidRPr="00892CA5" w:rsidRDefault="005C11BA" w:rsidP="00DB5B8B">
      <w:pPr>
        <w:pStyle w:val="ListParagraph"/>
        <w:numPr>
          <w:ilvl w:val="0"/>
          <w:numId w:val="15"/>
        </w:numPr>
        <w:spacing w:line="276" w:lineRule="auto"/>
        <w:jc w:val="both"/>
        <w:rPr>
          <w:rFonts w:ascii="Times New Roman" w:hAnsi="Times New Roman" w:cs="Times New Roman"/>
          <w:color w:val="000000" w:themeColor="text1"/>
          <w:sz w:val="24"/>
          <w:szCs w:val="24"/>
        </w:rPr>
      </w:pPr>
      <w:r w:rsidRPr="00892CA5">
        <w:rPr>
          <w:rFonts w:ascii="Times New Roman" w:eastAsia="Times New Roman" w:hAnsi="Times New Roman" w:cs="Times New Roman"/>
          <w:b/>
          <w:bCs/>
          <w:color w:val="000000" w:themeColor="text1"/>
          <w:sz w:val="24"/>
          <w:szCs w:val="24"/>
        </w:rPr>
        <w:t>Climate-resilient infrastructure &amp; financing:</w:t>
      </w:r>
      <w:r w:rsidRPr="00892CA5">
        <w:rPr>
          <w:rFonts w:ascii="Times New Roman" w:eastAsia="Times New Roman" w:hAnsi="Times New Roman" w:cs="Times New Roman"/>
          <w:color w:val="000000" w:themeColor="text1"/>
          <w:sz w:val="24"/>
          <w:szCs w:val="24"/>
        </w:rPr>
        <w:t xml:space="preserve"> </w:t>
      </w:r>
      <w:r w:rsidR="00F718DF" w:rsidRPr="00892CA5">
        <w:rPr>
          <w:rFonts w:ascii="Times New Roman" w:eastAsia="Times New Roman" w:hAnsi="Times New Roman" w:cs="Times New Roman"/>
          <w:color w:val="000000" w:themeColor="text1"/>
          <w:sz w:val="24"/>
          <w:szCs w:val="24"/>
        </w:rPr>
        <w:t xml:space="preserve">The concept of green, digital, inclusive infrastructure projects is on the rise, owing to </w:t>
      </w:r>
      <w:r w:rsidR="006F2EBE" w:rsidRPr="00892CA5">
        <w:rPr>
          <w:rFonts w:ascii="Times New Roman" w:eastAsia="Times New Roman" w:hAnsi="Times New Roman" w:cs="Times New Roman"/>
          <w:color w:val="000000" w:themeColor="text1"/>
          <w:sz w:val="24"/>
          <w:szCs w:val="24"/>
        </w:rPr>
        <w:t xml:space="preserve">concerns about </w:t>
      </w:r>
      <w:r w:rsidR="00F718DF" w:rsidRPr="00892CA5">
        <w:rPr>
          <w:rFonts w:ascii="Times New Roman" w:eastAsia="Times New Roman" w:hAnsi="Times New Roman" w:cs="Times New Roman"/>
          <w:color w:val="000000" w:themeColor="text1"/>
          <w:sz w:val="24"/>
          <w:szCs w:val="24"/>
        </w:rPr>
        <w:t xml:space="preserve">climate </w:t>
      </w:r>
      <w:r w:rsidR="0087684C" w:rsidRPr="00892CA5">
        <w:rPr>
          <w:rFonts w:ascii="Times New Roman" w:eastAsia="Times New Roman" w:hAnsi="Times New Roman" w:cs="Times New Roman"/>
          <w:color w:val="000000" w:themeColor="text1"/>
          <w:sz w:val="24"/>
          <w:szCs w:val="24"/>
        </w:rPr>
        <w:t>change and</w:t>
      </w:r>
      <w:r w:rsidR="006F2EBE" w:rsidRPr="00892CA5">
        <w:rPr>
          <w:rFonts w:ascii="Times New Roman" w:eastAsia="Times New Roman" w:hAnsi="Times New Roman" w:cs="Times New Roman"/>
          <w:color w:val="000000" w:themeColor="text1"/>
          <w:sz w:val="24"/>
          <w:szCs w:val="24"/>
        </w:rPr>
        <w:t xml:space="preserve"> its</w:t>
      </w:r>
      <w:r w:rsidR="0087684C" w:rsidRPr="00892CA5">
        <w:rPr>
          <w:rFonts w:ascii="Times New Roman" w:eastAsia="Times New Roman" w:hAnsi="Times New Roman" w:cs="Times New Roman"/>
          <w:color w:val="000000" w:themeColor="text1"/>
          <w:sz w:val="24"/>
          <w:szCs w:val="24"/>
        </w:rPr>
        <w:t xml:space="preserve"> </w:t>
      </w:r>
      <w:r w:rsidR="00F718DF" w:rsidRPr="00892CA5">
        <w:rPr>
          <w:rFonts w:ascii="Times New Roman" w:eastAsia="Times New Roman" w:hAnsi="Times New Roman" w:cs="Times New Roman"/>
          <w:color w:val="000000" w:themeColor="text1"/>
          <w:sz w:val="24"/>
          <w:szCs w:val="24"/>
        </w:rPr>
        <w:t>impact. PIC</w:t>
      </w:r>
      <w:r w:rsidR="0087684C" w:rsidRPr="00892CA5">
        <w:rPr>
          <w:rFonts w:ascii="Times New Roman" w:eastAsia="Times New Roman" w:hAnsi="Times New Roman" w:cs="Times New Roman"/>
          <w:color w:val="000000" w:themeColor="text1"/>
          <w:sz w:val="24"/>
          <w:szCs w:val="24"/>
        </w:rPr>
        <w:t xml:space="preserve">I needs to incorporate these considerations in the identification of projects </w:t>
      </w:r>
      <w:r w:rsidR="00704C49" w:rsidRPr="00892CA5">
        <w:rPr>
          <w:rFonts w:ascii="Times New Roman" w:eastAsia="Times New Roman" w:hAnsi="Times New Roman" w:cs="Times New Roman"/>
          <w:color w:val="000000" w:themeColor="text1"/>
          <w:sz w:val="24"/>
          <w:szCs w:val="24"/>
        </w:rPr>
        <w:t xml:space="preserve">and develop mechanisms to leverage innovative and emerging sources of financing </w:t>
      </w:r>
      <w:r w:rsidR="00752C4F" w:rsidRPr="00892CA5">
        <w:rPr>
          <w:rFonts w:ascii="Times New Roman" w:eastAsia="Times New Roman" w:hAnsi="Times New Roman" w:cs="Times New Roman"/>
          <w:color w:val="000000" w:themeColor="text1"/>
          <w:sz w:val="24"/>
          <w:szCs w:val="24"/>
        </w:rPr>
        <w:t xml:space="preserve">such as green bonds, climate financing </w:t>
      </w:r>
      <w:proofErr w:type="gramStart"/>
      <w:r w:rsidR="00752C4F" w:rsidRPr="00892CA5">
        <w:rPr>
          <w:rFonts w:ascii="Times New Roman" w:eastAsia="Times New Roman" w:hAnsi="Times New Roman" w:cs="Times New Roman"/>
          <w:color w:val="000000" w:themeColor="text1"/>
          <w:sz w:val="24"/>
          <w:szCs w:val="24"/>
        </w:rPr>
        <w:t>etc</w:t>
      </w:r>
      <w:proofErr w:type="gramEnd"/>
      <w:r w:rsidR="00752C4F" w:rsidRPr="00892CA5">
        <w:rPr>
          <w:rFonts w:ascii="Times New Roman" w:eastAsia="Times New Roman" w:hAnsi="Times New Roman" w:cs="Times New Roman"/>
          <w:color w:val="000000" w:themeColor="text1"/>
          <w:sz w:val="24"/>
          <w:szCs w:val="24"/>
        </w:rPr>
        <w:t xml:space="preserve"> </w:t>
      </w:r>
    </w:p>
    <w:p w14:paraId="0C3A369C" w14:textId="17A01FE3" w:rsidR="00FD25CC" w:rsidRPr="00892CA5" w:rsidRDefault="005C11BA" w:rsidP="00DB5B8B">
      <w:pPr>
        <w:pStyle w:val="ListParagraph"/>
        <w:numPr>
          <w:ilvl w:val="0"/>
          <w:numId w:val="15"/>
        </w:numPr>
        <w:spacing w:line="276" w:lineRule="auto"/>
        <w:jc w:val="both"/>
        <w:rPr>
          <w:rFonts w:ascii="Times New Roman" w:hAnsi="Times New Roman" w:cs="Times New Roman"/>
          <w:color w:val="000000" w:themeColor="text1"/>
          <w:sz w:val="24"/>
          <w:szCs w:val="24"/>
        </w:rPr>
      </w:pPr>
      <w:r w:rsidRPr="00892CA5">
        <w:rPr>
          <w:rFonts w:ascii="Times New Roman" w:hAnsi="Times New Roman" w:cs="Times New Roman"/>
          <w:b/>
          <w:bCs/>
          <w:color w:val="000000" w:themeColor="text1"/>
          <w:sz w:val="24"/>
          <w:szCs w:val="24"/>
        </w:rPr>
        <w:t xml:space="preserve">Monitoring </w:t>
      </w:r>
      <w:r w:rsidR="00F22D11" w:rsidRPr="00892CA5">
        <w:rPr>
          <w:rFonts w:ascii="Times New Roman" w:hAnsi="Times New Roman" w:cs="Times New Roman"/>
          <w:b/>
          <w:bCs/>
          <w:color w:val="000000" w:themeColor="text1"/>
          <w:sz w:val="24"/>
          <w:szCs w:val="24"/>
        </w:rPr>
        <w:t>&amp; Evaluation:</w:t>
      </w:r>
      <w:r w:rsidR="00F22D11" w:rsidRPr="00892CA5">
        <w:rPr>
          <w:rFonts w:ascii="Times New Roman" w:hAnsi="Times New Roman" w:cs="Times New Roman"/>
          <w:color w:val="000000" w:themeColor="text1"/>
          <w:sz w:val="24"/>
          <w:szCs w:val="24"/>
        </w:rPr>
        <w:t xml:space="preserve"> </w:t>
      </w:r>
      <w:r w:rsidR="002A05D5" w:rsidRPr="00892CA5">
        <w:rPr>
          <w:rFonts w:ascii="Times New Roman" w:hAnsi="Times New Roman" w:cs="Times New Roman"/>
          <w:color w:val="000000" w:themeColor="text1"/>
          <w:sz w:val="24"/>
          <w:szCs w:val="24"/>
        </w:rPr>
        <w:t xml:space="preserve">Monitoring and reporting on PICI projects </w:t>
      </w:r>
      <w:r w:rsidR="002A05D5" w:rsidRPr="00892CA5">
        <w:rPr>
          <w:rFonts w:ascii="Times New Roman" w:eastAsia="Arial" w:hAnsi="Times New Roman" w:cs="Times New Roman"/>
          <w:color w:val="000000" w:themeColor="text1"/>
          <w:sz w:val="24"/>
          <w:szCs w:val="24"/>
        </w:rPr>
        <w:t>is</w:t>
      </w:r>
      <w:r w:rsidR="002A05D5" w:rsidRPr="00892CA5">
        <w:rPr>
          <w:rFonts w:ascii="Times New Roman" w:hAnsi="Times New Roman" w:cs="Times New Roman"/>
          <w:color w:val="000000" w:themeColor="text1"/>
          <w:sz w:val="24"/>
          <w:szCs w:val="24"/>
        </w:rPr>
        <w:t xml:space="preserve"> of paramount importance</w:t>
      </w:r>
      <w:r w:rsidR="00E25507" w:rsidRPr="00892CA5">
        <w:rPr>
          <w:rFonts w:ascii="Times New Roman" w:hAnsi="Times New Roman" w:cs="Times New Roman"/>
          <w:color w:val="000000" w:themeColor="text1"/>
          <w:sz w:val="24"/>
          <w:szCs w:val="24"/>
        </w:rPr>
        <w:t xml:space="preserve"> and PIC</w:t>
      </w:r>
      <w:r w:rsidR="00FD25CC" w:rsidRPr="00892CA5">
        <w:rPr>
          <w:rFonts w:ascii="Times New Roman" w:hAnsi="Times New Roman" w:cs="Times New Roman"/>
          <w:color w:val="000000" w:themeColor="text1"/>
          <w:sz w:val="24"/>
          <w:szCs w:val="24"/>
        </w:rPr>
        <w:t>I</w:t>
      </w:r>
      <w:r w:rsidR="00E25507" w:rsidRPr="00892CA5">
        <w:rPr>
          <w:rFonts w:ascii="Times New Roman" w:hAnsi="Times New Roman" w:cs="Times New Roman"/>
          <w:color w:val="000000" w:themeColor="text1"/>
          <w:sz w:val="24"/>
          <w:szCs w:val="24"/>
        </w:rPr>
        <w:t xml:space="preserve"> needs to put in place the relevant mechanisms to ensure that</w:t>
      </w:r>
      <w:r w:rsidR="00FD25CC" w:rsidRPr="00892CA5">
        <w:rPr>
          <w:rFonts w:ascii="Times New Roman" w:hAnsi="Times New Roman" w:cs="Times New Roman"/>
          <w:color w:val="000000" w:themeColor="text1"/>
          <w:sz w:val="24"/>
          <w:szCs w:val="24"/>
        </w:rPr>
        <w:t xml:space="preserve"> information on projects is up-to-date and meets investor requirements</w:t>
      </w:r>
      <w:r w:rsidR="00FA45D3" w:rsidRPr="00892CA5">
        <w:rPr>
          <w:rFonts w:ascii="Times New Roman" w:hAnsi="Times New Roman" w:cs="Times New Roman"/>
          <w:color w:val="000000" w:themeColor="text1"/>
          <w:sz w:val="24"/>
          <w:szCs w:val="24"/>
        </w:rPr>
        <w:t>. Further elaboration of this recommendation points to:</w:t>
      </w:r>
    </w:p>
    <w:p w14:paraId="5AF55E87" w14:textId="12384646" w:rsidR="00E94C4D" w:rsidRPr="00892CA5" w:rsidRDefault="002A05D5" w:rsidP="00DB5B8B">
      <w:pPr>
        <w:pStyle w:val="ListParagraph"/>
        <w:numPr>
          <w:ilvl w:val="0"/>
          <w:numId w:val="8"/>
        </w:numPr>
        <w:spacing w:after="0" w:line="276" w:lineRule="auto"/>
        <w:jc w:val="both"/>
        <w:rPr>
          <w:rFonts w:ascii="Times New Roman" w:hAnsi="Times New Roman" w:cs="Times New Roman"/>
          <w:color w:val="000000" w:themeColor="text1"/>
          <w:sz w:val="24"/>
          <w:szCs w:val="24"/>
          <w:lang w:val="en-US"/>
        </w:rPr>
      </w:pPr>
      <w:r w:rsidRPr="00892CA5">
        <w:rPr>
          <w:rFonts w:ascii="Times New Roman" w:hAnsi="Times New Roman" w:cs="Times New Roman"/>
          <w:b/>
          <w:i/>
          <w:color w:val="000000" w:themeColor="text1"/>
          <w:sz w:val="24"/>
          <w:szCs w:val="24"/>
          <w:lang w:val="en-US"/>
        </w:rPr>
        <w:t>An outcome-driven Framework:</w:t>
      </w:r>
      <w:r w:rsidRPr="00892CA5">
        <w:rPr>
          <w:rFonts w:ascii="Times New Roman" w:hAnsi="Times New Roman" w:cs="Times New Roman"/>
          <w:color w:val="000000" w:themeColor="text1"/>
          <w:sz w:val="24"/>
          <w:szCs w:val="24"/>
          <w:lang w:val="en-US"/>
        </w:rPr>
        <w:t xml:space="preserve"> Adopt a results-based management approach</w:t>
      </w:r>
      <w:r w:rsidR="00E94C4D" w:rsidRPr="00892CA5">
        <w:rPr>
          <w:rFonts w:ascii="Times New Roman" w:hAnsi="Times New Roman" w:cs="Times New Roman"/>
          <w:color w:val="000000" w:themeColor="text1"/>
          <w:sz w:val="24"/>
          <w:szCs w:val="24"/>
          <w:lang w:val="en-US"/>
        </w:rPr>
        <w:t>.</w:t>
      </w:r>
    </w:p>
    <w:p w14:paraId="0FC358FE" w14:textId="6F9FF4A2" w:rsidR="002A05D5" w:rsidRPr="00892CA5" w:rsidRDefault="002A05D5" w:rsidP="00DB5B8B">
      <w:pPr>
        <w:pStyle w:val="ListParagraph"/>
        <w:numPr>
          <w:ilvl w:val="0"/>
          <w:numId w:val="8"/>
        </w:numPr>
        <w:spacing w:after="0" w:line="276" w:lineRule="auto"/>
        <w:jc w:val="both"/>
        <w:rPr>
          <w:rFonts w:ascii="Times New Roman" w:hAnsi="Times New Roman" w:cs="Times New Roman"/>
          <w:color w:val="000000" w:themeColor="text1"/>
          <w:sz w:val="24"/>
          <w:szCs w:val="24"/>
          <w:lang w:val="en-US"/>
        </w:rPr>
      </w:pPr>
      <w:r w:rsidRPr="00892CA5">
        <w:rPr>
          <w:rFonts w:ascii="Times New Roman" w:hAnsi="Times New Roman" w:cs="Times New Roman"/>
          <w:b/>
          <w:i/>
          <w:color w:val="000000" w:themeColor="text1"/>
          <w:sz w:val="24"/>
          <w:szCs w:val="24"/>
          <w:lang w:val="en-US"/>
        </w:rPr>
        <w:t>Data Collection:</w:t>
      </w:r>
      <w:r w:rsidRPr="00892CA5">
        <w:rPr>
          <w:rFonts w:ascii="Times New Roman" w:hAnsi="Times New Roman" w:cs="Times New Roman"/>
          <w:color w:val="000000" w:themeColor="text1"/>
          <w:sz w:val="24"/>
          <w:szCs w:val="24"/>
          <w:lang w:val="en-US"/>
        </w:rPr>
        <w:t xml:space="preserve"> </w:t>
      </w:r>
      <w:r w:rsidR="00E94C4D" w:rsidRPr="00892CA5">
        <w:rPr>
          <w:rFonts w:ascii="Times New Roman" w:eastAsia="Times New Roman" w:hAnsi="Times New Roman" w:cs="Times New Roman"/>
          <w:color w:val="000000" w:themeColor="text1"/>
          <w:sz w:val="24"/>
          <w:szCs w:val="24"/>
          <w:lang w:val="en-US"/>
        </w:rPr>
        <w:t>Encourage member states to use</w:t>
      </w:r>
      <w:r w:rsidRPr="00892CA5">
        <w:rPr>
          <w:rFonts w:ascii="Times New Roman" w:eastAsia="Times New Roman" w:hAnsi="Times New Roman" w:cs="Times New Roman"/>
          <w:color w:val="000000" w:themeColor="text1"/>
          <w:sz w:val="24"/>
          <w:szCs w:val="24"/>
          <w:lang w:val="en-US"/>
        </w:rPr>
        <w:t xml:space="preserve"> the African Infrastructure Database (AID) as a central portal for </w:t>
      </w:r>
      <w:r w:rsidR="0048228F" w:rsidRPr="00892CA5">
        <w:rPr>
          <w:rFonts w:ascii="Times New Roman" w:eastAsia="Times New Roman" w:hAnsi="Times New Roman" w:cs="Times New Roman"/>
          <w:color w:val="000000" w:themeColor="text1"/>
          <w:sz w:val="24"/>
          <w:szCs w:val="24"/>
          <w:lang w:val="en-US"/>
        </w:rPr>
        <w:t>updating and storing project information.</w:t>
      </w:r>
      <w:r w:rsidR="0048228F" w:rsidRPr="00892CA5">
        <w:rPr>
          <w:rFonts w:ascii="Times New Roman" w:eastAsia="Arial" w:hAnsi="Times New Roman" w:cs="Times New Roman"/>
          <w:color w:val="000000" w:themeColor="text1"/>
          <w:sz w:val="24"/>
          <w:szCs w:val="24"/>
          <w:lang w:val="en-US"/>
        </w:rPr>
        <w:t xml:space="preserve">  </w:t>
      </w:r>
    </w:p>
    <w:p w14:paraId="5439C929" w14:textId="77777777" w:rsidR="002A05D5" w:rsidRPr="00892CA5" w:rsidRDefault="002A05D5" w:rsidP="00DB5B8B">
      <w:pPr>
        <w:pStyle w:val="ListParagraph"/>
        <w:numPr>
          <w:ilvl w:val="0"/>
          <w:numId w:val="8"/>
        </w:numPr>
        <w:spacing w:after="0" w:line="276" w:lineRule="auto"/>
        <w:jc w:val="both"/>
        <w:rPr>
          <w:rFonts w:ascii="Times New Roman" w:hAnsi="Times New Roman" w:cs="Times New Roman"/>
          <w:color w:val="000000" w:themeColor="text1"/>
          <w:sz w:val="24"/>
          <w:szCs w:val="24"/>
          <w:lang w:val="en-US"/>
        </w:rPr>
      </w:pPr>
      <w:r w:rsidRPr="00892CA5">
        <w:rPr>
          <w:rFonts w:ascii="Times New Roman" w:hAnsi="Times New Roman" w:cs="Times New Roman"/>
          <w:b/>
          <w:i/>
          <w:color w:val="000000" w:themeColor="text1"/>
          <w:sz w:val="24"/>
          <w:szCs w:val="24"/>
          <w:lang w:val="en-US"/>
        </w:rPr>
        <w:t>Analytical Review:</w:t>
      </w:r>
      <w:r w:rsidRPr="00892CA5">
        <w:rPr>
          <w:rFonts w:ascii="Times New Roman" w:hAnsi="Times New Roman" w:cs="Times New Roman"/>
          <w:color w:val="000000" w:themeColor="text1"/>
          <w:sz w:val="24"/>
          <w:szCs w:val="24"/>
          <w:lang w:val="en-US"/>
        </w:rPr>
        <w:t xml:space="preserve"> there is </w:t>
      </w:r>
      <w:r w:rsidRPr="00892CA5">
        <w:rPr>
          <w:rFonts w:ascii="Times New Roman" w:eastAsia="Times New Roman" w:hAnsi="Times New Roman" w:cs="Times New Roman"/>
          <w:color w:val="000000" w:themeColor="text1"/>
          <w:sz w:val="24"/>
          <w:szCs w:val="24"/>
          <w:lang w:val="en-US"/>
        </w:rPr>
        <w:t xml:space="preserve">a </w:t>
      </w:r>
      <w:r w:rsidRPr="00892CA5">
        <w:rPr>
          <w:rFonts w:ascii="Times New Roman" w:hAnsi="Times New Roman" w:cs="Times New Roman"/>
          <w:color w:val="000000" w:themeColor="text1"/>
          <w:sz w:val="24"/>
          <w:szCs w:val="24"/>
          <w:lang w:val="en-US"/>
        </w:rPr>
        <w:t xml:space="preserve">need to conduct a </w:t>
      </w:r>
      <w:r w:rsidRPr="00892CA5">
        <w:rPr>
          <w:rFonts w:ascii="Times New Roman" w:eastAsia="Arial" w:hAnsi="Times New Roman" w:cs="Times New Roman"/>
          <w:color w:val="000000" w:themeColor="text1"/>
          <w:sz w:val="24"/>
          <w:szCs w:val="24"/>
          <w:lang w:val="en-US"/>
        </w:rPr>
        <w:t>regular</w:t>
      </w:r>
      <w:r w:rsidRPr="00892CA5">
        <w:rPr>
          <w:rFonts w:ascii="Times New Roman" w:hAnsi="Times New Roman" w:cs="Times New Roman"/>
          <w:color w:val="000000" w:themeColor="text1"/>
          <w:sz w:val="24"/>
          <w:szCs w:val="24"/>
          <w:lang w:val="en-US"/>
        </w:rPr>
        <w:t xml:space="preserve"> review to measure actual results against projected outcomes, identifying challenges and best practices.</w:t>
      </w:r>
    </w:p>
    <w:p w14:paraId="47E70F46" w14:textId="1831AE12" w:rsidR="002A05D5" w:rsidRPr="00892CA5" w:rsidRDefault="0048228F" w:rsidP="00DB5B8B">
      <w:pPr>
        <w:pStyle w:val="ListParagraph"/>
        <w:numPr>
          <w:ilvl w:val="0"/>
          <w:numId w:val="8"/>
        </w:numPr>
        <w:spacing w:after="0" w:line="276" w:lineRule="auto"/>
        <w:jc w:val="both"/>
        <w:rPr>
          <w:rFonts w:ascii="Times New Roman" w:hAnsi="Times New Roman" w:cs="Times New Roman"/>
          <w:color w:val="000000" w:themeColor="text1"/>
          <w:sz w:val="24"/>
          <w:szCs w:val="24"/>
          <w:lang w:val="en-US"/>
        </w:rPr>
      </w:pPr>
      <w:r w:rsidRPr="00892CA5">
        <w:rPr>
          <w:rFonts w:ascii="Times New Roman" w:hAnsi="Times New Roman" w:cs="Times New Roman"/>
          <w:b/>
          <w:i/>
          <w:color w:val="000000" w:themeColor="text1"/>
          <w:sz w:val="24"/>
          <w:szCs w:val="24"/>
          <w:lang w:val="en-US"/>
        </w:rPr>
        <w:t xml:space="preserve"> </w:t>
      </w:r>
      <w:r w:rsidR="002A05D5" w:rsidRPr="00892CA5">
        <w:rPr>
          <w:rFonts w:ascii="Times New Roman" w:hAnsi="Times New Roman" w:cs="Times New Roman"/>
          <w:b/>
          <w:i/>
          <w:color w:val="000000" w:themeColor="text1"/>
          <w:sz w:val="24"/>
          <w:szCs w:val="24"/>
          <w:lang w:val="en-US"/>
        </w:rPr>
        <w:t>Reporting</w:t>
      </w:r>
      <w:r w:rsidRPr="00892CA5">
        <w:rPr>
          <w:rFonts w:ascii="Times New Roman" w:hAnsi="Times New Roman" w:cs="Times New Roman"/>
          <w:b/>
          <w:i/>
          <w:color w:val="000000" w:themeColor="text1"/>
          <w:sz w:val="24"/>
          <w:szCs w:val="24"/>
          <w:lang w:val="en-US"/>
        </w:rPr>
        <w:t xml:space="preserve"> &amp; Feedback Loop</w:t>
      </w:r>
      <w:r w:rsidR="002A05D5" w:rsidRPr="00892CA5">
        <w:rPr>
          <w:rFonts w:ascii="Times New Roman" w:hAnsi="Times New Roman" w:cs="Times New Roman"/>
          <w:b/>
          <w:i/>
          <w:color w:val="000000" w:themeColor="text1"/>
          <w:sz w:val="24"/>
          <w:szCs w:val="24"/>
          <w:lang w:val="en-US"/>
        </w:rPr>
        <w:t>:</w:t>
      </w:r>
      <w:r w:rsidR="002A05D5" w:rsidRPr="00892CA5">
        <w:rPr>
          <w:rFonts w:ascii="Times New Roman" w:hAnsi="Times New Roman" w:cs="Times New Roman"/>
          <w:color w:val="000000" w:themeColor="text1"/>
          <w:sz w:val="24"/>
          <w:szCs w:val="24"/>
          <w:lang w:val="en-US"/>
        </w:rPr>
        <w:t xml:space="preserve"> Disseminate project insights through diverse platforms, engaging stakeholders, and ensuring a loop of continuous feedback.</w:t>
      </w:r>
    </w:p>
    <w:p w14:paraId="4841EDF3" w14:textId="77777777" w:rsidR="007E50B9" w:rsidRPr="00892CA5" w:rsidRDefault="007E50B9" w:rsidP="007E50B9">
      <w:pPr>
        <w:pStyle w:val="ListParagraph"/>
        <w:spacing w:after="0"/>
        <w:jc w:val="both"/>
        <w:rPr>
          <w:rFonts w:ascii="Times New Roman" w:hAnsi="Times New Roman" w:cs="Times New Roman"/>
          <w:b/>
          <w:color w:val="000000" w:themeColor="text1"/>
          <w:sz w:val="24"/>
          <w:szCs w:val="24"/>
          <w:lang w:val="en-US"/>
        </w:rPr>
      </w:pPr>
    </w:p>
    <w:p w14:paraId="22B4DA9F" w14:textId="34DA6194" w:rsidR="002A05D5" w:rsidRPr="00892CA5" w:rsidRDefault="007E50B9" w:rsidP="00DB5B8B">
      <w:pPr>
        <w:pStyle w:val="ListParagraph"/>
        <w:numPr>
          <w:ilvl w:val="0"/>
          <w:numId w:val="16"/>
        </w:numPr>
        <w:spacing w:after="0"/>
        <w:jc w:val="both"/>
        <w:rPr>
          <w:rFonts w:ascii="Times New Roman" w:hAnsi="Times New Roman" w:cs="Times New Roman"/>
          <w:b/>
          <w:color w:val="000000" w:themeColor="text1"/>
          <w:sz w:val="24"/>
          <w:szCs w:val="24"/>
          <w:lang w:val="en-US"/>
        </w:rPr>
      </w:pPr>
      <w:r w:rsidRPr="00892CA5">
        <w:rPr>
          <w:rFonts w:ascii="Times New Roman" w:hAnsi="Times New Roman" w:cs="Times New Roman"/>
          <w:b/>
          <w:bCs/>
          <w:color w:val="000000" w:themeColor="text1"/>
          <w:sz w:val="24"/>
          <w:szCs w:val="24"/>
          <w:lang w:val="en-US"/>
        </w:rPr>
        <w:t>S</w:t>
      </w:r>
      <w:r w:rsidR="002A05D5" w:rsidRPr="00892CA5">
        <w:rPr>
          <w:rFonts w:ascii="Times New Roman" w:hAnsi="Times New Roman" w:cs="Times New Roman"/>
          <w:b/>
          <w:bCs/>
          <w:color w:val="000000" w:themeColor="text1"/>
          <w:sz w:val="24"/>
          <w:szCs w:val="24"/>
          <w:lang w:val="en-US"/>
        </w:rPr>
        <w:t xml:space="preserve">trengthening </w:t>
      </w:r>
      <w:r w:rsidR="00F22D11" w:rsidRPr="00892CA5">
        <w:rPr>
          <w:rFonts w:ascii="Times New Roman" w:hAnsi="Times New Roman" w:cs="Times New Roman"/>
          <w:b/>
          <w:bCs/>
          <w:color w:val="000000" w:themeColor="text1"/>
          <w:sz w:val="24"/>
          <w:szCs w:val="24"/>
          <w:lang w:val="en-US"/>
        </w:rPr>
        <w:t>the</w:t>
      </w:r>
      <w:r w:rsidR="002A05D5" w:rsidRPr="00892CA5">
        <w:rPr>
          <w:rFonts w:ascii="Times New Roman" w:hAnsi="Times New Roman" w:cs="Times New Roman"/>
          <w:b/>
          <w:bCs/>
          <w:color w:val="000000" w:themeColor="text1"/>
          <w:sz w:val="24"/>
          <w:szCs w:val="24"/>
          <w:lang w:val="en-US"/>
        </w:rPr>
        <w:t xml:space="preserve"> PICI secretariat</w:t>
      </w:r>
      <w:r w:rsidR="00F22D11" w:rsidRPr="00892CA5">
        <w:rPr>
          <w:rFonts w:ascii="Times New Roman" w:hAnsi="Times New Roman" w:cs="Times New Roman"/>
          <w:b/>
          <w:bCs/>
          <w:color w:val="000000" w:themeColor="text1"/>
          <w:sz w:val="24"/>
          <w:szCs w:val="24"/>
          <w:lang w:val="en-US"/>
        </w:rPr>
        <w:t xml:space="preserve">: </w:t>
      </w:r>
      <w:r w:rsidR="002A05D5" w:rsidRPr="00892CA5">
        <w:rPr>
          <w:rFonts w:ascii="Times New Roman" w:hAnsi="Times New Roman" w:cs="Times New Roman"/>
          <w:color w:val="000000" w:themeColor="text1"/>
          <w:sz w:val="24"/>
          <w:szCs w:val="24"/>
          <w:lang w:val="en-US"/>
        </w:rPr>
        <w:t>AUDA-</w:t>
      </w:r>
      <w:proofErr w:type="gramStart"/>
      <w:r w:rsidR="002A05D5" w:rsidRPr="00892CA5">
        <w:rPr>
          <w:rFonts w:ascii="Times New Roman" w:hAnsi="Times New Roman" w:cs="Times New Roman"/>
          <w:color w:val="000000" w:themeColor="text1"/>
          <w:sz w:val="24"/>
          <w:szCs w:val="24"/>
          <w:lang w:val="en-US"/>
        </w:rPr>
        <w:t>NEPAD</w:t>
      </w:r>
      <w:proofErr w:type="gramEnd"/>
      <w:r w:rsidR="002A05D5" w:rsidRPr="00892CA5">
        <w:rPr>
          <w:rFonts w:ascii="Times New Roman" w:hAnsi="Times New Roman" w:cs="Times New Roman"/>
          <w:color w:val="000000" w:themeColor="text1"/>
          <w:sz w:val="24"/>
          <w:szCs w:val="24"/>
          <w:lang w:val="en-US"/>
        </w:rPr>
        <w:t xml:space="preserve"> which acts as the secretariat for PICI</w:t>
      </w:r>
      <w:r w:rsidR="00F22D11" w:rsidRPr="00892CA5">
        <w:rPr>
          <w:rFonts w:ascii="Times New Roman" w:hAnsi="Times New Roman" w:cs="Times New Roman"/>
          <w:color w:val="000000" w:themeColor="text1"/>
          <w:sz w:val="24"/>
          <w:szCs w:val="24"/>
          <w:lang w:val="en-US"/>
        </w:rPr>
        <w:t xml:space="preserve"> needs to be well-resourced both technically and financially </w:t>
      </w:r>
      <w:proofErr w:type="gramStart"/>
      <w:r w:rsidR="00F22D11" w:rsidRPr="00892CA5">
        <w:rPr>
          <w:rFonts w:ascii="Times New Roman" w:hAnsi="Times New Roman" w:cs="Times New Roman"/>
          <w:color w:val="000000" w:themeColor="text1"/>
          <w:sz w:val="24"/>
          <w:szCs w:val="24"/>
          <w:lang w:val="en-US"/>
        </w:rPr>
        <w:t>in order to</w:t>
      </w:r>
      <w:proofErr w:type="gramEnd"/>
      <w:r w:rsidR="00F22D11" w:rsidRPr="00892CA5">
        <w:rPr>
          <w:rFonts w:ascii="Times New Roman" w:hAnsi="Times New Roman" w:cs="Times New Roman"/>
          <w:color w:val="000000" w:themeColor="text1"/>
          <w:sz w:val="24"/>
          <w:szCs w:val="24"/>
          <w:lang w:val="en-US"/>
        </w:rPr>
        <w:t xml:space="preserve"> </w:t>
      </w:r>
      <w:r w:rsidR="00B33C88" w:rsidRPr="00892CA5">
        <w:rPr>
          <w:rFonts w:ascii="Times New Roman" w:hAnsi="Times New Roman" w:cs="Times New Roman"/>
          <w:color w:val="000000" w:themeColor="text1"/>
          <w:sz w:val="24"/>
          <w:szCs w:val="24"/>
          <w:lang w:val="en-US"/>
        </w:rPr>
        <w:t xml:space="preserve">provide the needed level of support for PICI. </w:t>
      </w:r>
      <w:r w:rsidR="002A05D5" w:rsidRPr="00892CA5">
        <w:rPr>
          <w:rFonts w:ascii="Times New Roman" w:hAnsi="Times New Roman" w:cs="Times New Roman"/>
          <w:color w:val="000000" w:themeColor="text1"/>
          <w:sz w:val="24"/>
          <w:szCs w:val="24"/>
          <w:lang w:val="en-US"/>
        </w:rPr>
        <w:t xml:space="preserve"> </w:t>
      </w:r>
      <w:r w:rsidR="00B33C88" w:rsidRPr="00892CA5">
        <w:rPr>
          <w:rFonts w:ascii="Times New Roman" w:hAnsi="Times New Roman" w:cs="Times New Roman"/>
          <w:color w:val="000000" w:themeColor="text1"/>
          <w:sz w:val="24"/>
          <w:szCs w:val="24"/>
          <w:lang w:val="en-US"/>
        </w:rPr>
        <w:t>Due consideration should be given to:</w:t>
      </w:r>
    </w:p>
    <w:p w14:paraId="7B0C6FFB" w14:textId="21C0E04D" w:rsidR="002A05D5" w:rsidRPr="00892CA5" w:rsidRDefault="002A05D5" w:rsidP="00DB5B8B">
      <w:pPr>
        <w:pStyle w:val="ListParagraph"/>
        <w:numPr>
          <w:ilvl w:val="0"/>
          <w:numId w:val="8"/>
        </w:numPr>
        <w:spacing w:line="276" w:lineRule="auto"/>
        <w:jc w:val="both"/>
        <w:rPr>
          <w:rFonts w:ascii="Times New Roman" w:hAnsi="Times New Roman" w:cs="Times New Roman"/>
          <w:color w:val="000000" w:themeColor="text1"/>
          <w:sz w:val="24"/>
          <w:szCs w:val="24"/>
          <w:lang w:val="en-US"/>
        </w:rPr>
      </w:pPr>
      <w:r w:rsidRPr="00892CA5">
        <w:rPr>
          <w:rFonts w:ascii="Times New Roman" w:hAnsi="Times New Roman" w:cs="Times New Roman"/>
          <w:b/>
          <w:i/>
          <w:color w:val="000000" w:themeColor="text1"/>
          <w:sz w:val="24"/>
          <w:szCs w:val="24"/>
          <w:lang w:val="en-US"/>
        </w:rPr>
        <w:t>AU Budget Allocation</w:t>
      </w:r>
      <w:r w:rsidRPr="00892CA5">
        <w:rPr>
          <w:rFonts w:ascii="Times New Roman" w:hAnsi="Times New Roman" w:cs="Times New Roman"/>
          <w:b/>
          <w:color w:val="000000" w:themeColor="text1"/>
          <w:sz w:val="24"/>
          <w:szCs w:val="24"/>
          <w:lang w:val="en-US"/>
        </w:rPr>
        <w:t>:</w:t>
      </w:r>
      <w:r w:rsidRPr="00892CA5">
        <w:rPr>
          <w:rFonts w:ascii="Times New Roman" w:hAnsi="Times New Roman" w:cs="Times New Roman"/>
          <w:color w:val="000000" w:themeColor="text1"/>
          <w:sz w:val="24"/>
          <w:szCs w:val="24"/>
          <w:lang w:val="en-US"/>
        </w:rPr>
        <w:t xml:space="preserve"> Dedicate</w:t>
      </w:r>
      <w:r w:rsidR="001E0AA2" w:rsidRPr="00892CA5">
        <w:rPr>
          <w:rFonts w:ascii="Times New Roman" w:hAnsi="Times New Roman" w:cs="Times New Roman"/>
          <w:color w:val="000000" w:themeColor="text1"/>
          <w:sz w:val="24"/>
          <w:szCs w:val="24"/>
          <w:lang w:val="en-US"/>
        </w:rPr>
        <w:t xml:space="preserve">d budget </w:t>
      </w:r>
      <w:r w:rsidRPr="00892CA5">
        <w:rPr>
          <w:rFonts w:ascii="Times New Roman" w:hAnsi="Times New Roman" w:cs="Times New Roman"/>
          <w:color w:val="000000" w:themeColor="text1"/>
          <w:sz w:val="24"/>
          <w:szCs w:val="24"/>
          <w:lang w:val="en-US"/>
        </w:rPr>
        <w:t xml:space="preserve">to support </w:t>
      </w:r>
      <w:r w:rsidR="001E0AA2" w:rsidRPr="00892CA5">
        <w:rPr>
          <w:rFonts w:ascii="Times New Roman" w:hAnsi="Times New Roman" w:cs="Times New Roman"/>
          <w:color w:val="000000" w:themeColor="text1"/>
          <w:sz w:val="24"/>
          <w:szCs w:val="24"/>
          <w:lang w:val="en-US"/>
        </w:rPr>
        <w:t xml:space="preserve">the </w:t>
      </w:r>
      <w:r w:rsidRPr="00892CA5">
        <w:rPr>
          <w:rFonts w:ascii="Times New Roman" w:hAnsi="Times New Roman" w:cs="Times New Roman"/>
          <w:color w:val="000000" w:themeColor="text1"/>
          <w:sz w:val="24"/>
          <w:szCs w:val="24"/>
          <w:lang w:val="en-US"/>
        </w:rPr>
        <w:t>PICI Secretariat within AUDA-NEPAD</w:t>
      </w:r>
    </w:p>
    <w:p w14:paraId="2730F855" w14:textId="47320E76" w:rsidR="002A05D5" w:rsidRPr="00892CA5" w:rsidRDefault="002A05D5" w:rsidP="00DB5B8B">
      <w:pPr>
        <w:pStyle w:val="ListParagraph"/>
        <w:numPr>
          <w:ilvl w:val="0"/>
          <w:numId w:val="8"/>
        </w:numPr>
        <w:spacing w:after="0" w:line="276" w:lineRule="auto"/>
        <w:jc w:val="both"/>
        <w:rPr>
          <w:rFonts w:ascii="Times New Roman" w:hAnsi="Times New Roman" w:cs="Times New Roman"/>
          <w:color w:val="000000" w:themeColor="text1"/>
          <w:sz w:val="24"/>
          <w:szCs w:val="24"/>
          <w:lang w:val="en-US"/>
        </w:rPr>
      </w:pPr>
      <w:r w:rsidRPr="00892CA5">
        <w:rPr>
          <w:rFonts w:ascii="Times New Roman" w:hAnsi="Times New Roman" w:cs="Times New Roman"/>
          <w:b/>
          <w:i/>
          <w:color w:val="000000" w:themeColor="text1"/>
          <w:sz w:val="24"/>
          <w:szCs w:val="24"/>
          <w:lang w:val="en-US"/>
        </w:rPr>
        <w:t>Special Fund:</w:t>
      </w:r>
      <w:r w:rsidRPr="00892CA5">
        <w:rPr>
          <w:rFonts w:ascii="Times New Roman" w:hAnsi="Times New Roman" w:cs="Times New Roman"/>
          <w:color w:val="000000" w:themeColor="text1"/>
          <w:sz w:val="24"/>
          <w:szCs w:val="24"/>
          <w:lang w:val="en-US"/>
        </w:rPr>
        <w:t xml:space="preserve"> Establish a dedicated fund pooling resources </w:t>
      </w:r>
      <w:r w:rsidR="00521793" w:rsidRPr="00892CA5">
        <w:rPr>
          <w:rFonts w:ascii="Times New Roman" w:hAnsi="Times New Roman" w:cs="Times New Roman"/>
          <w:color w:val="000000" w:themeColor="text1"/>
          <w:sz w:val="24"/>
          <w:szCs w:val="24"/>
          <w:lang w:val="en-US"/>
        </w:rPr>
        <w:t>from various</w:t>
      </w:r>
      <w:r w:rsidR="001E0AA2" w:rsidRPr="00892CA5">
        <w:rPr>
          <w:rFonts w:ascii="Times New Roman" w:hAnsi="Times New Roman" w:cs="Times New Roman"/>
          <w:color w:val="000000" w:themeColor="text1"/>
          <w:sz w:val="24"/>
          <w:szCs w:val="24"/>
          <w:lang w:val="en-US"/>
        </w:rPr>
        <w:t xml:space="preserve"> </w:t>
      </w:r>
      <w:r w:rsidR="00521793" w:rsidRPr="00892CA5">
        <w:rPr>
          <w:rFonts w:ascii="Times New Roman" w:hAnsi="Times New Roman" w:cs="Times New Roman"/>
          <w:color w:val="000000" w:themeColor="text1"/>
          <w:sz w:val="24"/>
          <w:szCs w:val="24"/>
          <w:lang w:val="en-US"/>
        </w:rPr>
        <w:t xml:space="preserve">partners and sources for project preparation and technical advisory services availed by AUDA-NEPAD </w:t>
      </w:r>
    </w:p>
    <w:p w14:paraId="75A3D800" w14:textId="759C9E52" w:rsidR="00521793" w:rsidRPr="00892CA5" w:rsidRDefault="00521793" w:rsidP="00DB5B8B">
      <w:pPr>
        <w:pStyle w:val="ListParagraph"/>
        <w:numPr>
          <w:ilvl w:val="0"/>
          <w:numId w:val="8"/>
        </w:numPr>
        <w:spacing w:after="0" w:line="276" w:lineRule="auto"/>
        <w:jc w:val="both"/>
        <w:rPr>
          <w:rFonts w:ascii="Times New Roman" w:hAnsi="Times New Roman" w:cs="Times New Roman"/>
          <w:color w:val="000000" w:themeColor="text1"/>
          <w:sz w:val="24"/>
          <w:szCs w:val="24"/>
          <w:lang w:val="en-US"/>
        </w:rPr>
      </w:pPr>
      <w:r w:rsidRPr="00892CA5">
        <w:rPr>
          <w:rFonts w:ascii="Times New Roman" w:hAnsi="Times New Roman" w:cs="Times New Roman"/>
          <w:b/>
          <w:i/>
          <w:color w:val="000000" w:themeColor="text1"/>
          <w:sz w:val="24"/>
          <w:szCs w:val="24"/>
          <w:lang w:val="en-US"/>
        </w:rPr>
        <w:t>Technical staff:</w:t>
      </w:r>
      <w:r w:rsidRPr="00892CA5">
        <w:rPr>
          <w:rFonts w:ascii="Times New Roman" w:hAnsi="Times New Roman" w:cs="Times New Roman"/>
          <w:color w:val="000000" w:themeColor="text1"/>
          <w:sz w:val="24"/>
          <w:szCs w:val="24"/>
          <w:lang w:val="en-US"/>
        </w:rPr>
        <w:t xml:space="preserve"> member states should consider seconding experts to AUDA-NEPAD to support PICI project implementation. </w:t>
      </w:r>
    </w:p>
    <w:p w14:paraId="2973DA28" w14:textId="77777777" w:rsidR="00C92543" w:rsidRPr="00892CA5" w:rsidRDefault="00C92543" w:rsidP="00C92543">
      <w:pPr>
        <w:pStyle w:val="ListParagraph"/>
        <w:spacing w:after="0"/>
        <w:jc w:val="both"/>
        <w:rPr>
          <w:rFonts w:ascii="Times New Roman" w:hAnsi="Times New Roman" w:cs="Times New Roman"/>
          <w:b/>
          <w:color w:val="000000" w:themeColor="text1"/>
          <w:sz w:val="24"/>
          <w:szCs w:val="24"/>
          <w:lang w:val="en-US"/>
        </w:rPr>
      </w:pPr>
    </w:p>
    <w:p w14:paraId="79BE5CF0" w14:textId="7297A585" w:rsidR="00987119" w:rsidRPr="00892CA5" w:rsidRDefault="00987119" w:rsidP="00DB5B8B">
      <w:pPr>
        <w:pStyle w:val="ListParagraph"/>
        <w:numPr>
          <w:ilvl w:val="0"/>
          <w:numId w:val="16"/>
        </w:numPr>
        <w:spacing w:after="0" w:line="257" w:lineRule="auto"/>
        <w:jc w:val="both"/>
        <w:rPr>
          <w:rFonts w:ascii="Times New Roman" w:hAnsi="Times New Roman" w:cs="Times New Roman"/>
          <w:b/>
          <w:color w:val="000000" w:themeColor="text1"/>
          <w:sz w:val="24"/>
          <w:szCs w:val="24"/>
          <w:lang w:val="en-US"/>
        </w:rPr>
      </w:pPr>
      <w:r w:rsidRPr="00892CA5">
        <w:rPr>
          <w:rFonts w:ascii="Times New Roman" w:hAnsi="Times New Roman" w:cs="Times New Roman"/>
          <w:b/>
          <w:bCs/>
          <w:color w:val="000000" w:themeColor="text1"/>
          <w:sz w:val="24"/>
          <w:szCs w:val="24"/>
          <w:lang w:val="en-US"/>
        </w:rPr>
        <w:t>Project Graduation from PICI</w:t>
      </w:r>
      <w:r w:rsidR="00D13632" w:rsidRPr="00892CA5">
        <w:rPr>
          <w:rFonts w:ascii="Times New Roman" w:hAnsi="Times New Roman" w:cs="Times New Roman"/>
          <w:b/>
          <w:bCs/>
          <w:color w:val="000000" w:themeColor="text1"/>
          <w:sz w:val="24"/>
          <w:szCs w:val="24"/>
          <w:lang w:val="en-US"/>
        </w:rPr>
        <w:t xml:space="preserve"> - </w:t>
      </w:r>
      <w:r w:rsidR="00D13632" w:rsidRPr="00892CA5">
        <w:rPr>
          <w:rFonts w:ascii="Times New Roman" w:hAnsi="Times New Roman" w:cs="Times New Roman"/>
          <w:color w:val="000000" w:themeColor="text1"/>
          <w:sz w:val="24"/>
          <w:szCs w:val="24"/>
        </w:rPr>
        <w:t>the</w:t>
      </w:r>
      <w:r w:rsidRPr="00892CA5">
        <w:rPr>
          <w:rFonts w:ascii="Times New Roman" w:hAnsi="Times New Roman" w:cs="Times New Roman"/>
          <w:color w:val="000000" w:themeColor="text1"/>
          <w:sz w:val="24"/>
          <w:szCs w:val="24"/>
        </w:rPr>
        <w:t xml:space="preserve"> PICI project </w:t>
      </w:r>
      <w:r w:rsidR="009769C2" w:rsidRPr="00892CA5">
        <w:rPr>
          <w:rFonts w:ascii="Times New Roman" w:hAnsi="Times New Roman" w:cs="Times New Roman"/>
          <w:color w:val="000000" w:themeColor="text1"/>
          <w:sz w:val="24"/>
          <w:szCs w:val="24"/>
        </w:rPr>
        <w:t>pipeline should</w:t>
      </w:r>
      <w:r w:rsidR="0038418E" w:rsidRPr="00892CA5">
        <w:rPr>
          <w:rFonts w:ascii="Times New Roman" w:hAnsi="Times New Roman" w:cs="Times New Roman"/>
          <w:color w:val="000000" w:themeColor="text1"/>
          <w:sz w:val="24"/>
          <w:szCs w:val="24"/>
        </w:rPr>
        <w:t xml:space="preserve"> be </w:t>
      </w:r>
      <w:r w:rsidR="009769C2" w:rsidRPr="00892CA5">
        <w:rPr>
          <w:rFonts w:ascii="Times New Roman" w:hAnsi="Times New Roman" w:cs="Times New Roman"/>
          <w:color w:val="000000" w:themeColor="text1"/>
          <w:sz w:val="24"/>
          <w:szCs w:val="24"/>
        </w:rPr>
        <w:t>regularly</w:t>
      </w:r>
      <w:r w:rsidR="0038418E" w:rsidRPr="00892CA5">
        <w:rPr>
          <w:rFonts w:ascii="Times New Roman" w:hAnsi="Times New Roman" w:cs="Times New Roman"/>
          <w:color w:val="000000" w:themeColor="text1"/>
          <w:sz w:val="24"/>
          <w:szCs w:val="24"/>
        </w:rPr>
        <w:t xml:space="preserve"> reviewed so that projects that have advanced significantly are</w:t>
      </w:r>
      <w:r w:rsidR="008B530C" w:rsidRPr="00892CA5">
        <w:rPr>
          <w:rFonts w:ascii="Times New Roman" w:hAnsi="Times New Roman" w:cs="Times New Roman"/>
          <w:color w:val="000000" w:themeColor="text1"/>
          <w:sz w:val="24"/>
          <w:szCs w:val="24"/>
        </w:rPr>
        <w:t xml:space="preserve"> formally recognised and allowed to graduate out of PICI to make way for new projects. </w:t>
      </w:r>
    </w:p>
    <w:p w14:paraId="270DE863" w14:textId="5B707B26" w:rsidR="00C92543" w:rsidRPr="00892CA5" w:rsidRDefault="00C92543" w:rsidP="00A45E07">
      <w:pPr>
        <w:pStyle w:val="ListParagraph"/>
        <w:spacing w:after="0" w:line="276" w:lineRule="auto"/>
        <w:ind w:left="1080"/>
        <w:jc w:val="both"/>
        <w:rPr>
          <w:rFonts w:ascii="Times New Roman" w:hAnsi="Times New Roman" w:cs="Times New Roman"/>
          <w:color w:val="000000" w:themeColor="text1"/>
          <w:sz w:val="24"/>
          <w:szCs w:val="24"/>
          <w:lang w:val="en-US"/>
        </w:rPr>
      </w:pPr>
    </w:p>
    <w:p w14:paraId="5B98F40E" w14:textId="41DBF03F" w:rsidR="00C92543" w:rsidRPr="00892CA5" w:rsidRDefault="009E201A" w:rsidP="00DB5B8B">
      <w:pPr>
        <w:pStyle w:val="ListParagraph"/>
        <w:numPr>
          <w:ilvl w:val="0"/>
          <w:numId w:val="16"/>
        </w:numPr>
        <w:spacing w:after="0" w:line="257" w:lineRule="auto"/>
        <w:jc w:val="both"/>
        <w:rPr>
          <w:rFonts w:ascii="Times New Roman" w:hAnsi="Times New Roman" w:cs="Times New Roman"/>
          <w:b/>
          <w:color w:val="000000" w:themeColor="text1"/>
          <w:sz w:val="24"/>
          <w:szCs w:val="24"/>
          <w:lang w:val="en-US"/>
        </w:rPr>
      </w:pPr>
      <w:r w:rsidRPr="00892CA5">
        <w:rPr>
          <w:rFonts w:ascii="Times New Roman" w:hAnsi="Times New Roman" w:cs="Times New Roman"/>
          <w:b/>
          <w:bCs/>
          <w:color w:val="000000" w:themeColor="text1"/>
          <w:sz w:val="24"/>
          <w:szCs w:val="24"/>
          <w:lang w:val="en-US"/>
        </w:rPr>
        <w:t xml:space="preserve">Visibility of </w:t>
      </w:r>
      <w:r w:rsidR="00C92543" w:rsidRPr="00892CA5">
        <w:rPr>
          <w:rFonts w:ascii="Times New Roman" w:hAnsi="Times New Roman" w:cs="Times New Roman"/>
          <w:b/>
          <w:bCs/>
          <w:color w:val="000000" w:themeColor="text1"/>
          <w:sz w:val="24"/>
          <w:szCs w:val="24"/>
          <w:lang w:val="en-US"/>
        </w:rPr>
        <w:t xml:space="preserve">PICI </w:t>
      </w:r>
      <w:r w:rsidRPr="00892CA5">
        <w:rPr>
          <w:rFonts w:ascii="Times New Roman" w:hAnsi="Times New Roman" w:cs="Times New Roman"/>
          <w:b/>
          <w:bCs/>
          <w:color w:val="000000" w:themeColor="text1"/>
          <w:sz w:val="24"/>
          <w:szCs w:val="24"/>
          <w:lang w:val="en-US"/>
        </w:rPr>
        <w:t xml:space="preserve">&amp; </w:t>
      </w:r>
      <w:r w:rsidR="00C92543" w:rsidRPr="00892CA5">
        <w:rPr>
          <w:rFonts w:ascii="Times New Roman" w:hAnsi="Times New Roman" w:cs="Times New Roman"/>
          <w:b/>
          <w:bCs/>
          <w:color w:val="000000" w:themeColor="text1"/>
          <w:sz w:val="24"/>
          <w:szCs w:val="24"/>
          <w:lang w:val="en-US"/>
        </w:rPr>
        <w:t>Accession Process</w:t>
      </w:r>
      <w:r w:rsidRPr="00892CA5">
        <w:rPr>
          <w:rFonts w:ascii="Times New Roman" w:hAnsi="Times New Roman" w:cs="Times New Roman"/>
          <w:b/>
          <w:bCs/>
          <w:color w:val="000000" w:themeColor="text1"/>
          <w:sz w:val="24"/>
          <w:szCs w:val="24"/>
          <w:lang w:val="en-US"/>
        </w:rPr>
        <w:t xml:space="preserve">: </w:t>
      </w:r>
      <w:r w:rsidRPr="00892CA5">
        <w:rPr>
          <w:rFonts w:ascii="Times New Roman" w:hAnsi="Times New Roman" w:cs="Times New Roman"/>
          <w:color w:val="000000" w:themeColor="text1"/>
          <w:sz w:val="24"/>
          <w:szCs w:val="24"/>
          <w:lang w:val="en-US"/>
        </w:rPr>
        <w:t xml:space="preserve">PICI should be promoted to all member states and the </w:t>
      </w:r>
      <w:r w:rsidR="00CC039C" w:rsidRPr="00892CA5">
        <w:rPr>
          <w:rFonts w:ascii="Times New Roman" w:hAnsi="Times New Roman" w:cs="Times New Roman"/>
          <w:color w:val="000000" w:themeColor="text1"/>
          <w:sz w:val="24"/>
          <w:szCs w:val="24"/>
          <w:lang w:val="en-US"/>
        </w:rPr>
        <w:t xml:space="preserve">process of joining/accession formalized to enable more projects to benefit from the initiative. </w:t>
      </w:r>
    </w:p>
    <w:p w14:paraId="192E1A39" w14:textId="77777777" w:rsidR="00C92543" w:rsidRPr="00892CA5" w:rsidRDefault="00C92543" w:rsidP="00C92543">
      <w:pPr>
        <w:spacing w:after="0"/>
        <w:jc w:val="both"/>
        <w:rPr>
          <w:rFonts w:ascii="Times New Roman" w:eastAsia="Times New Roman" w:hAnsi="Times New Roman" w:cs="Times New Roman"/>
          <w:color w:val="000000" w:themeColor="text1"/>
          <w:sz w:val="24"/>
          <w:szCs w:val="24"/>
        </w:rPr>
      </w:pPr>
    </w:p>
    <w:p w14:paraId="18B0BA87" w14:textId="77777777" w:rsidR="00C92543" w:rsidRPr="00892CA5" w:rsidRDefault="00C92543" w:rsidP="00DB5B8B">
      <w:pPr>
        <w:pStyle w:val="Heading1"/>
        <w:numPr>
          <w:ilvl w:val="0"/>
          <w:numId w:val="11"/>
        </w:numPr>
        <w:ind w:left="851" w:hanging="360"/>
        <w:rPr>
          <w:rFonts w:ascii="Times New Roman" w:hAnsi="Times New Roman" w:cs="Times New Roman"/>
          <w:color w:val="000000" w:themeColor="text1"/>
          <w:sz w:val="32"/>
          <w:szCs w:val="32"/>
        </w:rPr>
      </w:pPr>
      <w:bookmarkStart w:id="249" w:name="_Toc156863393"/>
      <w:r w:rsidRPr="00892CA5">
        <w:rPr>
          <w:rFonts w:ascii="Times New Roman" w:hAnsi="Times New Roman" w:cs="Times New Roman"/>
          <w:color w:val="000000" w:themeColor="text1"/>
          <w:sz w:val="32"/>
          <w:szCs w:val="32"/>
        </w:rPr>
        <w:lastRenderedPageBreak/>
        <w:t>Conclusion</w:t>
      </w:r>
      <w:bookmarkEnd w:id="249"/>
      <w:r w:rsidRPr="00892CA5">
        <w:rPr>
          <w:rFonts w:ascii="Times New Roman" w:hAnsi="Times New Roman" w:cs="Times New Roman"/>
          <w:color w:val="000000" w:themeColor="text1"/>
          <w:sz w:val="32"/>
          <w:szCs w:val="32"/>
        </w:rPr>
        <w:t xml:space="preserve"> </w:t>
      </w:r>
    </w:p>
    <w:p w14:paraId="36585EFA" w14:textId="023199E6" w:rsidR="00252994" w:rsidRPr="00892CA5" w:rsidRDefault="00FB4C2C" w:rsidP="00C92543">
      <w:pPr>
        <w:spacing w:line="257" w:lineRule="auto"/>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T</w:t>
      </w:r>
      <w:r w:rsidR="00C92543" w:rsidRPr="00892CA5">
        <w:rPr>
          <w:rFonts w:ascii="Times New Roman" w:eastAsia="Times New Roman" w:hAnsi="Times New Roman" w:cs="Times New Roman"/>
          <w:color w:val="000000" w:themeColor="text1"/>
          <w:sz w:val="24"/>
          <w:szCs w:val="24"/>
        </w:rPr>
        <w:t xml:space="preserve">he 2022-2023 Progress Report of the PICI underscores the significant advancements and challenges faced in our collective efforts towards regional infrastructure development in Africa. The PICI has been instrumental in identifying and fostering essential transnational project support pipelines across various sectors. Through strategic partnerships and stakeholder engagement, the PICI has successfully attracted investments and mobilized resources to support the implementation of some of the most crucial infrastructure projects. </w:t>
      </w:r>
    </w:p>
    <w:p w14:paraId="3D26A374" w14:textId="5FE4ADA2" w:rsidR="00C92543" w:rsidRPr="00892CA5" w:rsidRDefault="00C92543" w:rsidP="00335698">
      <w:pPr>
        <w:spacing w:line="257" w:lineRule="auto"/>
        <w:jc w:val="both"/>
        <w:rPr>
          <w:rFonts w:ascii="Times New Roman" w:eastAsia="Times New Roman" w:hAnsi="Times New Roman" w:cs="Times New Roman"/>
          <w:color w:val="000000" w:themeColor="text1"/>
          <w:sz w:val="24"/>
          <w:szCs w:val="24"/>
        </w:rPr>
      </w:pPr>
      <w:r w:rsidRPr="00892CA5">
        <w:rPr>
          <w:rFonts w:ascii="Times New Roman" w:eastAsia="Times New Roman" w:hAnsi="Times New Roman" w:cs="Times New Roman"/>
          <w:color w:val="000000" w:themeColor="text1"/>
          <w:sz w:val="24"/>
          <w:szCs w:val="24"/>
        </w:rPr>
        <w:t>To ensure its ongoing success in driving Africa’s infrastructure development ambitions, the PICI must effectively address t</w:t>
      </w:r>
      <w:r w:rsidR="00252994" w:rsidRPr="00892CA5">
        <w:rPr>
          <w:rFonts w:ascii="Times New Roman" w:eastAsia="Times New Roman" w:hAnsi="Times New Roman" w:cs="Times New Roman"/>
          <w:color w:val="000000" w:themeColor="text1"/>
          <w:sz w:val="24"/>
          <w:szCs w:val="24"/>
        </w:rPr>
        <w:t>he</w:t>
      </w:r>
      <w:r w:rsidRPr="00892CA5">
        <w:rPr>
          <w:rFonts w:ascii="Times New Roman" w:eastAsia="Times New Roman" w:hAnsi="Times New Roman" w:cs="Times New Roman"/>
          <w:color w:val="000000" w:themeColor="text1"/>
          <w:sz w:val="24"/>
          <w:szCs w:val="24"/>
        </w:rPr>
        <w:t xml:space="preserve"> challenges</w:t>
      </w:r>
      <w:r w:rsidR="00252994" w:rsidRPr="00892CA5">
        <w:rPr>
          <w:rFonts w:ascii="Times New Roman" w:eastAsia="Times New Roman" w:hAnsi="Times New Roman" w:cs="Times New Roman"/>
          <w:color w:val="000000" w:themeColor="text1"/>
          <w:sz w:val="24"/>
          <w:szCs w:val="24"/>
        </w:rPr>
        <w:t xml:space="preserve"> encountered</w:t>
      </w:r>
      <w:r w:rsidRPr="00892CA5">
        <w:rPr>
          <w:rFonts w:ascii="Times New Roman" w:eastAsia="Times New Roman" w:hAnsi="Times New Roman" w:cs="Times New Roman"/>
          <w:color w:val="000000" w:themeColor="text1"/>
          <w:sz w:val="24"/>
          <w:szCs w:val="24"/>
        </w:rPr>
        <w:t xml:space="preserve"> </w:t>
      </w:r>
      <w:r w:rsidR="00252994" w:rsidRPr="00892CA5">
        <w:rPr>
          <w:rFonts w:ascii="Times New Roman" w:eastAsia="Times New Roman" w:hAnsi="Times New Roman" w:cs="Times New Roman"/>
          <w:color w:val="000000" w:themeColor="text1"/>
          <w:sz w:val="24"/>
          <w:szCs w:val="24"/>
        </w:rPr>
        <w:t>over the past 12 years since the initiative was launched.</w:t>
      </w:r>
      <w:r w:rsidR="00BF3F17" w:rsidRPr="00892CA5">
        <w:rPr>
          <w:rFonts w:ascii="Times New Roman" w:eastAsia="Times New Roman" w:hAnsi="Times New Roman" w:cs="Times New Roman"/>
          <w:color w:val="000000" w:themeColor="text1"/>
          <w:sz w:val="24"/>
          <w:szCs w:val="24"/>
        </w:rPr>
        <w:t xml:space="preserve"> The participating countries must also work together to leverage emerging opp</w:t>
      </w:r>
      <w:r w:rsidR="00EC5FF8" w:rsidRPr="00892CA5">
        <w:rPr>
          <w:rFonts w:ascii="Times New Roman" w:eastAsia="Times New Roman" w:hAnsi="Times New Roman" w:cs="Times New Roman"/>
          <w:color w:val="000000" w:themeColor="text1"/>
          <w:sz w:val="24"/>
          <w:szCs w:val="24"/>
        </w:rPr>
        <w:t>ortunities afforded by innovative financing mechanism, the promise of the African Continental Free Trade Area (</w:t>
      </w:r>
      <w:proofErr w:type="spellStart"/>
      <w:r w:rsidR="00EC5FF8" w:rsidRPr="00892CA5">
        <w:rPr>
          <w:rFonts w:ascii="Times New Roman" w:eastAsia="Times New Roman" w:hAnsi="Times New Roman" w:cs="Times New Roman"/>
          <w:color w:val="000000" w:themeColor="text1"/>
          <w:sz w:val="24"/>
          <w:szCs w:val="24"/>
        </w:rPr>
        <w:t>AfCFTA</w:t>
      </w:r>
      <w:proofErr w:type="spellEnd"/>
      <w:r w:rsidR="00EC5FF8" w:rsidRPr="00892CA5">
        <w:rPr>
          <w:rFonts w:ascii="Times New Roman" w:eastAsia="Times New Roman" w:hAnsi="Times New Roman" w:cs="Times New Roman"/>
          <w:color w:val="000000" w:themeColor="text1"/>
          <w:sz w:val="24"/>
          <w:szCs w:val="24"/>
        </w:rPr>
        <w:t xml:space="preserve">) and </w:t>
      </w:r>
      <w:r w:rsidR="00335698" w:rsidRPr="00892CA5">
        <w:rPr>
          <w:rFonts w:ascii="Times New Roman" w:eastAsia="Times New Roman" w:hAnsi="Times New Roman" w:cs="Times New Roman"/>
          <w:color w:val="000000" w:themeColor="text1"/>
          <w:sz w:val="24"/>
          <w:szCs w:val="24"/>
        </w:rPr>
        <w:t xml:space="preserve">the </w:t>
      </w:r>
      <w:proofErr w:type="gramStart"/>
      <w:r w:rsidR="00335698" w:rsidRPr="00892CA5">
        <w:rPr>
          <w:rFonts w:ascii="Times New Roman" w:eastAsia="Times New Roman" w:hAnsi="Times New Roman" w:cs="Times New Roman"/>
          <w:color w:val="000000" w:themeColor="text1"/>
          <w:sz w:val="24"/>
          <w:szCs w:val="24"/>
        </w:rPr>
        <w:t>Agenda</w:t>
      </w:r>
      <w:proofErr w:type="gramEnd"/>
      <w:r w:rsidR="00EC5FF8" w:rsidRPr="00892CA5">
        <w:rPr>
          <w:rFonts w:ascii="Times New Roman" w:eastAsia="Times New Roman" w:hAnsi="Times New Roman" w:cs="Times New Roman"/>
          <w:color w:val="000000" w:themeColor="text1"/>
          <w:sz w:val="24"/>
          <w:szCs w:val="24"/>
        </w:rPr>
        <w:t xml:space="preserve"> 2063 second ten year implementation plan. </w:t>
      </w:r>
      <w:r w:rsidR="00335698" w:rsidRPr="00892CA5">
        <w:rPr>
          <w:rFonts w:ascii="Times New Roman" w:eastAsia="Times New Roman" w:hAnsi="Times New Roman" w:cs="Times New Roman"/>
          <w:color w:val="000000" w:themeColor="text1"/>
          <w:sz w:val="24"/>
          <w:szCs w:val="24"/>
        </w:rPr>
        <w:t xml:space="preserve">This will ensure that </w:t>
      </w:r>
      <w:r w:rsidRPr="00892CA5">
        <w:rPr>
          <w:rFonts w:ascii="Times New Roman" w:eastAsia="Times New Roman" w:hAnsi="Times New Roman" w:cs="Times New Roman"/>
          <w:color w:val="000000" w:themeColor="text1"/>
          <w:sz w:val="24"/>
          <w:szCs w:val="24"/>
        </w:rPr>
        <w:t>PICI continue</w:t>
      </w:r>
      <w:r w:rsidR="00335698" w:rsidRPr="00892CA5">
        <w:rPr>
          <w:rFonts w:ascii="Times New Roman" w:eastAsia="Times New Roman" w:hAnsi="Times New Roman" w:cs="Times New Roman"/>
          <w:color w:val="000000" w:themeColor="text1"/>
          <w:sz w:val="24"/>
          <w:szCs w:val="24"/>
        </w:rPr>
        <w:t>s</w:t>
      </w:r>
      <w:r w:rsidRPr="00892CA5">
        <w:rPr>
          <w:rFonts w:ascii="Times New Roman" w:eastAsia="Times New Roman" w:hAnsi="Times New Roman" w:cs="Times New Roman"/>
          <w:color w:val="000000" w:themeColor="text1"/>
          <w:sz w:val="24"/>
          <w:szCs w:val="24"/>
        </w:rPr>
        <w:t xml:space="preserve"> to play </w:t>
      </w:r>
      <w:r w:rsidR="00335698" w:rsidRPr="00892CA5">
        <w:rPr>
          <w:rFonts w:ascii="Times New Roman" w:eastAsia="Times New Roman" w:hAnsi="Times New Roman" w:cs="Times New Roman"/>
          <w:color w:val="000000" w:themeColor="text1"/>
          <w:sz w:val="24"/>
          <w:szCs w:val="24"/>
        </w:rPr>
        <w:t>its</w:t>
      </w:r>
      <w:r w:rsidRPr="00892CA5">
        <w:rPr>
          <w:rFonts w:ascii="Times New Roman" w:eastAsia="Times New Roman" w:hAnsi="Times New Roman" w:cs="Times New Roman"/>
          <w:color w:val="000000" w:themeColor="text1"/>
          <w:sz w:val="24"/>
          <w:szCs w:val="24"/>
        </w:rPr>
        <w:t xml:space="preserve"> pivotal role in Africa’s infrastructure development.</w:t>
      </w:r>
    </w:p>
    <w:p w14:paraId="26096159" w14:textId="77777777" w:rsidR="00C92543" w:rsidRPr="00892CA5" w:rsidRDefault="00C92543" w:rsidP="00C92543">
      <w:pPr>
        <w:tabs>
          <w:tab w:val="left" w:pos="720"/>
        </w:tabs>
        <w:spacing w:after="0"/>
        <w:jc w:val="both"/>
        <w:rPr>
          <w:rFonts w:ascii="Times New Roman" w:eastAsia="Times New Roman" w:hAnsi="Times New Roman" w:cs="Times New Roman"/>
          <w:color w:val="000000" w:themeColor="text1"/>
          <w:sz w:val="24"/>
          <w:szCs w:val="24"/>
        </w:rPr>
        <w:sectPr w:rsidR="00C92543" w:rsidRPr="00892CA5" w:rsidSect="00647684">
          <w:type w:val="continuous"/>
          <w:pgSz w:w="11906" w:h="16838"/>
          <w:pgMar w:top="1440" w:right="1440" w:bottom="1440" w:left="1440" w:header="708" w:footer="708" w:gutter="0"/>
          <w:cols w:space="708"/>
          <w:docGrid w:linePitch="360"/>
        </w:sectPr>
      </w:pPr>
    </w:p>
    <w:p w14:paraId="50E84D67" w14:textId="77777777" w:rsidR="00C92543" w:rsidRPr="00892CA5" w:rsidRDefault="00C92543" w:rsidP="00C92543">
      <w:pPr>
        <w:pStyle w:val="ListParagraph"/>
        <w:tabs>
          <w:tab w:val="left" w:pos="0"/>
          <w:tab w:val="left" w:pos="720"/>
        </w:tabs>
        <w:spacing w:after="0"/>
        <w:jc w:val="both"/>
        <w:rPr>
          <w:rFonts w:ascii="Times New Roman" w:eastAsia="Times New Roman" w:hAnsi="Times New Roman" w:cs="Times New Roman"/>
          <w:color w:val="000000" w:themeColor="text1"/>
          <w:sz w:val="24"/>
          <w:szCs w:val="24"/>
        </w:rPr>
      </w:pPr>
    </w:p>
    <w:p w14:paraId="7AEE397D" w14:textId="77777777" w:rsidR="00C92543" w:rsidRPr="00892CA5" w:rsidRDefault="00C92543" w:rsidP="00C92543">
      <w:pPr>
        <w:spacing w:line="257" w:lineRule="auto"/>
        <w:jc w:val="both"/>
        <w:rPr>
          <w:rFonts w:ascii="Times New Roman" w:eastAsia="Times New Roman" w:hAnsi="Times New Roman" w:cs="Times New Roman"/>
          <w:color w:val="000000" w:themeColor="text1"/>
          <w:sz w:val="24"/>
          <w:szCs w:val="24"/>
        </w:rPr>
      </w:pPr>
    </w:p>
    <w:p w14:paraId="75FDA851" w14:textId="77777777" w:rsidR="005A7B17" w:rsidRPr="00892CA5" w:rsidRDefault="005A7B17" w:rsidP="005A7B17">
      <w:pPr>
        <w:tabs>
          <w:tab w:val="left" w:pos="720"/>
        </w:tabs>
        <w:spacing w:after="0"/>
        <w:jc w:val="both"/>
        <w:rPr>
          <w:rFonts w:ascii="Times New Roman" w:eastAsia="Times New Roman" w:hAnsi="Times New Roman" w:cs="Times New Roman"/>
          <w:color w:val="000000" w:themeColor="text1"/>
          <w:sz w:val="24"/>
          <w:szCs w:val="24"/>
        </w:rPr>
        <w:sectPr w:rsidR="005A7B17" w:rsidRPr="00892CA5" w:rsidSect="00647684">
          <w:type w:val="continuous"/>
          <w:pgSz w:w="11906" w:h="16838"/>
          <w:pgMar w:top="1440" w:right="1440" w:bottom="1440" w:left="1440" w:header="708" w:footer="708" w:gutter="0"/>
          <w:cols w:space="708"/>
          <w:docGrid w:linePitch="360"/>
        </w:sectPr>
      </w:pPr>
      <w:bookmarkStart w:id="250" w:name="_Toc152226451"/>
      <w:bookmarkEnd w:id="245"/>
    </w:p>
    <w:p w14:paraId="4CB2A6E3" w14:textId="77777777" w:rsidR="005A7B17" w:rsidRPr="00892CA5" w:rsidRDefault="005A7B17" w:rsidP="005A7B17">
      <w:pPr>
        <w:jc w:val="both"/>
        <w:rPr>
          <w:rStyle w:val="Heading1Char"/>
          <w:rFonts w:ascii="Times New Roman" w:eastAsia="Times New Roman" w:hAnsi="Times New Roman" w:cs="Times New Roman"/>
          <w:color w:val="000000" w:themeColor="text1"/>
          <w:sz w:val="24"/>
          <w:szCs w:val="24"/>
        </w:rPr>
        <w:sectPr w:rsidR="005A7B17" w:rsidRPr="00892CA5" w:rsidSect="00647684">
          <w:pgSz w:w="11906" w:h="16838"/>
          <w:pgMar w:top="1440" w:right="1440" w:bottom="1440" w:left="1440" w:header="708" w:footer="708" w:gutter="0"/>
          <w:cols w:space="708"/>
          <w:docGrid w:linePitch="360"/>
        </w:sectPr>
      </w:pPr>
    </w:p>
    <w:p w14:paraId="537FE58B" w14:textId="1B1C9A45" w:rsidR="31DA291B" w:rsidRPr="00892CA5" w:rsidRDefault="00C72250" w:rsidP="00C72250">
      <w:pPr>
        <w:pStyle w:val="Heading1"/>
        <w:rPr>
          <w:rFonts w:ascii="Times New Roman" w:hAnsi="Times New Roman" w:cs="Times New Roman"/>
          <w:color w:val="000000" w:themeColor="text1"/>
          <w:sz w:val="32"/>
          <w:szCs w:val="32"/>
        </w:rPr>
      </w:pPr>
      <w:bookmarkStart w:id="251" w:name="_Toc156863394"/>
      <w:bookmarkEnd w:id="250"/>
      <w:r w:rsidRPr="00892CA5">
        <w:rPr>
          <w:rFonts w:ascii="Times New Roman" w:hAnsi="Times New Roman" w:cs="Times New Roman"/>
          <w:color w:val="000000" w:themeColor="text1"/>
          <w:sz w:val="32"/>
          <w:szCs w:val="32"/>
        </w:rPr>
        <w:t>Annex</w:t>
      </w:r>
      <w:r w:rsidR="00702E35">
        <w:rPr>
          <w:rFonts w:ascii="Times New Roman" w:hAnsi="Times New Roman" w:cs="Times New Roman"/>
          <w:color w:val="000000" w:themeColor="text1"/>
          <w:sz w:val="32"/>
          <w:szCs w:val="32"/>
        </w:rPr>
        <w:t xml:space="preserve"> 1</w:t>
      </w:r>
      <w:r w:rsidRPr="00892CA5">
        <w:rPr>
          <w:rFonts w:ascii="Times New Roman" w:hAnsi="Times New Roman" w:cs="Times New Roman"/>
          <w:color w:val="000000" w:themeColor="text1"/>
          <w:sz w:val="32"/>
          <w:szCs w:val="32"/>
        </w:rPr>
        <w:t xml:space="preserve"> </w:t>
      </w:r>
      <w:r w:rsidR="00C02707" w:rsidRPr="00892CA5">
        <w:rPr>
          <w:rFonts w:ascii="Times New Roman" w:hAnsi="Times New Roman" w:cs="Times New Roman"/>
          <w:color w:val="000000" w:themeColor="text1"/>
          <w:sz w:val="32"/>
          <w:szCs w:val="32"/>
        </w:rPr>
        <w:t>- PICI</w:t>
      </w:r>
      <w:r w:rsidR="31DA291B" w:rsidRPr="00892CA5">
        <w:rPr>
          <w:rFonts w:ascii="Times New Roman" w:hAnsi="Times New Roman" w:cs="Times New Roman"/>
          <w:color w:val="000000" w:themeColor="text1"/>
          <w:sz w:val="32"/>
          <w:szCs w:val="32"/>
        </w:rPr>
        <w:t xml:space="preserve"> Implementation Framework</w:t>
      </w:r>
      <w:bookmarkEnd w:id="251"/>
      <w:r w:rsidR="31DA291B" w:rsidRPr="00892CA5">
        <w:rPr>
          <w:rFonts w:ascii="Times New Roman" w:hAnsi="Times New Roman" w:cs="Times New Roman"/>
          <w:color w:val="000000" w:themeColor="text1"/>
          <w:sz w:val="32"/>
          <w:szCs w:val="32"/>
        </w:rPr>
        <w:t xml:space="preserve"> </w:t>
      </w:r>
    </w:p>
    <w:p w14:paraId="6A044948" w14:textId="77777777" w:rsidR="46706639" w:rsidRPr="00892CA5" w:rsidRDefault="46706639" w:rsidP="46706639">
      <w:pPr>
        <w:jc w:val="both"/>
        <w:rPr>
          <w:rFonts w:ascii="Times New Roman" w:hAnsi="Times New Roman" w:cs="Times New Roman"/>
          <w:color w:val="000000" w:themeColor="text1"/>
          <w:sz w:val="36"/>
          <w:szCs w:val="36"/>
        </w:rPr>
      </w:pPr>
    </w:p>
    <w:p w14:paraId="14DF473A" w14:textId="17A8F980" w:rsidR="31DA291B" w:rsidRPr="00892CA5" w:rsidRDefault="31DA291B" w:rsidP="007B00FD">
      <w:pPr>
        <w:pStyle w:val="Heading2"/>
        <w:rPr>
          <w:rFonts w:ascii="Times New Roman" w:hAnsi="Times New Roman" w:cs="Times New Roman"/>
          <w:color w:val="000000" w:themeColor="text1"/>
        </w:rPr>
      </w:pPr>
      <w:bookmarkStart w:id="252" w:name="_Toc156862609"/>
      <w:bookmarkStart w:id="253" w:name="_Toc156863131"/>
      <w:bookmarkStart w:id="254" w:name="_Toc156863395"/>
      <w:r w:rsidRPr="00892CA5">
        <w:rPr>
          <w:rFonts w:ascii="Times New Roman" w:hAnsi="Times New Roman" w:cs="Times New Roman"/>
          <w:color w:val="000000" w:themeColor="text1"/>
        </w:rPr>
        <w:t>The Mandate</w:t>
      </w:r>
      <w:bookmarkEnd w:id="252"/>
      <w:bookmarkEnd w:id="253"/>
      <w:bookmarkEnd w:id="254"/>
      <w:r w:rsidRPr="00892CA5">
        <w:rPr>
          <w:rFonts w:ascii="Times New Roman" w:hAnsi="Times New Roman" w:cs="Times New Roman"/>
          <w:color w:val="000000" w:themeColor="text1"/>
        </w:rPr>
        <w:t xml:space="preserve"> </w:t>
      </w:r>
    </w:p>
    <w:p w14:paraId="44F286DE" w14:textId="20A230DD" w:rsidR="31DA291B" w:rsidRPr="00892CA5" w:rsidRDefault="31DA291B" w:rsidP="00BF48CB">
      <w:pPr>
        <w:pStyle w:val="Heading1"/>
        <w:ind w:left="720"/>
        <w:rPr>
          <w:rFonts w:ascii="Times New Roman" w:hAnsi="Times New Roman" w:cs="Times New Roman"/>
          <w:color w:val="000000" w:themeColor="text1"/>
          <w:sz w:val="24"/>
          <w:szCs w:val="24"/>
        </w:rPr>
      </w:pPr>
      <w:bookmarkStart w:id="255" w:name="_Toc156863132"/>
      <w:bookmarkStart w:id="256" w:name="_Toc156863396"/>
      <w:r w:rsidRPr="00892CA5">
        <w:rPr>
          <w:rFonts w:ascii="Times New Roman" w:hAnsi="Times New Roman" w:cs="Times New Roman"/>
          <w:color w:val="000000" w:themeColor="text1"/>
          <w:sz w:val="24"/>
          <w:szCs w:val="24"/>
        </w:rPr>
        <w:t>The mandate of the Presidential Infrastructure Champion Initiative (PICI) is derived from the African Union (AU) and its commitment to advance regional infrastructure development thereby promoting regional trade and integration and enhance the quality of life. The initiative was conceived with the specific aim of expediting infrastructure development through the dedicated advocacy and championing of projects at the political level. This is therefore a collaborative platform that was conceptualized, developed, and is now implemented by the current champions to the initiative.</w:t>
      </w:r>
      <w:bookmarkEnd w:id="255"/>
      <w:bookmarkEnd w:id="256"/>
    </w:p>
    <w:p w14:paraId="3CAEC50F" w14:textId="5CFEE658" w:rsidR="31DA291B" w:rsidRPr="00892CA5" w:rsidRDefault="31DA291B" w:rsidP="007B00FD">
      <w:pPr>
        <w:pStyle w:val="Heading2"/>
        <w:rPr>
          <w:rFonts w:ascii="Times New Roman" w:hAnsi="Times New Roman" w:cs="Times New Roman"/>
          <w:color w:val="000000" w:themeColor="text1"/>
        </w:rPr>
      </w:pPr>
      <w:bookmarkStart w:id="257" w:name="_Toc156862610"/>
      <w:bookmarkStart w:id="258" w:name="_Toc156863133"/>
      <w:bookmarkStart w:id="259" w:name="_Toc156863397"/>
      <w:r w:rsidRPr="00892CA5">
        <w:rPr>
          <w:rFonts w:ascii="Times New Roman" w:hAnsi="Times New Roman" w:cs="Times New Roman"/>
          <w:color w:val="000000" w:themeColor="text1"/>
        </w:rPr>
        <w:t>Governance</w:t>
      </w:r>
      <w:bookmarkEnd w:id="257"/>
      <w:bookmarkEnd w:id="258"/>
      <w:bookmarkEnd w:id="259"/>
    </w:p>
    <w:p w14:paraId="62621A44" w14:textId="0E00A0AC" w:rsidR="31DA291B" w:rsidRPr="00892CA5" w:rsidRDefault="31DA291B" w:rsidP="46706639">
      <w:p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 xml:space="preserve">The PICI is governed by a robust framework that encompasses the Champions and Technical Experts in the various components of its structure. This structure was designed to guarantee that the PICI operates with transparency, accountability, fostering coordination, collaboration, and the effective execution of PICI projects. </w:t>
      </w:r>
    </w:p>
    <w:p w14:paraId="449856D7" w14:textId="3C6A2B93" w:rsidR="31DA291B" w:rsidRPr="00892CA5" w:rsidRDefault="31DA291B" w:rsidP="46706639">
      <w:pPr>
        <w:jc w:val="both"/>
        <w:rPr>
          <w:rFonts w:ascii="Times New Roman" w:hAnsi="Times New Roman" w:cs="Times New Roman"/>
          <w:color w:val="000000" w:themeColor="text1"/>
          <w:sz w:val="24"/>
          <w:szCs w:val="24"/>
        </w:rPr>
      </w:pPr>
      <w:r w:rsidRPr="00892CA5">
        <w:rPr>
          <w:rFonts w:ascii="Times New Roman" w:hAnsi="Times New Roman" w:cs="Times New Roman"/>
          <w:color w:val="000000" w:themeColor="text1"/>
          <w:sz w:val="24"/>
          <w:szCs w:val="24"/>
        </w:rPr>
        <w:t xml:space="preserve">South Africa holds the chairmanship at both the presidential level and the ministerial level. AUDA-NEPAD serves as the Secretariat to the PICI and co-chairs the Technical Task Team (TTT). </w:t>
      </w:r>
    </w:p>
    <w:p w14:paraId="3470DDBA" w14:textId="4AE6A44D" w:rsidR="31DA291B" w:rsidRPr="00892CA5" w:rsidRDefault="31DA291B" w:rsidP="46706639">
      <w:pPr>
        <w:jc w:val="both"/>
        <w:rPr>
          <w:rFonts w:ascii="Times New Roman" w:hAnsi="Times New Roman" w:cs="Times New Roman"/>
          <w:color w:val="000000" w:themeColor="text1"/>
          <w:sz w:val="24"/>
          <w:szCs w:val="24"/>
        </w:rPr>
      </w:pPr>
      <w:r w:rsidRPr="00892CA5">
        <w:rPr>
          <w:rFonts w:ascii="Times New Roman" w:hAnsi="Times New Roman" w:cs="Times New Roman"/>
          <w:b/>
          <w:bCs/>
          <w:i/>
          <w:iCs/>
          <w:color w:val="000000" w:themeColor="text1"/>
          <w:sz w:val="24"/>
          <w:szCs w:val="24"/>
        </w:rPr>
        <w:t>NEPAD HSGOC Heads of State and Government Orientation Committee (HSGOC) and AU Assembly</w:t>
      </w:r>
      <w:r w:rsidRPr="00892CA5">
        <w:rPr>
          <w:rFonts w:ascii="Times New Roman" w:hAnsi="Times New Roman" w:cs="Times New Roman"/>
          <w:i/>
          <w:iCs/>
          <w:color w:val="000000" w:themeColor="text1"/>
          <w:sz w:val="24"/>
          <w:szCs w:val="24"/>
        </w:rPr>
        <w:t>:</w:t>
      </w:r>
      <w:r w:rsidRPr="00892CA5">
        <w:rPr>
          <w:rFonts w:ascii="Times New Roman" w:hAnsi="Times New Roman" w:cs="Times New Roman"/>
          <w:color w:val="000000" w:themeColor="text1"/>
          <w:sz w:val="24"/>
          <w:szCs w:val="24"/>
        </w:rPr>
        <w:t xml:space="preserve"> Established in 2010, the HSGOC provides leadership and sets policies </w:t>
      </w:r>
      <w:r w:rsidR="007B00FD" w:rsidRPr="00892CA5">
        <w:rPr>
          <w:rFonts w:ascii="Times New Roman" w:hAnsi="Times New Roman" w:cs="Times New Roman"/>
          <w:color w:val="000000" w:themeColor="text1"/>
          <w:sz w:val="24"/>
          <w:szCs w:val="24"/>
        </w:rPr>
        <w:t>for AUDA</w:t>
      </w:r>
      <w:r w:rsidRPr="00892CA5">
        <w:rPr>
          <w:rFonts w:ascii="Times New Roman" w:hAnsi="Times New Roman" w:cs="Times New Roman"/>
          <w:color w:val="000000" w:themeColor="text1"/>
          <w:sz w:val="24"/>
          <w:szCs w:val="24"/>
        </w:rPr>
        <w:t>-NEPAD, with Heads of State and Government guiding priorities and programs of action.</w:t>
      </w:r>
    </w:p>
    <w:p w14:paraId="48006B8A" w14:textId="020F298F" w:rsidR="31DA291B" w:rsidRPr="00892CA5" w:rsidRDefault="31DA291B" w:rsidP="00DB5B8B">
      <w:pPr>
        <w:pStyle w:val="ListParagraph"/>
        <w:numPr>
          <w:ilvl w:val="0"/>
          <w:numId w:val="9"/>
        </w:numPr>
        <w:jc w:val="both"/>
        <w:rPr>
          <w:rFonts w:ascii="Times New Roman" w:hAnsi="Times New Roman" w:cs="Times New Roman"/>
          <w:color w:val="000000" w:themeColor="text1"/>
          <w:sz w:val="24"/>
          <w:szCs w:val="24"/>
        </w:rPr>
      </w:pPr>
      <w:r w:rsidRPr="00892CA5">
        <w:rPr>
          <w:rFonts w:ascii="Times New Roman" w:hAnsi="Times New Roman" w:cs="Times New Roman"/>
          <w:b/>
          <w:bCs/>
          <w:i/>
          <w:iCs/>
          <w:color w:val="000000" w:themeColor="text1"/>
          <w:sz w:val="24"/>
          <w:szCs w:val="24"/>
        </w:rPr>
        <w:t>NEPAD HSGOC High-level Ad Hoc Subcommittee on Infrastructure</w:t>
      </w:r>
      <w:r w:rsidRPr="00892CA5">
        <w:rPr>
          <w:rFonts w:ascii="Times New Roman" w:hAnsi="Times New Roman" w:cs="Times New Roman"/>
          <w:i/>
          <w:iCs/>
          <w:color w:val="000000" w:themeColor="text1"/>
          <w:sz w:val="24"/>
          <w:szCs w:val="24"/>
        </w:rPr>
        <w:t xml:space="preserve">: </w:t>
      </w:r>
      <w:r w:rsidRPr="00892CA5">
        <w:rPr>
          <w:rFonts w:ascii="Times New Roman" w:hAnsi="Times New Roman" w:cs="Times New Roman"/>
          <w:color w:val="000000" w:themeColor="text1"/>
          <w:sz w:val="24"/>
          <w:szCs w:val="24"/>
        </w:rPr>
        <w:t>The High-level Ad Hoc Subcommittee on Infrastructure, made of the political champions, is part of NEPAD HSGOC. It ensures the ongoing priority of regional infrastructure development, providing political champions for specific projects and contributing to sustained momentum.</w:t>
      </w:r>
    </w:p>
    <w:p w14:paraId="54E1442C" w14:textId="30AE6FCD" w:rsidR="31DA291B" w:rsidRPr="00892CA5" w:rsidRDefault="31DA291B" w:rsidP="00DB5B8B">
      <w:pPr>
        <w:pStyle w:val="ListParagraph"/>
        <w:numPr>
          <w:ilvl w:val="0"/>
          <w:numId w:val="9"/>
        </w:numPr>
        <w:jc w:val="both"/>
        <w:rPr>
          <w:rFonts w:ascii="Times New Roman" w:hAnsi="Times New Roman" w:cs="Times New Roman"/>
          <w:color w:val="000000" w:themeColor="text1"/>
          <w:sz w:val="24"/>
          <w:szCs w:val="24"/>
        </w:rPr>
      </w:pPr>
      <w:r w:rsidRPr="00892CA5">
        <w:rPr>
          <w:rFonts w:ascii="Times New Roman" w:hAnsi="Times New Roman" w:cs="Times New Roman"/>
          <w:b/>
          <w:bCs/>
          <w:i/>
          <w:iCs/>
          <w:color w:val="000000" w:themeColor="text1"/>
          <w:sz w:val="24"/>
          <w:szCs w:val="24"/>
        </w:rPr>
        <w:t>PICI Ministerial Working Group:</w:t>
      </w:r>
      <w:r w:rsidRPr="00892CA5">
        <w:rPr>
          <w:rFonts w:ascii="Times New Roman" w:hAnsi="Times New Roman" w:cs="Times New Roman"/>
          <w:b/>
          <w:bCs/>
          <w:color w:val="000000" w:themeColor="text1"/>
          <w:sz w:val="24"/>
          <w:szCs w:val="24"/>
        </w:rPr>
        <w:t xml:space="preserve"> </w:t>
      </w:r>
      <w:r w:rsidRPr="00892CA5">
        <w:rPr>
          <w:rFonts w:ascii="Times New Roman" w:hAnsi="Times New Roman" w:cs="Times New Roman"/>
          <w:color w:val="000000" w:themeColor="text1"/>
          <w:sz w:val="24"/>
          <w:szCs w:val="24"/>
        </w:rPr>
        <w:t>Chaired by South Africa, the Ministerial Working Group oversees PICI project progress, adopts reports, selects projects, and proposes champions, thus playing a pivotal role in directing PICI initiatives.</w:t>
      </w:r>
    </w:p>
    <w:p w14:paraId="40071870" w14:textId="603F91F3" w:rsidR="31DA291B" w:rsidRPr="00892CA5" w:rsidRDefault="31DA291B" w:rsidP="00DB5B8B">
      <w:pPr>
        <w:pStyle w:val="ListParagraph"/>
        <w:numPr>
          <w:ilvl w:val="0"/>
          <w:numId w:val="9"/>
        </w:numPr>
        <w:jc w:val="both"/>
        <w:rPr>
          <w:rFonts w:ascii="Times New Roman" w:hAnsi="Times New Roman" w:cs="Times New Roman"/>
          <w:color w:val="000000" w:themeColor="text1"/>
          <w:sz w:val="24"/>
          <w:szCs w:val="24"/>
        </w:rPr>
      </w:pPr>
      <w:r w:rsidRPr="00892CA5">
        <w:rPr>
          <w:rFonts w:ascii="Times New Roman" w:hAnsi="Times New Roman" w:cs="Times New Roman"/>
          <w:b/>
          <w:bCs/>
          <w:i/>
          <w:iCs/>
          <w:color w:val="000000" w:themeColor="text1"/>
          <w:sz w:val="24"/>
          <w:szCs w:val="24"/>
        </w:rPr>
        <w:t>The PICI Technical Task Team (TTT):</w:t>
      </w:r>
      <w:r w:rsidRPr="00892CA5">
        <w:rPr>
          <w:rFonts w:ascii="Times New Roman" w:hAnsi="Times New Roman" w:cs="Times New Roman"/>
          <w:color w:val="000000" w:themeColor="text1"/>
          <w:sz w:val="24"/>
          <w:szCs w:val="24"/>
        </w:rPr>
        <w:t xml:space="preserve"> The TTT, made of member state focal points, co-chaired by South Africa and the secretariat, supports the Ministerial Working Group by deliberating on the initiative's direction and presenting progress reports required for informed decision-making.</w:t>
      </w:r>
    </w:p>
    <w:p w14:paraId="454AF8BF" w14:textId="202E07B2" w:rsidR="007B00FD" w:rsidRPr="00892CA5" w:rsidRDefault="31DA291B" w:rsidP="00BF642A">
      <w:pPr>
        <w:pStyle w:val="ListParagraph"/>
        <w:jc w:val="both"/>
        <w:rPr>
          <w:rFonts w:ascii="Times New Roman" w:hAnsi="Times New Roman" w:cs="Times New Roman"/>
          <w:color w:val="000000" w:themeColor="text1"/>
          <w:sz w:val="24"/>
          <w:szCs w:val="24"/>
        </w:rPr>
      </w:pPr>
      <w:r w:rsidRPr="00892CA5">
        <w:rPr>
          <w:rFonts w:ascii="Times New Roman" w:hAnsi="Times New Roman" w:cs="Times New Roman"/>
          <w:noProof/>
          <w:color w:val="000000" w:themeColor="text1"/>
        </w:rPr>
        <w:lastRenderedPageBreak/>
        <w:drawing>
          <wp:inline distT="0" distB="0" distL="0" distR="0" wp14:anchorId="569C3E19" wp14:editId="0B06462F">
            <wp:extent cx="3171825" cy="3354070"/>
            <wp:effectExtent l="0" t="0" r="9525" b="0"/>
            <wp:docPr id="1618895595" name="Picture 127294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942731"/>
                    <pic:cNvPicPr/>
                  </pic:nvPicPr>
                  <pic:blipFill>
                    <a:blip r:embed="rId119">
                      <a:extLst>
                        <a:ext uri="{28A0092B-C50C-407E-A947-70E740481C1C}">
                          <a14:useLocalDpi xmlns:a14="http://schemas.microsoft.com/office/drawing/2010/main" val="0"/>
                        </a:ext>
                      </a:extLst>
                    </a:blip>
                    <a:stretch>
                      <a:fillRect/>
                    </a:stretch>
                  </pic:blipFill>
                  <pic:spPr>
                    <a:xfrm>
                      <a:off x="0" y="0"/>
                      <a:ext cx="3171825" cy="3354070"/>
                    </a:xfrm>
                    <a:prstGeom prst="rect">
                      <a:avLst/>
                    </a:prstGeom>
                  </pic:spPr>
                </pic:pic>
              </a:graphicData>
            </a:graphic>
          </wp:inline>
        </w:drawing>
      </w:r>
    </w:p>
    <w:p w14:paraId="1974A0E9" w14:textId="64BD17E8" w:rsidR="31DA291B" w:rsidRPr="00892CA5" w:rsidRDefault="31DA291B" w:rsidP="00DB5B8B">
      <w:pPr>
        <w:pStyle w:val="ListParagraph"/>
        <w:numPr>
          <w:ilvl w:val="0"/>
          <w:numId w:val="9"/>
        </w:numPr>
        <w:jc w:val="both"/>
        <w:rPr>
          <w:rFonts w:ascii="Times New Roman" w:hAnsi="Times New Roman" w:cs="Times New Roman"/>
          <w:color w:val="000000" w:themeColor="text1"/>
          <w:sz w:val="24"/>
          <w:szCs w:val="24"/>
        </w:rPr>
      </w:pPr>
      <w:r w:rsidRPr="00892CA5">
        <w:rPr>
          <w:rFonts w:ascii="Times New Roman" w:hAnsi="Times New Roman" w:cs="Times New Roman"/>
          <w:b/>
          <w:bCs/>
          <w:i/>
          <w:iCs/>
          <w:color w:val="000000" w:themeColor="text1"/>
          <w:sz w:val="24"/>
          <w:szCs w:val="24"/>
        </w:rPr>
        <w:t>African Union Commission:</w:t>
      </w:r>
      <w:r w:rsidRPr="00892CA5">
        <w:rPr>
          <w:rFonts w:ascii="Times New Roman" w:hAnsi="Times New Roman" w:cs="Times New Roman"/>
          <w:color w:val="000000" w:themeColor="text1"/>
          <w:sz w:val="24"/>
          <w:szCs w:val="24"/>
        </w:rPr>
        <w:t xml:space="preserve"> The AUC collaborates closely with AUDA-NEPAD, holds a key role in the TTT and ensures alignment of continental strategies for the preparation and implementation of PICI projects.</w:t>
      </w:r>
    </w:p>
    <w:p w14:paraId="0B92118D" w14:textId="683DD852" w:rsidR="31DA291B" w:rsidRPr="00892CA5" w:rsidRDefault="31DA291B" w:rsidP="00DB5B8B">
      <w:pPr>
        <w:pStyle w:val="ListParagraph"/>
        <w:numPr>
          <w:ilvl w:val="0"/>
          <w:numId w:val="9"/>
        </w:numPr>
        <w:jc w:val="both"/>
        <w:rPr>
          <w:rFonts w:ascii="Times New Roman" w:hAnsi="Times New Roman" w:cs="Times New Roman"/>
          <w:color w:val="000000" w:themeColor="text1"/>
          <w:sz w:val="24"/>
          <w:szCs w:val="24"/>
        </w:rPr>
      </w:pPr>
      <w:r w:rsidRPr="00892CA5">
        <w:rPr>
          <w:rFonts w:ascii="Times New Roman" w:hAnsi="Times New Roman" w:cs="Times New Roman"/>
          <w:i/>
          <w:iCs/>
          <w:color w:val="000000" w:themeColor="text1"/>
          <w:sz w:val="24"/>
          <w:szCs w:val="24"/>
        </w:rPr>
        <w:t>Other stakeholders:</w:t>
      </w:r>
      <w:r w:rsidRPr="00892CA5">
        <w:rPr>
          <w:rFonts w:ascii="Times New Roman" w:hAnsi="Times New Roman" w:cs="Times New Roman"/>
          <w:color w:val="000000" w:themeColor="text1"/>
          <w:sz w:val="24"/>
          <w:szCs w:val="24"/>
        </w:rPr>
        <w:t xml:space="preserve">   The AfDB, UNECA, and RECs contribute significantly to implementation and resource mobilization from various sources including the private </w:t>
      </w:r>
      <w:proofErr w:type="gramStart"/>
      <w:r w:rsidRPr="00892CA5">
        <w:rPr>
          <w:rFonts w:ascii="Times New Roman" w:hAnsi="Times New Roman" w:cs="Times New Roman"/>
          <w:color w:val="000000" w:themeColor="text1"/>
          <w:sz w:val="24"/>
          <w:szCs w:val="24"/>
        </w:rPr>
        <w:t>sector</w:t>
      </w:r>
      <w:proofErr w:type="gramEnd"/>
    </w:p>
    <w:p w14:paraId="39A7007C" w14:textId="1C3B3706" w:rsidR="31DA291B" w:rsidRPr="00892CA5" w:rsidRDefault="31DA291B" w:rsidP="00DB5B8B">
      <w:pPr>
        <w:pStyle w:val="ListParagraph"/>
        <w:numPr>
          <w:ilvl w:val="0"/>
          <w:numId w:val="9"/>
        </w:numPr>
        <w:jc w:val="both"/>
        <w:rPr>
          <w:rFonts w:ascii="Times New Roman" w:hAnsi="Times New Roman" w:cs="Times New Roman"/>
          <w:color w:val="000000" w:themeColor="text1"/>
          <w:sz w:val="24"/>
          <w:szCs w:val="24"/>
        </w:rPr>
      </w:pPr>
      <w:r w:rsidRPr="00892CA5">
        <w:rPr>
          <w:rFonts w:ascii="Times New Roman" w:hAnsi="Times New Roman" w:cs="Times New Roman"/>
          <w:b/>
          <w:bCs/>
          <w:i/>
          <w:iCs/>
          <w:color w:val="000000" w:themeColor="text1"/>
          <w:sz w:val="24"/>
          <w:szCs w:val="24"/>
        </w:rPr>
        <w:t>AUDA-NEPAD Agency:</w:t>
      </w:r>
      <w:r w:rsidRPr="00892CA5">
        <w:rPr>
          <w:rFonts w:ascii="Times New Roman" w:hAnsi="Times New Roman" w:cs="Times New Roman"/>
          <w:b/>
          <w:bCs/>
          <w:color w:val="000000" w:themeColor="text1"/>
          <w:sz w:val="24"/>
          <w:szCs w:val="24"/>
        </w:rPr>
        <w:t xml:space="preserve"> </w:t>
      </w:r>
      <w:r w:rsidRPr="00892CA5">
        <w:rPr>
          <w:rFonts w:ascii="Times New Roman" w:eastAsia="Roboto" w:hAnsi="Times New Roman" w:cs="Times New Roman"/>
          <w:color w:val="000000" w:themeColor="text1"/>
          <w:sz w:val="24"/>
          <w:szCs w:val="24"/>
        </w:rPr>
        <w:t>The AUDA-NEPAD Agency, the technical arm of the AU, plays a dual role. Firstly, it serves as the secretariat of PICI, coordinating stakeholders, ensuring transparency through progress reporting, and facilitating platforms for operation and reporting such as the TTT workshops and annual breakfast meetings. Secondly, it works with project sponsors and focal points to advance projects to bankability, leveraging a suite of tools and instruments developed for this purpose. Despite not having specific funding for PICI support, the Secretariat has been instrumental in ensuring the smooth functioning of PICI and providing necessary support to project champions and stakeholders over the years.</w:t>
      </w:r>
    </w:p>
    <w:p w14:paraId="2C581E94" w14:textId="77777777" w:rsidR="00BF642A" w:rsidRPr="00892CA5" w:rsidRDefault="00BF642A" w:rsidP="00BF642A">
      <w:pPr>
        <w:pStyle w:val="ListParagraph"/>
        <w:jc w:val="both"/>
        <w:rPr>
          <w:rFonts w:ascii="Times New Roman" w:hAnsi="Times New Roman" w:cs="Times New Roman"/>
          <w:color w:val="000000" w:themeColor="text1"/>
          <w:sz w:val="28"/>
          <w:szCs w:val="28"/>
        </w:rPr>
      </w:pPr>
    </w:p>
    <w:p w14:paraId="2390D6B4" w14:textId="019E2E05" w:rsidR="31DA291B" w:rsidRPr="00892CA5" w:rsidRDefault="31DA291B" w:rsidP="00BF642A">
      <w:pPr>
        <w:pStyle w:val="Heading2"/>
        <w:rPr>
          <w:rFonts w:ascii="Times New Roman" w:hAnsi="Times New Roman" w:cs="Times New Roman"/>
          <w:color w:val="000000" w:themeColor="text1"/>
        </w:rPr>
      </w:pPr>
      <w:bookmarkStart w:id="260" w:name="_Toc156862611"/>
      <w:bookmarkStart w:id="261" w:name="_Toc156863134"/>
      <w:bookmarkStart w:id="262" w:name="_Toc156863398"/>
      <w:r w:rsidRPr="00892CA5">
        <w:rPr>
          <w:rFonts w:ascii="Times New Roman" w:hAnsi="Times New Roman" w:cs="Times New Roman"/>
          <w:color w:val="000000" w:themeColor="text1"/>
        </w:rPr>
        <w:t>Reporting</w:t>
      </w:r>
      <w:bookmarkEnd w:id="260"/>
      <w:bookmarkEnd w:id="261"/>
      <w:bookmarkEnd w:id="262"/>
    </w:p>
    <w:p w14:paraId="7A837D5A" w14:textId="14CF166B" w:rsidR="31DA291B" w:rsidRPr="00892CA5" w:rsidRDefault="31DA291B" w:rsidP="46706639">
      <w:pPr>
        <w:spacing w:after="0"/>
        <w:jc w:val="both"/>
        <w:rPr>
          <w:rFonts w:ascii="Times New Roman"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The Presidential Infrastructure Champion Initiative (PICI) conducts an annual reporting process that integrates various stakeholders and aligns progress updates with strategic priorities. This multi-faceted process involves key entities of its structure, using both top-down and bottom-up approaches. The Secretariat of PICI ensures accountability and timely reporting by engaging stakeholders and maintaining a robust reporting mechanism.</w:t>
      </w:r>
    </w:p>
    <w:p w14:paraId="2DCF5E5F" w14:textId="3E80EA1C" w:rsidR="31DA291B" w:rsidRPr="00892CA5" w:rsidRDefault="31DA291B" w:rsidP="46706639">
      <w:pPr>
        <w:spacing w:before="180" w:after="0"/>
        <w:jc w:val="both"/>
        <w:rPr>
          <w:rFonts w:ascii="Times New Roman"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The HSGOC and AU Assembly, while not directly involved in regular reporting, contribute to the policy framework that guides PICI. The NEPAD HSGOC High-level Ad Hoc Subcommittee on Infrastructure prioritizes regional infrastructure development.</w:t>
      </w:r>
    </w:p>
    <w:p w14:paraId="5A542B74" w14:textId="216804C4" w:rsidR="31DA291B" w:rsidRPr="00892CA5" w:rsidRDefault="31DA291B" w:rsidP="46706639">
      <w:pPr>
        <w:spacing w:before="180" w:after="0"/>
        <w:jc w:val="both"/>
        <w:rPr>
          <w:rFonts w:ascii="Times New Roman"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lastRenderedPageBreak/>
        <w:t>Political champions, although primarily functioning in their political roles, provide valuable insights and strategic direction during the reporting process. Their input, supported by the Ministerial group and the Technical Task Team (TTT), helps monitor project advancements, resolve bottlenecks, and mobilize financing for project goals.</w:t>
      </w:r>
    </w:p>
    <w:p w14:paraId="1C3CC232" w14:textId="0F0D7C23" w:rsidR="31DA291B" w:rsidRPr="00892CA5" w:rsidRDefault="31DA291B" w:rsidP="46706639">
      <w:pPr>
        <w:spacing w:before="180" w:after="0"/>
        <w:jc w:val="both"/>
        <w:rPr>
          <w:rFonts w:ascii="Times New Roman"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 xml:space="preserve">Yearly meetings are held across the continent, including 10 meetings of the Ad-hoc Committee on Infrastructure, 4 meetings of the Ministerial Working Group, and 9 meetings of the TTT since the inception of PICI. A Presidential Breakfast, hosted by the President of South Africa, serves as a reporting </w:t>
      </w:r>
      <w:proofErr w:type="gramStart"/>
      <w:r w:rsidRPr="00892CA5">
        <w:rPr>
          <w:rFonts w:ascii="Times New Roman" w:eastAsia="Roboto" w:hAnsi="Times New Roman" w:cs="Times New Roman"/>
          <w:color w:val="000000" w:themeColor="text1"/>
          <w:sz w:val="24"/>
          <w:szCs w:val="24"/>
        </w:rPr>
        <w:t>platform</w:t>
      </w:r>
      <w:proofErr w:type="gramEnd"/>
      <w:r w:rsidRPr="00892CA5">
        <w:rPr>
          <w:rFonts w:ascii="Times New Roman" w:eastAsia="Roboto" w:hAnsi="Times New Roman" w:cs="Times New Roman"/>
          <w:color w:val="000000" w:themeColor="text1"/>
          <w:sz w:val="24"/>
          <w:szCs w:val="24"/>
        </w:rPr>
        <w:t xml:space="preserve"> and is held before the HSGOC meetings.</w:t>
      </w:r>
    </w:p>
    <w:p w14:paraId="691A888B" w14:textId="3CDB0D93" w:rsidR="46706639" w:rsidRPr="00892CA5" w:rsidRDefault="46706639" w:rsidP="46706639">
      <w:pPr>
        <w:spacing w:line="257" w:lineRule="auto"/>
        <w:jc w:val="both"/>
        <w:rPr>
          <w:rFonts w:ascii="Times New Roman" w:eastAsiaTheme="majorEastAsia" w:hAnsi="Times New Roman" w:cs="Times New Roman"/>
          <w:b/>
          <w:bCs/>
          <w:color w:val="000000" w:themeColor="text1"/>
          <w:sz w:val="24"/>
          <w:szCs w:val="24"/>
        </w:rPr>
      </w:pPr>
    </w:p>
    <w:p w14:paraId="59ED6C0D" w14:textId="5D053FF4" w:rsidR="31DA291B" w:rsidRPr="00892CA5" w:rsidRDefault="31DA291B" w:rsidP="00FF42E2">
      <w:pPr>
        <w:pStyle w:val="Heading2"/>
        <w:rPr>
          <w:rFonts w:ascii="Times New Roman" w:hAnsi="Times New Roman" w:cs="Times New Roman"/>
          <w:color w:val="000000" w:themeColor="text1"/>
        </w:rPr>
      </w:pPr>
      <w:bookmarkStart w:id="263" w:name="_Toc156862612"/>
      <w:bookmarkStart w:id="264" w:name="_Toc156863135"/>
      <w:bookmarkStart w:id="265" w:name="_Toc156863399"/>
      <w:r w:rsidRPr="00892CA5">
        <w:rPr>
          <w:rFonts w:ascii="Times New Roman" w:hAnsi="Times New Roman" w:cs="Times New Roman"/>
          <w:color w:val="000000" w:themeColor="text1"/>
        </w:rPr>
        <w:t>Operational procedures/working methods of PICI.</w:t>
      </w:r>
      <w:bookmarkEnd w:id="263"/>
      <w:bookmarkEnd w:id="264"/>
      <w:bookmarkEnd w:id="265"/>
    </w:p>
    <w:p w14:paraId="58E8401F" w14:textId="0C7188CF" w:rsidR="31DA291B" w:rsidRPr="00892CA5" w:rsidRDefault="31DA291B" w:rsidP="46706639">
      <w:pPr>
        <w:spacing w:after="0" w:line="257" w:lineRule="auto"/>
        <w:jc w:val="both"/>
        <w:rPr>
          <w:rFonts w:ascii="Times New Roman"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The operational procedures of PICI are designed to ensure effective implementation and involve several key steps:</w:t>
      </w:r>
    </w:p>
    <w:p w14:paraId="377F7B2B" w14:textId="56EDE79F" w:rsidR="31DA291B" w:rsidRPr="00892CA5" w:rsidRDefault="31DA291B" w:rsidP="00DB5B8B">
      <w:pPr>
        <w:pStyle w:val="ListParagraph"/>
        <w:numPr>
          <w:ilvl w:val="0"/>
          <w:numId w:val="7"/>
        </w:numPr>
        <w:spacing w:after="0" w:line="257" w:lineRule="auto"/>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b/>
          <w:bCs/>
          <w:color w:val="000000" w:themeColor="text1"/>
          <w:sz w:val="24"/>
          <w:szCs w:val="24"/>
        </w:rPr>
        <w:t>Meetings</w:t>
      </w:r>
      <w:r w:rsidRPr="00892CA5">
        <w:rPr>
          <w:rFonts w:ascii="Times New Roman" w:eastAsia="Roboto" w:hAnsi="Times New Roman" w:cs="Times New Roman"/>
          <w:color w:val="000000" w:themeColor="text1"/>
          <w:sz w:val="24"/>
          <w:szCs w:val="24"/>
        </w:rPr>
        <w:t>: Regular meetings are held at crucial milestones such as project initiation, planning, implementation, and evaluation stages. These meetings facilitate coordination, collaboration, and informed decision-making among stakeholders.</w:t>
      </w:r>
    </w:p>
    <w:p w14:paraId="5912868B" w14:textId="257BBD5B" w:rsidR="31DA291B" w:rsidRPr="00892CA5" w:rsidRDefault="31DA291B" w:rsidP="00DB5B8B">
      <w:pPr>
        <w:pStyle w:val="ListParagraph"/>
        <w:numPr>
          <w:ilvl w:val="0"/>
          <w:numId w:val="7"/>
        </w:numPr>
        <w:spacing w:after="0" w:line="257" w:lineRule="auto"/>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b/>
          <w:bCs/>
          <w:color w:val="000000" w:themeColor="text1"/>
          <w:sz w:val="24"/>
          <w:szCs w:val="24"/>
        </w:rPr>
        <w:t>Progress Tracking</w:t>
      </w:r>
      <w:r w:rsidRPr="00892CA5">
        <w:rPr>
          <w:rFonts w:ascii="Times New Roman" w:eastAsia="Roboto" w:hAnsi="Times New Roman" w:cs="Times New Roman"/>
          <w:color w:val="000000" w:themeColor="text1"/>
          <w:sz w:val="24"/>
          <w:szCs w:val="24"/>
        </w:rPr>
        <w:t>: A robust tracking system is used to monitor the progress of projects, assess the status of each component, identify bottlenecks, and implement corrective actions.</w:t>
      </w:r>
    </w:p>
    <w:p w14:paraId="067A73F5" w14:textId="441E82C8" w:rsidR="31DA291B" w:rsidRPr="00892CA5" w:rsidRDefault="31DA291B" w:rsidP="00DB5B8B">
      <w:pPr>
        <w:pStyle w:val="ListParagraph"/>
        <w:numPr>
          <w:ilvl w:val="0"/>
          <w:numId w:val="7"/>
        </w:numPr>
        <w:spacing w:after="0" w:line="257" w:lineRule="auto"/>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b/>
          <w:bCs/>
          <w:color w:val="000000" w:themeColor="text1"/>
          <w:sz w:val="24"/>
          <w:szCs w:val="24"/>
        </w:rPr>
        <w:t>Reporting</w:t>
      </w:r>
      <w:r w:rsidRPr="00892CA5">
        <w:rPr>
          <w:rFonts w:ascii="Times New Roman" w:eastAsia="Roboto" w:hAnsi="Times New Roman" w:cs="Times New Roman"/>
          <w:color w:val="000000" w:themeColor="text1"/>
          <w:sz w:val="24"/>
          <w:szCs w:val="24"/>
        </w:rPr>
        <w:t xml:space="preserve">: Regular reporting mechanisms provide comprehensive updates on the status, achievements, and </w:t>
      </w:r>
      <w:proofErr w:type="gramStart"/>
      <w:r w:rsidRPr="00892CA5">
        <w:rPr>
          <w:rFonts w:ascii="Times New Roman" w:eastAsia="Roboto" w:hAnsi="Times New Roman" w:cs="Times New Roman"/>
          <w:color w:val="000000" w:themeColor="text1"/>
          <w:sz w:val="24"/>
          <w:szCs w:val="24"/>
        </w:rPr>
        <w:t>future plans</w:t>
      </w:r>
      <w:proofErr w:type="gramEnd"/>
      <w:r w:rsidRPr="00892CA5">
        <w:rPr>
          <w:rFonts w:ascii="Times New Roman" w:eastAsia="Roboto" w:hAnsi="Times New Roman" w:cs="Times New Roman"/>
          <w:color w:val="000000" w:themeColor="text1"/>
          <w:sz w:val="24"/>
          <w:szCs w:val="24"/>
        </w:rPr>
        <w:t xml:space="preserve"> of projects. These reports are essential tools for evaluating performance and informing decision-making processes.</w:t>
      </w:r>
    </w:p>
    <w:p w14:paraId="2AE72BF2" w14:textId="05AC8C61" w:rsidR="31DA291B" w:rsidRPr="00892CA5" w:rsidRDefault="31DA291B" w:rsidP="00DB5B8B">
      <w:pPr>
        <w:pStyle w:val="ListParagraph"/>
        <w:numPr>
          <w:ilvl w:val="0"/>
          <w:numId w:val="7"/>
        </w:numPr>
        <w:spacing w:after="0" w:line="257" w:lineRule="auto"/>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b/>
          <w:bCs/>
          <w:color w:val="000000" w:themeColor="text1"/>
          <w:sz w:val="24"/>
          <w:szCs w:val="24"/>
        </w:rPr>
        <w:t>Stakeholder Engagement</w:t>
      </w:r>
      <w:r w:rsidRPr="00892CA5">
        <w:rPr>
          <w:rFonts w:ascii="Times New Roman" w:eastAsia="Roboto" w:hAnsi="Times New Roman" w:cs="Times New Roman"/>
          <w:color w:val="000000" w:themeColor="text1"/>
          <w:sz w:val="24"/>
          <w:szCs w:val="24"/>
        </w:rPr>
        <w:t>: Communication channels are established, consultations are conducted, and relevant parties are involved in decision-making processes to ensure effective stakeholder engagement.</w:t>
      </w:r>
    </w:p>
    <w:p w14:paraId="2E57304A" w14:textId="097DB66F" w:rsidR="31DA291B" w:rsidRPr="00892CA5" w:rsidRDefault="31DA291B" w:rsidP="00DB5B8B">
      <w:pPr>
        <w:pStyle w:val="ListParagraph"/>
        <w:numPr>
          <w:ilvl w:val="0"/>
          <w:numId w:val="7"/>
        </w:numPr>
        <w:spacing w:after="0" w:line="257" w:lineRule="auto"/>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b/>
          <w:bCs/>
          <w:color w:val="000000" w:themeColor="text1"/>
          <w:sz w:val="24"/>
          <w:szCs w:val="24"/>
        </w:rPr>
        <w:t>Risk Management</w:t>
      </w:r>
      <w:r w:rsidRPr="00892CA5">
        <w:rPr>
          <w:rFonts w:ascii="Times New Roman" w:eastAsia="Roboto" w:hAnsi="Times New Roman" w:cs="Times New Roman"/>
          <w:color w:val="000000" w:themeColor="text1"/>
          <w:sz w:val="24"/>
          <w:szCs w:val="24"/>
        </w:rPr>
        <w:t>: Proactive strategies are implemented to identify, assess, and mitigate potential risks. Risk assessments are conducted at various stages, and mitigation measures are integrated into project plans to minimize disruptions and enhance project resilience.</w:t>
      </w:r>
    </w:p>
    <w:p w14:paraId="46AAE210" w14:textId="2308AAA7" w:rsidR="31DA291B" w:rsidRPr="00892CA5" w:rsidRDefault="31DA291B" w:rsidP="46706639">
      <w:pPr>
        <w:spacing w:after="0"/>
        <w:jc w:val="both"/>
        <w:rPr>
          <w:rFonts w:ascii="Times New Roman" w:eastAsia="Roboto" w:hAnsi="Times New Roman" w:cs="Times New Roman"/>
          <w:color w:val="000000" w:themeColor="text1"/>
          <w:sz w:val="24"/>
          <w:szCs w:val="24"/>
        </w:rPr>
      </w:pPr>
      <w:r w:rsidRPr="00892CA5">
        <w:rPr>
          <w:rFonts w:ascii="Times New Roman" w:eastAsia="Roboto" w:hAnsi="Times New Roman" w:cs="Times New Roman"/>
          <w:color w:val="000000" w:themeColor="text1"/>
          <w:sz w:val="24"/>
          <w:szCs w:val="24"/>
        </w:rPr>
        <w:t>In summary, these procedures aim to ensure the successful execution of PICI projects, from initiation to completion, while engaging stakeholders and managing potential risks</w:t>
      </w:r>
    </w:p>
    <w:p w14:paraId="4B9BB585" w14:textId="22E2EDF7" w:rsidR="46706639" w:rsidRDefault="46706639" w:rsidP="46706639">
      <w:pPr>
        <w:pStyle w:val="NoSpacing"/>
        <w:rPr>
          <w:rFonts w:ascii="Times New Roman" w:hAnsi="Times New Roman" w:cs="Times New Roman"/>
          <w:color w:val="000000" w:themeColor="text1"/>
          <w:sz w:val="24"/>
          <w:szCs w:val="24"/>
        </w:rPr>
      </w:pPr>
    </w:p>
    <w:p w14:paraId="76CFD659" w14:textId="4FA8BB2B" w:rsidR="00EC13DE" w:rsidRDefault="00EC13DE" w:rsidP="46706639">
      <w:pPr>
        <w:pStyle w:val="NoSpacing"/>
        <w:rPr>
          <w:rFonts w:ascii="Times New Roman" w:hAnsi="Times New Roman" w:cs="Times New Roman"/>
          <w:color w:val="000000" w:themeColor="text1"/>
          <w:sz w:val="24"/>
          <w:szCs w:val="24"/>
        </w:rPr>
      </w:pPr>
    </w:p>
    <w:p w14:paraId="17213B10" w14:textId="7E826473" w:rsidR="00EC13DE" w:rsidRDefault="00EC13DE" w:rsidP="46706639">
      <w:pPr>
        <w:pStyle w:val="NoSpacing"/>
        <w:rPr>
          <w:rFonts w:ascii="Times New Roman" w:hAnsi="Times New Roman" w:cs="Times New Roman"/>
          <w:color w:val="000000" w:themeColor="text1"/>
          <w:sz w:val="24"/>
          <w:szCs w:val="24"/>
        </w:rPr>
      </w:pPr>
    </w:p>
    <w:p w14:paraId="6B5479E0" w14:textId="008FF499" w:rsidR="00EC13DE" w:rsidRDefault="00EC13DE" w:rsidP="46706639">
      <w:pPr>
        <w:pStyle w:val="NoSpacing"/>
        <w:rPr>
          <w:rFonts w:ascii="Times New Roman" w:hAnsi="Times New Roman" w:cs="Times New Roman"/>
          <w:color w:val="000000" w:themeColor="text1"/>
          <w:sz w:val="24"/>
          <w:szCs w:val="24"/>
        </w:rPr>
      </w:pPr>
    </w:p>
    <w:p w14:paraId="2DA74CED" w14:textId="681010AF" w:rsidR="00EC13DE" w:rsidRDefault="00EC13DE" w:rsidP="46706639">
      <w:pPr>
        <w:pStyle w:val="NoSpacing"/>
        <w:rPr>
          <w:rFonts w:ascii="Times New Roman" w:hAnsi="Times New Roman" w:cs="Times New Roman"/>
          <w:color w:val="000000" w:themeColor="text1"/>
          <w:sz w:val="24"/>
          <w:szCs w:val="24"/>
        </w:rPr>
      </w:pPr>
    </w:p>
    <w:p w14:paraId="4B5CED14" w14:textId="53EB74C2" w:rsidR="00EC13DE" w:rsidRDefault="00EC13DE" w:rsidP="46706639">
      <w:pPr>
        <w:pStyle w:val="NoSpacing"/>
        <w:rPr>
          <w:rFonts w:ascii="Times New Roman" w:hAnsi="Times New Roman" w:cs="Times New Roman"/>
          <w:color w:val="000000" w:themeColor="text1"/>
          <w:sz w:val="24"/>
          <w:szCs w:val="24"/>
        </w:rPr>
      </w:pPr>
    </w:p>
    <w:p w14:paraId="0AEB0BC0" w14:textId="061A514D" w:rsidR="00EC13DE" w:rsidRDefault="00EC13DE" w:rsidP="46706639">
      <w:pPr>
        <w:pStyle w:val="NoSpacing"/>
        <w:rPr>
          <w:rFonts w:ascii="Times New Roman" w:hAnsi="Times New Roman" w:cs="Times New Roman"/>
          <w:color w:val="000000" w:themeColor="text1"/>
          <w:sz w:val="24"/>
          <w:szCs w:val="24"/>
        </w:rPr>
      </w:pPr>
    </w:p>
    <w:p w14:paraId="3AADB9CF" w14:textId="3C4C61DE" w:rsidR="00EC13DE" w:rsidRDefault="00EC13DE" w:rsidP="46706639">
      <w:pPr>
        <w:pStyle w:val="NoSpacing"/>
        <w:rPr>
          <w:rFonts w:ascii="Times New Roman" w:hAnsi="Times New Roman" w:cs="Times New Roman"/>
          <w:color w:val="000000" w:themeColor="text1"/>
          <w:sz w:val="24"/>
          <w:szCs w:val="24"/>
        </w:rPr>
      </w:pPr>
    </w:p>
    <w:p w14:paraId="59534D40" w14:textId="4E8FB67F" w:rsidR="00EC13DE" w:rsidRDefault="00EC13DE" w:rsidP="46706639">
      <w:pPr>
        <w:pStyle w:val="NoSpacing"/>
        <w:rPr>
          <w:rFonts w:ascii="Times New Roman" w:hAnsi="Times New Roman" w:cs="Times New Roman"/>
          <w:color w:val="000000" w:themeColor="text1"/>
          <w:sz w:val="24"/>
          <w:szCs w:val="24"/>
        </w:rPr>
      </w:pPr>
    </w:p>
    <w:p w14:paraId="7A58F329" w14:textId="740C5E92" w:rsidR="00EC13DE" w:rsidRDefault="00EC13DE" w:rsidP="46706639">
      <w:pPr>
        <w:pStyle w:val="NoSpacing"/>
        <w:rPr>
          <w:rFonts w:ascii="Times New Roman" w:hAnsi="Times New Roman" w:cs="Times New Roman"/>
          <w:color w:val="000000" w:themeColor="text1"/>
          <w:sz w:val="24"/>
          <w:szCs w:val="24"/>
        </w:rPr>
      </w:pPr>
    </w:p>
    <w:p w14:paraId="199504FF" w14:textId="13CF1B3E" w:rsidR="00EC13DE" w:rsidRDefault="00EC13DE" w:rsidP="46706639">
      <w:pPr>
        <w:pStyle w:val="NoSpacing"/>
        <w:rPr>
          <w:rFonts w:ascii="Times New Roman" w:hAnsi="Times New Roman" w:cs="Times New Roman"/>
          <w:color w:val="000000" w:themeColor="text1"/>
          <w:sz w:val="24"/>
          <w:szCs w:val="24"/>
        </w:rPr>
      </w:pPr>
    </w:p>
    <w:p w14:paraId="0B54C8A8" w14:textId="2F2C3BA9" w:rsidR="00EC13DE" w:rsidRDefault="00EC13DE" w:rsidP="46706639">
      <w:pPr>
        <w:pStyle w:val="NoSpacing"/>
        <w:rPr>
          <w:rFonts w:ascii="Times New Roman" w:hAnsi="Times New Roman" w:cs="Times New Roman"/>
          <w:color w:val="000000" w:themeColor="text1"/>
          <w:sz w:val="24"/>
          <w:szCs w:val="24"/>
        </w:rPr>
      </w:pPr>
    </w:p>
    <w:p w14:paraId="4EF97CFD" w14:textId="35BECF9B" w:rsidR="00EC13DE" w:rsidRDefault="00EC13DE" w:rsidP="46706639">
      <w:pPr>
        <w:pStyle w:val="NoSpacing"/>
        <w:rPr>
          <w:rFonts w:ascii="Times New Roman" w:hAnsi="Times New Roman" w:cs="Times New Roman"/>
          <w:color w:val="000000" w:themeColor="text1"/>
          <w:sz w:val="24"/>
          <w:szCs w:val="24"/>
        </w:rPr>
      </w:pPr>
    </w:p>
    <w:p w14:paraId="742F4D70" w14:textId="1B1B7DE6" w:rsidR="00EC13DE" w:rsidRDefault="00EC13DE" w:rsidP="46706639">
      <w:pPr>
        <w:pStyle w:val="NoSpacing"/>
        <w:rPr>
          <w:rFonts w:ascii="Times New Roman" w:hAnsi="Times New Roman" w:cs="Times New Roman"/>
          <w:color w:val="000000" w:themeColor="text1"/>
          <w:sz w:val="24"/>
          <w:szCs w:val="24"/>
        </w:rPr>
      </w:pPr>
    </w:p>
    <w:p w14:paraId="08B99EE6" w14:textId="70D4DEFA" w:rsidR="00EC13DE" w:rsidRDefault="00EC13DE" w:rsidP="46706639">
      <w:pPr>
        <w:pStyle w:val="NoSpacing"/>
        <w:rPr>
          <w:rFonts w:ascii="Times New Roman" w:hAnsi="Times New Roman" w:cs="Times New Roman"/>
          <w:color w:val="000000" w:themeColor="text1"/>
          <w:sz w:val="24"/>
          <w:szCs w:val="24"/>
        </w:rPr>
      </w:pPr>
    </w:p>
    <w:p w14:paraId="317B0499" w14:textId="21CEBA57" w:rsidR="00EC13DE" w:rsidRDefault="00EC13DE" w:rsidP="46706639">
      <w:pPr>
        <w:pStyle w:val="NoSpacing"/>
        <w:rPr>
          <w:rFonts w:ascii="Times New Roman" w:hAnsi="Times New Roman" w:cs="Times New Roman"/>
          <w:color w:val="000000" w:themeColor="text1"/>
          <w:sz w:val="24"/>
          <w:szCs w:val="24"/>
        </w:rPr>
      </w:pPr>
    </w:p>
    <w:p w14:paraId="12CF7273" w14:textId="118BDA6B" w:rsidR="00EC13DE" w:rsidRPr="00BF48CB" w:rsidRDefault="00EC13DE" w:rsidP="00EC13DE">
      <w:pPr>
        <w:pStyle w:val="Heading1"/>
        <w:rPr>
          <w:rFonts w:ascii="Times New Roman" w:hAnsi="Times New Roman" w:cs="Times New Roman"/>
          <w:color w:val="000000" w:themeColor="text1"/>
          <w:sz w:val="32"/>
          <w:szCs w:val="32"/>
        </w:rPr>
      </w:pPr>
      <w:bookmarkStart w:id="266" w:name="_Toc156863400"/>
      <w:r w:rsidRPr="00BF48CB">
        <w:rPr>
          <w:rFonts w:ascii="Times New Roman" w:hAnsi="Times New Roman" w:cs="Times New Roman"/>
          <w:color w:val="000000" w:themeColor="text1"/>
          <w:sz w:val="32"/>
          <w:szCs w:val="32"/>
        </w:rPr>
        <w:lastRenderedPageBreak/>
        <w:t>Annex 2</w:t>
      </w:r>
      <w:r w:rsidR="00BF48CB" w:rsidRPr="00BF48CB">
        <w:rPr>
          <w:rFonts w:ascii="Times New Roman" w:hAnsi="Times New Roman" w:cs="Times New Roman"/>
          <w:color w:val="000000" w:themeColor="text1"/>
        </w:rPr>
        <w:t xml:space="preserve"> </w:t>
      </w:r>
      <w:r w:rsidR="00BF48CB">
        <w:rPr>
          <w:rFonts w:ascii="Times New Roman" w:hAnsi="Times New Roman" w:cs="Times New Roman"/>
          <w:color w:val="000000" w:themeColor="text1"/>
        </w:rPr>
        <w:t>-</w:t>
      </w:r>
      <w:r w:rsidR="00BF48CB" w:rsidRPr="000A366F">
        <w:rPr>
          <w:rFonts w:ascii="Times New Roman" w:hAnsi="Times New Roman" w:cs="Times New Roman"/>
          <w:color w:val="000000" w:themeColor="text1"/>
        </w:rPr>
        <w:t>Countries Benefiting from PICI Projects</w:t>
      </w:r>
      <w:bookmarkEnd w:id="266"/>
    </w:p>
    <w:p w14:paraId="68405192" w14:textId="77777777" w:rsidR="00EC13DE" w:rsidRPr="000A366F" w:rsidRDefault="00EC13DE" w:rsidP="00EC13DE">
      <w:pPr>
        <w:jc w:val="both"/>
        <w:rPr>
          <w:rFonts w:ascii="Times New Roman" w:eastAsia="Times New Roman" w:hAnsi="Times New Roman" w:cs="Times New Roman"/>
          <w:color w:val="000000" w:themeColor="text1"/>
          <w:sz w:val="24"/>
          <w:szCs w:val="24"/>
        </w:rPr>
      </w:pPr>
    </w:p>
    <w:p w14:paraId="06864448" w14:textId="00427F36" w:rsidR="00EC13DE" w:rsidRPr="000A366F" w:rsidRDefault="00EC13DE" w:rsidP="00EC13DE">
      <w:pPr>
        <w:pStyle w:val="Caption"/>
        <w:keepNext/>
        <w:rPr>
          <w:rFonts w:ascii="Times New Roman" w:hAnsi="Times New Roman" w:cs="Times New Roman"/>
          <w:color w:val="000000" w:themeColor="text1"/>
        </w:rPr>
      </w:pPr>
      <w:r w:rsidRPr="000A366F">
        <w:rPr>
          <w:rFonts w:ascii="Times New Roman" w:hAnsi="Times New Roman" w:cs="Times New Roman"/>
          <w:color w:val="000000" w:themeColor="text1"/>
        </w:rPr>
        <w:t xml:space="preserve">Table </w:t>
      </w:r>
      <w:r w:rsidRPr="000A366F">
        <w:rPr>
          <w:rFonts w:ascii="Times New Roman" w:hAnsi="Times New Roman" w:cs="Times New Roman"/>
          <w:color w:val="000000" w:themeColor="text1"/>
        </w:rPr>
        <w:fldChar w:fldCharType="begin"/>
      </w:r>
      <w:r w:rsidRPr="000A366F">
        <w:rPr>
          <w:rFonts w:ascii="Times New Roman" w:hAnsi="Times New Roman" w:cs="Times New Roman"/>
          <w:color w:val="000000" w:themeColor="text1"/>
        </w:rPr>
        <w:instrText xml:space="preserve"> SEQ Table \* ARABIC </w:instrText>
      </w:r>
      <w:r w:rsidRPr="000A366F">
        <w:rPr>
          <w:rFonts w:ascii="Times New Roman" w:hAnsi="Times New Roman" w:cs="Times New Roman"/>
          <w:color w:val="000000" w:themeColor="text1"/>
        </w:rPr>
        <w:fldChar w:fldCharType="separate"/>
      </w:r>
      <w:r w:rsidR="007517B1">
        <w:rPr>
          <w:rFonts w:ascii="Times New Roman" w:hAnsi="Times New Roman" w:cs="Times New Roman"/>
          <w:noProof/>
          <w:color w:val="000000" w:themeColor="text1"/>
        </w:rPr>
        <w:t>2</w:t>
      </w:r>
      <w:r w:rsidRPr="000A366F">
        <w:rPr>
          <w:rFonts w:ascii="Times New Roman" w:hAnsi="Times New Roman" w:cs="Times New Roman"/>
          <w:noProof/>
          <w:color w:val="000000" w:themeColor="text1"/>
        </w:rPr>
        <w:fldChar w:fldCharType="end"/>
      </w:r>
      <w:r w:rsidRPr="000A366F">
        <w:rPr>
          <w:rFonts w:ascii="Times New Roman" w:hAnsi="Times New Roman" w:cs="Times New Roman"/>
          <w:color w:val="000000" w:themeColor="text1"/>
        </w:rPr>
        <w:t xml:space="preserve"> </w:t>
      </w:r>
      <w:bookmarkStart w:id="267" w:name="_Hlk156863264"/>
      <w:r w:rsidRPr="000A366F">
        <w:rPr>
          <w:rFonts w:ascii="Times New Roman" w:hAnsi="Times New Roman" w:cs="Times New Roman"/>
          <w:color w:val="000000" w:themeColor="text1"/>
        </w:rPr>
        <w:t>Countries Benefiting from PICI Projects</w:t>
      </w:r>
      <w:bookmarkEnd w:id="267"/>
    </w:p>
    <w:tbl>
      <w:tblPr>
        <w:tblStyle w:val="PlainTable2"/>
        <w:tblW w:w="0" w:type="auto"/>
        <w:tblLook w:val="04A0" w:firstRow="1" w:lastRow="0" w:firstColumn="1" w:lastColumn="0" w:noHBand="0" w:noVBand="1"/>
      </w:tblPr>
      <w:tblGrid>
        <w:gridCol w:w="1205"/>
        <w:gridCol w:w="916"/>
        <w:gridCol w:w="4551"/>
      </w:tblGrid>
      <w:tr w:rsidR="00EC13DE" w:rsidRPr="00A771D8" w14:paraId="582B29D8" w14:textId="77777777" w:rsidTr="00892CA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7F62365"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Country</w:t>
            </w:r>
          </w:p>
        </w:tc>
        <w:tc>
          <w:tcPr>
            <w:tcW w:w="0" w:type="dxa"/>
            <w:noWrap/>
            <w:hideMark/>
          </w:tcPr>
          <w:p w14:paraId="68B8BE18" w14:textId="77777777" w:rsidR="00EC13DE" w:rsidRPr="000A366F" w:rsidRDefault="00EC13DE" w:rsidP="00EC13D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sz w:val="20"/>
                <w:szCs w:val="20"/>
              </w:rPr>
            </w:pPr>
            <w:r w:rsidRPr="000A366F">
              <w:rPr>
                <w:rFonts w:ascii="Times New Roman" w:eastAsia="Times New Roman" w:hAnsi="Times New Roman" w:cs="Times New Roman"/>
                <w:color w:val="000000" w:themeColor="text1"/>
                <w:sz w:val="20"/>
                <w:szCs w:val="20"/>
              </w:rPr>
              <w:t>No. of PICI</w:t>
            </w:r>
          </w:p>
          <w:p w14:paraId="126187D9" w14:textId="77777777" w:rsidR="00EC13DE" w:rsidRPr="000A366F" w:rsidRDefault="00EC13DE" w:rsidP="00EC13D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Projects</w:t>
            </w:r>
          </w:p>
        </w:tc>
        <w:tc>
          <w:tcPr>
            <w:tcW w:w="0" w:type="dxa"/>
            <w:noWrap/>
            <w:hideMark/>
          </w:tcPr>
          <w:p w14:paraId="42A53D3D" w14:textId="77777777" w:rsidR="00EC13DE" w:rsidRPr="000A366F" w:rsidRDefault="00EC13DE" w:rsidP="00892CA5">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Projects</w:t>
            </w:r>
          </w:p>
        </w:tc>
      </w:tr>
      <w:tr w:rsidR="00EC13DE" w:rsidRPr="00A771D8" w14:paraId="5FCE5D1D"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AF137C3"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Algeria</w:t>
            </w:r>
          </w:p>
        </w:tc>
        <w:tc>
          <w:tcPr>
            <w:tcW w:w="0" w:type="dxa"/>
            <w:noWrap/>
            <w:hideMark/>
          </w:tcPr>
          <w:p w14:paraId="62F4E3B8"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3</w:t>
            </w:r>
          </w:p>
        </w:tc>
        <w:tc>
          <w:tcPr>
            <w:tcW w:w="0" w:type="dxa"/>
            <w:noWrap/>
            <w:hideMark/>
          </w:tcPr>
          <w:p w14:paraId="67D0E64E"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The Missing Links of The Trans-Sahara Highway  </w:t>
            </w:r>
          </w:p>
          <w:p w14:paraId="54201DB8" w14:textId="61E68383"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Fibre Optic Link Between Algeria and Nigeria Via </w:t>
            </w:r>
            <w:proofErr w:type="gramStart"/>
            <w:r w:rsidRPr="000A366F">
              <w:rPr>
                <w:rFonts w:ascii="Times New Roman" w:eastAsia="Times New Roman" w:hAnsi="Times New Roman" w:cs="Times New Roman"/>
                <w:color w:val="000000" w:themeColor="text1"/>
                <w:sz w:val="20"/>
                <w:szCs w:val="20"/>
              </w:rPr>
              <w:t>Niger;</w:t>
            </w:r>
            <w:proofErr w:type="gramEnd"/>
            <w:r w:rsidRPr="000A366F">
              <w:rPr>
                <w:rFonts w:ascii="Times New Roman" w:eastAsia="Times New Roman" w:hAnsi="Times New Roman" w:cs="Times New Roman"/>
                <w:color w:val="000000" w:themeColor="text1"/>
                <w:sz w:val="20"/>
                <w:szCs w:val="20"/>
              </w:rPr>
              <w:t xml:space="preserve">  </w:t>
            </w:r>
          </w:p>
          <w:p w14:paraId="6F20FE72"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The Nigeria-Algeria Gas Pipeline Project (Trans-Sahara Gas Pipeline- TSGP)</w:t>
            </w:r>
          </w:p>
        </w:tc>
      </w:tr>
      <w:tr w:rsidR="00EC13DE" w:rsidRPr="00A771D8" w14:paraId="7946D058"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AD70B90"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Angola</w:t>
            </w:r>
          </w:p>
        </w:tc>
        <w:tc>
          <w:tcPr>
            <w:tcW w:w="0" w:type="dxa"/>
            <w:noWrap/>
            <w:hideMark/>
          </w:tcPr>
          <w:p w14:paraId="76E3479C"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083F23A3"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The Namibia-International Logistics Hub</w:t>
            </w:r>
          </w:p>
        </w:tc>
      </w:tr>
      <w:tr w:rsidR="00EC13DE" w:rsidRPr="00A771D8" w14:paraId="01002B0B"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CB3BFA6"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Benin</w:t>
            </w:r>
          </w:p>
        </w:tc>
        <w:tc>
          <w:tcPr>
            <w:tcW w:w="0" w:type="dxa"/>
            <w:noWrap/>
            <w:hideMark/>
          </w:tcPr>
          <w:p w14:paraId="06CC0A91"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5CBE062F"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Abidjan-Lagos Corridor Project</w:t>
            </w:r>
          </w:p>
        </w:tc>
      </w:tr>
      <w:tr w:rsidR="00EC13DE" w:rsidRPr="00A771D8" w14:paraId="134C5683"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7E800309"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Botswana</w:t>
            </w:r>
          </w:p>
        </w:tc>
        <w:tc>
          <w:tcPr>
            <w:tcW w:w="0" w:type="dxa"/>
            <w:noWrap/>
            <w:hideMark/>
          </w:tcPr>
          <w:p w14:paraId="10015966"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1ECF5714"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The Namibia-International Logistics Hub</w:t>
            </w:r>
          </w:p>
        </w:tc>
      </w:tr>
      <w:tr w:rsidR="00EC13DE" w:rsidRPr="00A771D8" w14:paraId="032F66CF"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729F9490"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Burkina Faso</w:t>
            </w:r>
          </w:p>
        </w:tc>
        <w:tc>
          <w:tcPr>
            <w:tcW w:w="0" w:type="dxa"/>
            <w:noWrap/>
            <w:hideMark/>
          </w:tcPr>
          <w:p w14:paraId="6F134242"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50E1D82F"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Dakar-Bamako (Dakar – Ndjamena – Djibouti) Corridor Project</w:t>
            </w:r>
          </w:p>
        </w:tc>
      </w:tr>
      <w:tr w:rsidR="00EC13DE" w:rsidRPr="00A771D8" w14:paraId="3902D4BE"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4C87BD9C"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Burundi</w:t>
            </w:r>
          </w:p>
        </w:tc>
        <w:tc>
          <w:tcPr>
            <w:tcW w:w="0" w:type="dxa"/>
            <w:noWrap/>
            <w:hideMark/>
          </w:tcPr>
          <w:p w14:paraId="0E81DC2C"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26E84DF1"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Construction Of Navigational Line Between Lake Victoria and The Mediterranean Sea</w:t>
            </w:r>
          </w:p>
        </w:tc>
      </w:tr>
      <w:tr w:rsidR="00EC13DE" w:rsidRPr="00A771D8" w14:paraId="6B1C5D2D"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3CA84DB9"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Cameroon</w:t>
            </w:r>
          </w:p>
        </w:tc>
        <w:tc>
          <w:tcPr>
            <w:tcW w:w="0" w:type="dxa"/>
            <w:noWrap/>
            <w:hideMark/>
          </w:tcPr>
          <w:p w14:paraId="1FBA7DBD"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507672BB"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Dakar-Bamako (Dakar – Ndjamena – Djibouti) Corridor Project</w:t>
            </w:r>
          </w:p>
        </w:tc>
      </w:tr>
      <w:tr w:rsidR="00EC13DE" w:rsidRPr="00A771D8" w14:paraId="42DB81CF"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3A2F811B"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Chad</w:t>
            </w:r>
          </w:p>
        </w:tc>
        <w:tc>
          <w:tcPr>
            <w:tcW w:w="0" w:type="dxa"/>
            <w:noWrap/>
            <w:hideMark/>
          </w:tcPr>
          <w:p w14:paraId="4B78C917"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4</w:t>
            </w:r>
          </w:p>
        </w:tc>
        <w:tc>
          <w:tcPr>
            <w:tcW w:w="0" w:type="dxa"/>
            <w:noWrap/>
            <w:hideMark/>
          </w:tcPr>
          <w:p w14:paraId="73C760DA" w14:textId="53A8AE28"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The Missing Links </w:t>
            </w:r>
            <w:proofErr w:type="gramStart"/>
            <w:r w:rsidRPr="000A366F">
              <w:rPr>
                <w:rFonts w:ascii="Times New Roman" w:eastAsia="Times New Roman" w:hAnsi="Times New Roman" w:cs="Times New Roman"/>
                <w:color w:val="000000" w:themeColor="text1"/>
                <w:sz w:val="20"/>
                <w:szCs w:val="20"/>
              </w:rPr>
              <w:t>Of</w:t>
            </w:r>
            <w:proofErr w:type="gramEnd"/>
            <w:r w:rsidRPr="000A366F">
              <w:rPr>
                <w:rFonts w:ascii="Times New Roman" w:eastAsia="Times New Roman" w:hAnsi="Times New Roman" w:cs="Times New Roman"/>
                <w:color w:val="000000" w:themeColor="text1"/>
                <w:sz w:val="20"/>
                <w:szCs w:val="20"/>
              </w:rPr>
              <w:t xml:space="preserve"> The Trans-Sahara Highway; Fiber Optic Link Between Algeria And Nigeria Via Niger, The Nigeria-Algeria Gas Pipeline Project (Trans-Sahara Gas Pipeline- TSGP)</w:t>
            </w:r>
          </w:p>
        </w:tc>
      </w:tr>
      <w:tr w:rsidR="00EC13DE" w:rsidRPr="00A771D8" w14:paraId="6D4D87AE"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7A0FAA5A"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Côte d'Ivoire</w:t>
            </w:r>
          </w:p>
        </w:tc>
        <w:tc>
          <w:tcPr>
            <w:tcW w:w="0" w:type="dxa"/>
            <w:noWrap/>
            <w:hideMark/>
          </w:tcPr>
          <w:p w14:paraId="46073BD3"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1E8EF4AE"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Abidjan-Lagos Corridor Project</w:t>
            </w:r>
          </w:p>
        </w:tc>
      </w:tr>
      <w:tr w:rsidR="00EC13DE" w:rsidRPr="00A771D8" w14:paraId="23E13614"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525B218F"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Democratic Republic of Congo</w:t>
            </w:r>
          </w:p>
        </w:tc>
        <w:tc>
          <w:tcPr>
            <w:tcW w:w="0" w:type="dxa"/>
            <w:noWrap/>
            <w:hideMark/>
          </w:tcPr>
          <w:p w14:paraId="0D2354D4"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2</w:t>
            </w:r>
          </w:p>
        </w:tc>
        <w:tc>
          <w:tcPr>
            <w:tcW w:w="0" w:type="dxa"/>
            <w:noWrap/>
            <w:hideMark/>
          </w:tcPr>
          <w:p w14:paraId="1F79EF62"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Kinshasa-Brazzaville Bridge Corridor Project</w:t>
            </w:r>
          </w:p>
        </w:tc>
      </w:tr>
      <w:tr w:rsidR="00EC13DE" w:rsidRPr="00A771D8" w14:paraId="34738107"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11E46EF1"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Egypt</w:t>
            </w:r>
          </w:p>
        </w:tc>
        <w:tc>
          <w:tcPr>
            <w:tcW w:w="0" w:type="dxa"/>
            <w:noWrap/>
            <w:hideMark/>
          </w:tcPr>
          <w:p w14:paraId="0380C695"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7E4EE9FD"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Construction Of Navigational Line Between Lake Victoria and The Mediterranean Sea</w:t>
            </w:r>
          </w:p>
        </w:tc>
      </w:tr>
      <w:tr w:rsidR="00EC13DE" w:rsidRPr="00A771D8" w14:paraId="408EF735"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4E29B598"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Eritrea</w:t>
            </w:r>
          </w:p>
        </w:tc>
        <w:tc>
          <w:tcPr>
            <w:tcW w:w="0" w:type="dxa"/>
            <w:noWrap/>
            <w:hideMark/>
          </w:tcPr>
          <w:p w14:paraId="31287012"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776032EF"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The North South Road, Rail Corridor and Related Infrastructure</w:t>
            </w:r>
          </w:p>
        </w:tc>
      </w:tr>
      <w:tr w:rsidR="00EC13DE" w:rsidRPr="00A771D8" w14:paraId="16642899"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47AE73CF" w14:textId="77777777" w:rsidR="00EC13DE" w:rsidRPr="000A366F" w:rsidRDefault="00EC13DE" w:rsidP="00892CA5">
            <w:pPr>
              <w:rPr>
                <w:rFonts w:ascii="Times New Roman" w:eastAsia="Times New Roman" w:hAnsi="Times New Roman" w:cs="Times New Roman"/>
                <w:color w:val="000000" w:themeColor="text1"/>
                <w:sz w:val="20"/>
                <w:szCs w:val="20"/>
              </w:rPr>
            </w:pPr>
            <w:proofErr w:type="spellStart"/>
            <w:r w:rsidRPr="000A366F">
              <w:rPr>
                <w:rFonts w:ascii="Times New Roman" w:eastAsia="Times New Roman" w:hAnsi="Times New Roman" w:cs="Times New Roman"/>
                <w:color w:val="000000" w:themeColor="text1"/>
                <w:sz w:val="20"/>
                <w:szCs w:val="20"/>
              </w:rPr>
              <w:t>eEthiopia</w:t>
            </w:r>
            <w:proofErr w:type="spellEnd"/>
          </w:p>
        </w:tc>
        <w:tc>
          <w:tcPr>
            <w:tcW w:w="0" w:type="dxa"/>
            <w:noWrap/>
            <w:hideMark/>
          </w:tcPr>
          <w:p w14:paraId="0A9DB7F3"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3</w:t>
            </w:r>
          </w:p>
        </w:tc>
        <w:tc>
          <w:tcPr>
            <w:tcW w:w="0" w:type="dxa"/>
            <w:noWrap/>
            <w:hideMark/>
          </w:tcPr>
          <w:p w14:paraId="5FA6A065"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Construction Of Navigational Line Between Lake Victoria and The Mediterranean Sea; The </w:t>
            </w:r>
            <w:proofErr w:type="spellStart"/>
            <w:r w:rsidRPr="000A366F">
              <w:rPr>
                <w:rFonts w:ascii="Times New Roman" w:eastAsia="Times New Roman" w:hAnsi="Times New Roman" w:cs="Times New Roman"/>
                <w:color w:val="000000" w:themeColor="text1"/>
                <w:sz w:val="20"/>
                <w:szCs w:val="20"/>
              </w:rPr>
              <w:t>Lamu</w:t>
            </w:r>
            <w:proofErr w:type="spellEnd"/>
            <w:r w:rsidRPr="000A366F">
              <w:rPr>
                <w:rFonts w:ascii="Times New Roman" w:eastAsia="Times New Roman" w:hAnsi="Times New Roman" w:cs="Times New Roman"/>
                <w:color w:val="000000" w:themeColor="text1"/>
                <w:sz w:val="20"/>
                <w:szCs w:val="20"/>
              </w:rPr>
              <w:t xml:space="preserve"> Port - South Sudan – Ethiopia Transport Corridor (LAPSSET) Project</w:t>
            </w:r>
          </w:p>
        </w:tc>
      </w:tr>
      <w:tr w:rsidR="00EC13DE" w:rsidRPr="00A771D8" w14:paraId="6FB1C423"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1B762A42"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Federal Democratic Republic of Ethiopia</w:t>
            </w:r>
          </w:p>
        </w:tc>
        <w:tc>
          <w:tcPr>
            <w:tcW w:w="0" w:type="dxa"/>
            <w:noWrap/>
            <w:hideMark/>
          </w:tcPr>
          <w:p w14:paraId="1F3FF40E"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73827AE6"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The </w:t>
            </w:r>
            <w:proofErr w:type="spellStart"/>
            <w:r w:rsidRPr="000A366F">
              <w:rPr>
                <w:rFonts w:ascii="Times New Roman" w:eastAsia="Times New Roman" w:hAnsi="Times New Roman" w:cs="Times New Roman"/>
                <w:color w:val="000000" w:themeColor="text1"/>
                <w:sz w:val="20"/>
                <w:szCs w:val="20"/>
              </w:rPr>
              <w:t>Lamu</w:t>
            </w:r>
            <w:proofErr w:type="spellEnd"/>
            <w:r w:rsidRPr="000A366F">
              <w:rPr>
                <w:rFonts w:ascii="Times New Roman" w:eastAsia="Times New Roman" w:hAnsi="Times New Roman" w:cs="Times New Roman"/>
                <w:color w:val="000000" w:themeColor="text1"/>
                <w:sz w:val="20"/>
                <w:szCs w:val="20"/>
              </w:rPr>
              <w:t xml:space="preserve"> Port - South Sudan – Ethiopia Transport Corridor (LAPSSET) Project</w:t>
            </w:r>
          </w:p>
        </w:tc>
      </w:tr>
      <w:tr w:rsidR="00EC13DE" w:rsidRPr="00A771D8" w14:paraId="1F0E654D"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11BE52DA"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Gabon</w:t>
            </w:r>
          </w:p>
        </w:tc>
        <w:tc>
          <w:tcPr>
            <w:tcW w:w="0" w:type="dxa"/>
            <w:noWrap/>
            <w:hideMark/>
          </w:tcPr>
          <w:p w14:paraId="4D7D2A78"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55D31D0D"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The North South Road, Rail </w:t>
            </w:r>
            <w:proofErr w:type="spellStart"/>
            <w:r w:rsidRPr="000A366F" w:rsidDel="004B2341">
              <w:rPr>
                <w:rFonts w:ascii="Times New Roman" w:eastAsia="Times New Roman" w:hAnsi="Times New Roman" w:cs="Times New Roman"/>
                <w:color w:val="000000" w:themeColor="text1"/>
                <w:sz w:val="20"/>
                <w:szCs w:val="20"/>
              </w:rPr>
              <w:t>And</w:t>
            </w:r>
            <w:r w:rsidRPr="000A366F">
              <w:rPr>
                <w:rFonts w:ascii="Times New Roman" w:eastAsia="Times New Roman" w:hAnsi="Times New Roman" w:cs="Times New Roman"/>
                <w:color w:val="000000" w:themeColor="text1"/>
                <w:sz w:val="20"/>
                <w:szCs w:val="20"/>
              </w:rPr>
              <w:t>and</w:t>
            </w:r>
            <w:proofErr w:type="spellEnd"/>
            <w:r w:rsidRPr="000A366F">
              <w:rPr>
                <w:rFonts w:ascii="Times New Roman" w:eastAsia="Times New Roman" w:hAnsi="Times New Roman" w:cs="Times New Roman"/>
                <w:color w:val="000000" w:themeColor="text1"/>
                <w:sz w:val="20"/>
                <w:szCs w:val="20"/>
              </w:rPr>
              <w:t xml:space="preserve"> Related Infrastructure Corridor</w:t>
            </w:r>
          </w:p>
        </w:tc>
      </w:tr>
      <w:tr w:rsidR="00EC13DE" w:rsidRPr="00A771D8" w14:paraId="2965C4C0"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650EBD4"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Ghana</w:t>
            </w:r>
          </w:p>
        </w:tc>
        <w:tc>
          <w:tcPr>
            <w:tcW w:w="0" w:type="dxa"/>
            <w:noWrap/>
            <w:hideMark/>
          </w:tcPr>
          <w:p w14:paraId="6973E7F9"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1E9731FF"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Abidjan-Lagos Corridor Project</w:t>
            </w:r>
          </w:p>
        </w:tc>
      </w:tr>
      <w:tr w:rsidR="00EC13DE" w:rsidRPr="00A771D8" w14:paraId="1A5B1631"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4039CDAC"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Kenya</w:t>
            </w:r>
          </w:p>
        </w:tc>
        <w:tc>
          <w:tcPr>
            <w:tcW w:w="0" w:type="dxa"/>
            <w:noWrap/>
            <w:hideMark/>
          </w:tcPr>
          <w:p w14:paraId="049403BF"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3</w:t>
            </w:r>
          </w:p>
        </w:tc>
        <w:tc>
          <w:tcPr>
            <w:tcW w:w="0" w:type="dxa"/>
            <w:noWrap/>
            <w:hideMark/>
          </w:tcPr>
          <w:p w14:paraId="3D607C12"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Construction Of Navigational Line Between Lake Victoria and The Mediterranean Sea; The </w:t>
            </w:r>
            <w:proofErr w:type="spellStart"/>
            <w:r w:rsidRPr="000A366F">
              <w:rPr>
                <w:rFonts w:ascii="Times New Roman" w:eastAsia="Times New Roman" w:hAnsi="Times New Roman" w:cs="Times New Roman"/>
                <w:color w:val="000000" w:themeColor="text1"/>
                <w:sz w:val="20"/>
                <w:szCs w:val="20"/>
              </w:rPr>
              <w:t>Lamu</w:t>
            </w:r>
            <w:proofErr w:type="spellEnd"/>
            <w:r w:rsidRPr="000A366F">
              <w:rPr>
                <w:rFonts w:ascii="Times New Roman" w:eastAsia="Times New Roman" w:hAnsi="Times New Roman" w:cs="Times New Roman"/>
                <w:color w:val="000000" w:themeColor="text1"/>
                <w:sz w:val="20"/>
                <w:szCs w:val="20"/>
              </w:rPr>
              <w:t xml:space="preserve"> Port - South Sudan – Ethiopia Transport Corridor (</w:t>
            </w:r>
            <w:proofErr w:type="spellStart"/>
            <w:r w:rsidRPr="000A366F">
              <w:rPr>
                <w:rFonts w:ascii="Times New Roman" w:eastAsia="Times New Roman" w:hAnsi="Times New Roman" w:cs="Times New Roman"/>
                <w:color w:val="000000" w:themeColor="text1"/>
                <w:sz w:val="20"/>
                <w:szCs w:val="20"/>
              </w:rPr>
              <w:t>Lapsset</w:t>
            </w:r>
            <w:proofErr w:type="spellEnd"/>
            <w:r w:rsidRPr="000A366F">
              <w:rPr>
                <w:rFonts w:ascii="Times New Roman" w:eastAsia="Times New Roman" w:hAnsi="Times New Roman" w:cs="Times New Roman"/>
                <w:color w:val="000000" w:themeColor="text1"/>
                <w:sz w:val="20"/>
                <w:szCs w:val="20"/>
              </w:rPr>
              <w:t>) Project</w:t>
            </w:r>
          </w:p>
          <w:p w14:paraId="39849588" w14:textId="77777777" w:rsidR="00EC13DE" w:rsidRPr="000A366F" w:rsidRDefault="00EC13DE" w:rsidP="00EC13DE">
            <w:pPr>
              <w:tabs>
                <w:tab w:val="left" w:pos="4335"/>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ab/>
            </w:r>
          </w:p>
          <w:p w14:paraId="2E6957D3" w14:textId="77777777" w:rsidR="00EC13DE" w:rsidRPr="000A366F" w:rsidRDefault="00EC13DE" w:rsidP="00EC13DE">
            <w:pPr>
              <w:tabs>
                <w:tab w:val="left" w:pos="4335"/>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ab/>
            </w:r>
          </w:p>
        </w:tc>
      </w:tr>
      <w:tr w:rsidR="00EC13DE" w:rsidRPr="00A771D8" w14:paraId="36E533DA"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336F15CA"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Lesotho</w:t>
            </w:r>
          </w:p>
        </w:tc>
        <w:tc>
          <w:tcPr>
            <w:tcW w:w="0" w:type="dxa"/>
            <w:noWrap/>
            <w:hideMark/>
          </w:tcPr>
          <w:p w14:paraId="47A3C4DE"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70C4545C"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Lesotho Highlands Water Project – Phase II</w:t>
            </w:r>
          </w:p>
        </w:tc>
      </w:tr>
      <w:tr w:rsidR="00EC13DE" w:rsidRPr="00A771D8" w14:paraId="52EEF797"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1202F15D"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Libya</w:t>
            </w:r>
          </w:p>
        </w:tc>
        <w:tc>
          <w:tcPr>
            <w:tcW w:w="0" w:type="dxa"/>
            <w:noWrap/>
            <w:hideMark/>
          </w:tcPr>
          <w:p w14:paraId="15F234FC"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07E763DE"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The North South Road, Rail Corridor and Related Infrastructure</w:t>
            </w:r>
          </w:p>
        </w:tc>
      </w:tr>
      <w:tr w:rsidR="00EC13DE" w:rsidRPr="00A771D8" w14:paraId="589A7885"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349D41AF"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Malawi</w:t>
            </w:r>
          </w:p>
        </w:tc>
        <w:tc>
          <w:tcPr>
            <w:tcW w:w="0" w:type="dxa"/>
            <w:noWrap/>
            <w:hideMark/>
          </w:tcPr>
          <w:p w14:paraId="0FEDAAA6"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2BB84E24"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The Namibia-International Logistics Hub</w:t>
            </w:r>
          </w:p>
        </w:tc>
      </w:tr>
      <w:tr w:rsidR="00EC13DE" w:rsidRPr="00A771D8" w14:paraId="733396C7"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390E5E0F"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lastRenderedPageBreak/>
              <w:t>Mali</w:t>
            </w:r>
          </w:p>
        </w:tc>
        <w:tc>
          <w:tcPr>
            <w:tcW w:w="0" w:type="dxa"/>
            <w:noWrap/>
            <w:hideMark/>
          </w:tcPr>
          <w:p w14:paraId="773B33D2"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2</w:t>
            </w:r>
          </w:p>
        </w:tc>
        <w:tc>
          <w:tcPr>
            <w:tcW w:w="0" w:type="dxa"/>
            <w:noWrap/>
            <w:hideMark/>
          </w:tcPr>
          <w:p w14:paraId="353FFF58"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The Missing Links Of The Trans-Sahara </w:t>
            </w:r>
            <w:proofErr w:type="gramStart"/>
            <w:r w:rsidRPr="000A366F">
              <w:rPr>
                <w:rFonts w:ascii="Times New Roman" w:eastAsia="Times New Roman" w:hAnsi="Times New Roman" w:cs="Times New Roman"/>
                <w:color w:val="000000" w:themeColor="text1"/>
                <w:sz w:val="20"/>
                <w:szCs w:val="20"/>
              </w:rPr>
              <w:t>Highway;  The</w:t>
            </w:r>
            <w:proofErr w:type="gramEnd"/>
            <w:r w:rsidRPr="000A366F">
              <w:rPr>
                <w:rFonts w:ascii="Times New Roman" w:eastAsia="Times New Roman" w:hAnsi="Times New Roman" w:cs="Times New Roman"/>
                <w:color w:val="000000" w:themeColor="text1"/>
                <w:sz w:val="20"/>
                <w:szCs w:val="20"/>
              </w:rPr>
              <w:t xml:space="preserve"> Optic Fibre From Algeria Via Niger To Nigeria</w:t>
            </w:r>
          </w:p>
        </w:tc>
      </w:tr>
      <w:tr w:rsidR="00EC13DE" w:rsidRPr="00A771D8" w14:paraId="44B45636"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1D2C38E5"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Morocco</w:t>
            </w:r>
          </w:p>
        </w:tc>
        <w:tc>
          <w:tcPr>
            <w:tcW w:w="0" w:type="dxa"/>
            <w:noWrap/>
            <w:hideMark/>
          </w:tcPr>
          <w:p w14:paraId="448F728C"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4E2A3807"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The North South Road, Rail and Related Infrastructure Corridor</w:t>
            </w:r>
          </w:p>
        </w:tc>
      </w:tr>
      <w:tr w:rsidR="00EC13DE" w:rsidRPr="00A771D8" w14:paraId="25A0320C"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555C1E26"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Namibia</w:t>
            </w:r>
          </w:p>
        </w:tc>
        <w:tc>
          <w:tcPr>
            <w:tcW w:w="0" w:type="dxa"/>
            <w:noWrap/>
            <w:hideMark/>
          </w:tcPr>
          <w:p w14:paraId="49FD6B0D"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1A00A3FF"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The Namibia-International Logistics Hub</w:t>
            </w:r>
          </w:p>
        </w:tc>
      </w:tr>
      <w:tr w:rsidR="00EC13DE" w:rsidRPr="00A771D8" w14:paraId="098023C5"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DACC9FC"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Niger</w:t>
            </w:r>
          </w:p>
        </w:tc>
        <w:tc>
          <w:tcPr>
            <w:tcW w:w="0" w:type="dxa"/>
            <w:noWrap/>
            <w:hideMark/>
          </w:tcPr>
          <w:p w14:paraId="38CD70EF"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5</w:t>
            </w:r>
          </w:p>
        </w:tc>
        <w:tc>
          <w:tcPr>
            <w:tcW w:w="0" w:type="dxa"/>
            <w:noWrap/>
            <w:hideMark/>
          </w:tcPr>
          <w:p w14:paraId="3C7256FE"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The Missing Links of The Trans-Sahara Highway And The Optic Fibre From Algeria Via Niger To Nigeria; Fiber Optic Link Between Algeria and Nigeria Via </w:t>
            </w:r>
            <w:proofErr w:type="spellStart"/>
            <w:proofErr w:type="gramStart"/>
            <w:r w:rsidRPr="000A366F">
              <w:rPr>
                <w:rFonts w:ascii="Times New Roman" w:eastAsia="Times New Roman" w:hAnsi="Times New Roman" w:cs="Times New Roman"/>
                <w:color w:val="000000" w:themeColor="text1"/>
                <w:sz w:val="20"/>
                <w:szCs w:val="20"/>
              </w:rPr>
              <w:t>Niger;The</w:t>
            </w:r>
            <w:proofErr w:type="spellEnd"/>
            <w:proofErr w:type="gramEnd"/>
            <w:r w:rsidRPr="000A366F">
              <w:rPr>
                <w:rFonts w:ascii="Times New Roman" w:eastAsia="Times New Roman" w:hAnsi="Times New Roman" w:cs="Times New Roman"/>
                <w:color w:val="000000" w:themeColor="text1"/>
                <w:sz w:val="20"/>
                <w:szCs w:val="20"/>
              </w:rPr>
              <w:t xml:space="preserve"> Nigeria-Algeria Gas Pipeline Project (Trans-Sahara Gas Pipeline- TSGP)</w:t>
            </w:r>
          </w:p>
        </w:tc>
      </w:tr>
      <w:tr w:rsidR="00EC13DE" w:rsidRPr="00A771D8" w14:paraId="3BC7EE1F"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13E8F9B6"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Nigeria</w:t>
            </w:r>
          </w:p>
        </w:tc>
        <w:tc>
          <w:tcPr>
            <w:tcW w:w="0" w:type="dxa"/>
            <w:noWrap/>
            <w:hideMark/>
          </w:tcPr>
          <w:p w14:paraId="6BC076FC"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6</w:t>
            </w:r>
          </w:p>
        </w:tc>
        <w:tc>
          <w:tcPr>
            <w:tcW w:w="0" w:type="dxa"/>
            <w:noWrap/>
            <w:hideMark/>
          </w:tcPr>
          <w:p w14:paraId="51A18068"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The Missing Links of The Trans-Sahara </w:t>
            </w:r>
            <w:proofErr w:type="gramStart"/>
            <w:r w:rsidRPr="000A366F">
              <w:rPr>
                <w:rFonts w:ascii="Times New Roman" w:eastAsia="Times New Roman" w:hAnsi="Times New Roman" w:cs="Times New Roman"/>
                <w:color w:val="000000" w:themeColor="text1"/>
                <w:sz w:val="20"/>
                <w:szCs w:val="20"/>
              </w:rPr>
              <w:t>Highway;  The</w:t>
            </w:r>
            <w:proofErr w:type="gramEnd"/>
            <w:r w:rsidRPr="000A366F">
              <w:rPr>
                <w:rFonts w:ascii="Times New Roman" w:eastAsia="Times New Roman" w:hAnsi="Times New Roman" w:cs="Times New Roman"/>
                <w:color w:val="000000" w:themeColor="text1"/>
                <w:sz w:val="20"/>
                <w:szCs w:val="20"/>
              </w:rPr>
              <w:t xml:space="preserve"> Optic Fibre from Algeria Via Niger To Nigeria; Fiber Optic Link Between Algeria and Nigeria Via </w:t>
            </w:r>
            <w:proofErr w:type="spellStart"/>
            <w:r w:rsidRPr="000A366F">
              <w:rPr>
                <w:rFonts w:ascii="Times New Roman" w:eastAsia="Times New Roman" w:hAnsi="Times New Roman" w:cs="Times New Roman"/>
                <w:color w:val="000000" w:themeColor="text1"/>
                <w:sz w:val="20"/>
                <w:szCs w:val="20"/>
              </w:rPr>
              <w:t>Niger;The</w:t>
            </w:r>
            <w:proofErr w:type="spellEnd"/>
            <w:r w:rsidRPr="000A366F">
              <w:rPr>
                <w:rFonts w:ascii="Times New Roman" w:eastAsia="Times New Roman" w:hAnsi="Times New Roman" w:cs="Times New Roman"/>
                <w:color w:val="000000" w:themeColor="text1"/>
                <w:sz w:val="20"/>
                <w:szCs w:val="20"/>
              </w:rPr>
              <w:t xml:space="preserve"> Nigeria-Algeria Gas Pipeline Project (Trans-Sahara Gas Pipeline- TSGP);  Abidjan-Lagos Corridor Project</w:t>
            </w:r>
          </w:p>
        </w:tc>
      </w:tr>
      <w:tr w:rsidR="00EC13DE" w:rsidRPr="00A771D8" w14:paraId="06C722C4"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006FB06"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Republic of Congo</w:t>
            </w:r>
          </w:p>
        </w:tc>
        <w:tc>
          <w:tcPr>
            <w:tcW w:w="0" w:type="dxa"/>
            <w:noWrap/>
            <w:hideMark/>
          </w:tcPr>
          <w:p w14:paraId="26D8CDE7"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665FDDA6"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Kinshasa-Brazzaville Bridge Corridor Project</w:t>
            </w:r>
          </w:p>
        </w:tc>
      </w:tr>
      <w:tr w:rsidR="00EC13DE" w:rsidRPr="00A771D8" w14:paraId="1754C8C6"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08D7D8A"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Republic of Kenya</w:t>
            </w:r>
          </w:p>
        </w:tc>
        <w:tc>
          <w:tcPr>
            <w:tcW w:w="0" w:type="dxa"/>
            <w:noWrap/>
            <w:hideMark/>
          </w:tcPr>
          <w:p w14:paraId="6F15E3C8"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35D068E4"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The </w:t>
            </w:r>
            <w:proofErr w:type="spellStart"/>
            <w:r w:rsidRPr="000A366F">
              <w:rPr>
                <w:rFonts w:ascii="Times New Roman" w:eastAsia="Times New Roman" w:hAnsi="Times New Roman" w:cs="Times New Roman"/>
                <w:color w:val="000000" w:themeColor="text1"/>
                <w:sz w:val="20"/>
                <w:szCs w:val="20"/>
              </w:rPr>
              <w:t>Lamu</w:t>
            </w:r>
            <w:proofErr w:type="spellEnd"/>
            <w:r w:rsidRPr="000A366F">
              <w:rPr>
                <w:rFonts w:ascii="Times New Roman" w:eastAsia="Times New Roman" w:hAnsi="Times New Roman" w:cs="Times New Roman"/>
                <w:color w:val="000000" w:themeColor="text1"/>
                <w:sz w:val="20"/>
                <w:szCs w:val="20"/>
              </w:rPr>
              <w:t xml:space="preserve"> Port - South Sudan – Ethiopia Transport Corridor (LAPSSET) Project</w:t>
            </w:r>
          </w:p>
        </w:tc>
      </w:tr>
      <w:tr w:rsidR="00EC13DE" w:rsidRPr="00A771D8" w14:paraId="651C741D"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AA71485"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Republic of South Sudan</w:t>
            </w:r>
          </w:p>
        </w:tc>
        <w:tc>
          <w:tcPr>
            <w:tcW w:w="0" w:type="dxa"/>
            <w:noWrap/>
            <w:hideMark/>
          </w:tcPr>
          <w:p w14:paraId="66CAFBD2"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142B8866"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The </w:t>
            </w:r>
            <w:proofErr w:type="spellStart"/>
            <w:r w:rsidRPr="000A366F">
              <w:rPr>
                <w:rFonts w:ascii="Times New Roman" w:eastAsia="Times New Roman" w:hAnsi="Times New Roman" w:cs="Times New Roman"/>
                <w:color w:val="000000" w:themeColor="text1"/>
                <w:sz w:val="20"/>
                <w:szCs w:val="20"/>
              </w:rPr>
              <w:t>Lamu</w:t>
            </w:r>
            <w:proofErr w:type="spellEnd"/>
            <w:r w:rsidRPr="000A366F">
              <w:rPr>
                <w:rFonts w:ascii="Times New Roman" w:eastAsia="Times New Roman" w:hAnsi="Times New Roman" w:cs="Times New Roman"/>
                <w:color w:val="000000" w:themeColor="text1"/>
                <w:sz w:val="20"/>
                <w:szCs w:val="20"/>
              </w:rPr>
              <w:t xml:space="preserve"> Port - South Sudan – Ethiopia Transport Corridor (LAPSSET) Project</w:t>
            </w:r>
          </w:p>
        </w:tc>
      </w:tr>
      <w:tr w:rsidR="00EC13DE" w:rsidRPr="00A771D8" w14:paraId="10A4167C"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F9F6C2E"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Rwanda</w:t>
            </w:r>
          </w:p>
        </w:tc>
        <w:tc>
          <w:tcPr>
            <w:tcW w:w="0" w:type="dxa"/>
            <w:noWrap/>
            <w:hideMark/>
          </w:tcPr>
          <w:p w14:paraId="7205ECE9"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685E9C6E"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Unblocking Political Bottlenecks for ICT Broadband </w:t>
            </w:r>
            <w:proofErr w:type="gramStart"/>
            <w:r w:rsidRPr="000A366F">
              <w:rPr>
                <w:rFonts w:ascii="Times New Roman" w:eastAsia="Times New Roman" w:hAnsi="Times New Roman" w:cs="Times New Roman"/>
                <w:color w:val="000000" w:themeColor="text1"/>
                <w:sz w:val="20"/>
                <w:szCs w:val="20"/>
              </w:rPr>
              <w:t>And</w:t>
            </w:r>
            <w:proofErr w:type="gramEnd"/>
            <w:r w:rsidRPr="000A366F">
              <w:rPr>
                <w:rFonts w:ascii="Times New Roman" w:eastAsia="Times New Roman" w:hAnsi="Times New Roman" w:cs="Times New Roman"/>
                <w:color w:val="000000" w:themeColor="text1"/>
                <w:sz w:val="20"/>
                <w:szCs w:val="20"/>
              </w:rPr>
              <w:t xml:space="preserve"> Optic Fibre Projects Linking Neighbouring Countries</w:t>
            </w:r>
          </w:p>
        </w:tc>
      </w:tr>
      <w:tr w:rsidR="00EC13DE" w:rsidRPr="00A771D8" w14:paraId="307B8AE8"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1FF4374"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Senegal</w:t>
            </w:r>
          </w:p>
        </w:tc>
        <w:tc>
          <w:tcPr>
            <w:tcW w:w="0" w:type="dxa"/>
            <w:noWrap/>
            <w:hideMark/>
          </w:tcPr>
          <w:p w14:paraId="38CB79A8"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7106E491"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Dakar-Bamako (Dakar – Ndjamena – Djibouti) Corridor Project</w:t>
            </w:r>
          </w:p>
        </w:tc>
      </w:tr>
      <w:tr w:rsidR="00EC13DE" w:rsidRPr="00A771D8" w14:paraId="779C853C"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E8CC66B"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South Africa</w:t>
            </w:r>
          </w:p>
        </w:tc>
        <w:tc>
          <w:tcPr>
            <w:tcW w:w="0" w:type="dxa"/>
            <w:noWrap/>
            <w:hideMark/>
          </w:tcPr>
          <w:p w14:paraId="49A4AC12"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4D6A0707"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The North South Road, Rail Corridor and Related Infrastructure </w:t>
            </w:r>
          </w:p>
        </w:tc>
      </w:tr>
      <w:tr w:rsidR="00EC13DE" w:rsidRPr="00A771D8" w14:paraId="10B0A862"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4AB04C00"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South Sudan</w:t>
            </w:r>
          </w:p>
        </w:tc>
        <w:tc>
          <w:tcPr>
            <w:tcW w:w="0" w:type="dxa"/>
            <w:noWrap/>
            <w:hideMark/>
          </w:tcPr>
          <w:p w14:paraId="686089EB"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2</w:t>
            </w:r>
          </w:p>
        </w:tc>
        <w:tc>
          <w:tcPr>
            <w:tcW w:w="0" w:type="dxa"/>
            <w:noWrap/>
            <w:hideMark/>
          </w:tcPr>
          <w:p w14:paraId="5A97E81E"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Construction of Navigational Line Between Lake Victoria and The Mediterranean Sea; The </w:t>
            </w:r>
            <w:proofErr w:type="spellStart"/>
            <w:r w:rsidRPr="000A366F">
              <w:rPr>
                <w:rFonts w:ascii="Times New Roman" w:eastAsia="Times New Roman" w:hAnsi="Times New Roman" w:cs="Times New Roman"/>
                <w:color w:val="000000" w:themeColor="text1"/>
                <w:sz w:val="20"/>
                <w:szCs w:val="20"/>
              </w:rPr>
              <w:t>Lamu</w:t>
            </w:r>
            <w:proofErr w:type="spellEnd"/>
            <w:r w:rsidRPr="000A366F">
              <w:rPr>
                <w:rFonts w:ascii="Times New Roman" w:eastAsia="Times New Roman" w:hAnsi="Times New Roman" w:cs="Times New Roman"/>
                <w:color w:val="000000" w:themeColor="text1"/>
                <w:sz w:val="20"/>
                <w:szCs w:val="20"/>
              </w:rPr>
              <w:t xml:space="preserve"> Port - South Sudan – Ethiopia Transport Corridor (LAPSSET) Project</w:t>
            </w:r>
          </w:p>
        </w:tc>
      </w:tr>
      <w:tr w:rsidR="00EC13DE" w:rsidRPr="00A771D8" w14:paraId="236963A3"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4387724"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Sudan</w:t>
            </w:r>
          </w:p>
        </w:tc>
        <w:tc>
          <w:tcPr>
            <w:tcW w:w="0" w:type="dxa"/>
            <w:noWrap/>
            <w:hideMark/>
          </w:tcPr>
          <w:p w14:paraId="653F7B1D"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3</w:t>
            </w:r>
          </w:p>
        </w:tc>
        <w:tc>
          <w:tcPr>
            <w:tcW w:w="0" w:type="dxa"/>
            <w:noWrap/>
            <w:hideMark/>
          </w:tcPr>
          <w:p w14:paraId="4F62FBF9"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Construction of Navigational Line Between Lake Victoria and The Mediterranean Sea, The </w:t>
            </w:r>
            <w:proofErr w:type="spellStart"/>
            <w:r w:rsidRPr="000A366F">
              <w:rPr>
                <w:rFonts w:ascii="Times New Roman" w:eastAsia="Times New Roman" w:hAnsi="Times New Roman" w:cs="Times New Roman"/>
                <w:color w:val="000000" w:themeColor="text1"/>
                <w:sz w:val="20"/>
                <w:szCs w:val="20"/>
              </w:rPr>
              <w:t>Lamu</w:t>
            </w:r>
            <w:proofErr w:type="spellEnd"/>
            <w:r w:rsidRPr="000A366F">
              <w:rPr>
                <w:rFonts w:ascii="Times New Roman" w:eastAsia="Times New Roman" w:hAnsi="Times New Roman" w:cs="Times New Roman"/>
                <w:color w:val="000000" w:themeColor="text1"/>
                <w:sz w:val="20"/>
                <w:szCs w:val="20"/>
              </w:rPr>
              <w:t xml:space="preserve"> Port - South Sudan – Ethiopia Transport Corridor (</w:t>
            </w:r>
            <w:proofErr w:type="spellStart"/>
            <w:r w:rsidRPr="000A366F">
              <w:rPr>
                <w:rFonts w:ascii="Times New Roman" w:eastAsia="Times New Roman" w:hAnsi="Times New Roman" w:cs="Times New Roman"/>
                <w:color w:val="000000" w:themeColor="text1"/>
                <w:sz w:val="20"/>
                <w:szCs w:val="20"/>
              </w:rPr>
              <w:t>Lapsset</w:t>
            </w:r>
            <w:proofErr w:type="spellEnd"/>
            <w:r w:rsidRPr="000A366F">
              <w:rPr>
                <w:rFonts w:ascii="Times New Roman" w:eastAsia="Times New Roman" w:hAnsi="Times New Roman" w:cs="Times New Roman"/>
                <w:color w:val="000000" w:themeColor="text1"/>
                <w:sz w:val="20"/>
                <w:szCs w:val="20"/>
              </w:rPr>
              <w:t>) Project</w:t>
            </w:r>
          </w:p>
        </w:tc>
      </w:tr>
      <w:tr w:rsidR="00EC13DE" w:rsidRPr="00A771D8" w14:paraId="6E77E2D0"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1D203870"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Tanzania</w:t>
            </w:r>
          </w:p>
        </w:tc>
        <w:tc>
          <w:tcPr>
            <w:tcW w:w="0" w:type="dxa"/>
            <w:noWrap/>
            <w:hideMark/>
          </w:tcPr>
          <w:p w14:paraId="7821DA74"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2</w:t>
            </w:r>
          </w:p>
        </w:tc>
        <w:tc>
          <w:tcPr>
            <w:tcW w:w="0" w:type="dxa"/>
            <w:noWrap/>
            <w:hideMark/>
          </w:tcPr>
          <w:p w14:paraId="45C69611"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Construction of Navigational Line Between Lake Victoria and The Mediterranean Sea; The </w:t>
            </w:r>
            <w:proofErr w:type="spellStart"/>
            <w:r w:rsidRPr="000A366F">
              <w:rPr>
                <w:rFonts w:ascii="Times New Roman" w:eastAsia="Times New Roman" w:hAnsi="Times New Roman" w:cs="Times New Roman"/>
                <w:color w:val="000000" w:themeColor="text1"/>
                <w:sz w:val="20"/>
                <w:szCs w:val="20"/>
              </w:rPr>
              <w:t>Lamu</w:t>
            </w:r>
            <w:proofErr w:type="spellEnd"/>
            <w:r w:rsidRPr="000A366F">
              <w:rPr>
                <w:rFonts w:ascii="Times New Roman" w:eastAsia="Times New Roman" w:hAnsi="Times New Roman" w:cs="Times New Roman"/>
                <w:color w:val="000000" w:themeColor="text1"/>
                <w:sz w:val="20"/>
                <w:szCs w:val="20"/>
              </w:rPr>
              <w:t xml:space="preserve"> Port - South Sudan – Ethiopia Transport Corridor (LAPSSET) Project</w:t>
            </w:r>
          </w:p>
        </w:tc>
      </w:tr>
      <w:tr w:rsidR="00EC13DE" w:rsidRPr="00A771D8" w14:paraId="61F26FD7"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8454133"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Togo</w:t>
            </w:r>
          </w:p>
        </w:tc>
        <w:tc>
          <w:tcPr>
            <w:tcW w:w="0" w:type="dxa"/>
            <w:noWrap/>
            <w:hideMark/>
          </w:tcPr>
          <w:p w14:paraId="63E2E9E9"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13348C2E"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Abidjan-Lagos Corridor Project</w:t>
            </w:r>
          </w:p>
        </w:tc>
      </w:tr>
      <w:tr w:rsidR="00EC13DE" w:rsidRPr="00A771D8" w14:paraId="4193AE7C"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CB96E9D"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Tunisia</w:t>
            </w:r>
          </w:p>
        </w:tc>
        <w:tc>
          <w:tcPr>
            <w:tcW w:w="0" w:type="dxa"/>
            <w:noWrap/>
            <w:hideMark/>
          </w:tcPr>
          <w:p w14:paraId="60D538E7"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2</w:t>
            </w:r>
          </w:p>
        </w:tc>
        <w:tc>
          <w:tcPr>
            <w:tcW w:w="0" w:type="dxa"/>
            <w:noWrap/>
            <w:hideMark/>
          </w:tcPr>
          <w:p w14:paraId="6EF4D4C6"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The Missing Links of The Trans-Sahara </w:t>
            </w:r>
            <w:proofErr w:type="gramStart"/>
            <w:r w:rsidRPr="000A366F">
              <w:rPr>
                <w:rFonts w:ascii="Times New Roman" w:eastAsia="Times New Roman" w:hAnsi="Times New Roman" w:cs="Times New Roman"/>
                <w:color w:val="000000" w:themeColor="text1"/>
                <w:sz w:val="20"/>
                <w:szCs w:val="20"/>
              </w:rPr>
              <w:t>Highway;  The</w:t>
            </w:r>
            <w:proofErr w:type="gramEnd"/>
            <w:r w:rsidRPr="000A366F">
              <w:rPr>
                <w:rFonts w:ascii="Times New Roman" w:eastAsia="Times New Roman" w:hAnsi="Times New Roman" w:cs="Times New Roman"/>
                <w:color w:val="000000" w:themeColor="text1"/>
                <w:sz w:val="20"/>
                <w:szCs w:val="20"/>
              </w:rPr>
              <w:t xml:space="preserve"> Optic Fibre From Algeria Via Niger To Nigeria</w:t>
            </w:r>
          </w:p>
        </w:tc>
      </w:tr>
      <w:tr w:rsidR="00EC13DE" w:rsidRPr="00A771D8" w14:paraId="4C7E969D"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59999CF1"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Uganda</w:t>
            </w:r>
          </w:p>
        </w:tc>
        <w:tc>
          <w:tcPr>
            <w:tcW w:w="0" w:type="dxa"/>
            <w:noWrap/>
            <w:hideMark/>
          </w:tcPr>
          <w:p w14:paraId="7526B7D8"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6967C1B1"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Construction of Navigational Line Between Lake Victoria </w:t>
            </w:r>
            <w:proofErr w:type="gramStart"/>
            <w:r w:rsidRPr="000A366F">
              <w:rPr>
                <w:rFonts w:ascii="Times New Roman" w:eastAsia="Times New Roman" w:hAnsi="Times New Roman" w:cs="Times New Roman"/>
                <w:color w:val="000000" w:themeColor="text1"/>
                <w:sz w:val="20"/>
                <w:szCs w:val="20"/>
              </w:rPr>
              <w:t>And</w:t>
            </w:r>
            <w:proofErr w:type="gramEnd"/>
            <w:r w:rsidRPr="000A366F">
              <w:rPr>
                <w:rFonts w:ascii="Times New Roman" w:eastAsia="Times New Roman" w:hAnsi="Times New Roman" w:cs="Times New Roman"/>
                <w:color w:val="000000" w:themeColor="text1"/>
                <w:sz w:val="20"/>
                <w:szCs w:val="20"/>
              </w:rPr>
              <w:t xml:space="preserve"> The Mediterranean Sea</w:t>
            </w:r>
          </w:p>
        </w:tc>
      </w:tr>
      <w:tr w:rsidR="00EC13DE" w:rsidRPr="00A771D8" w14:paraId="5C0FFE8C" w14:textId="77777777" w:rsidTr="00892CA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F64F3C8"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Zambia</w:t>
            </w:r>
          </w:p>
        </w:tc>
        <w:tc>
          <w:tcPr>
            <w:tcW w:w="0" w:type="dxa"/>
            <w:noWrap/>
            <w:hideMark/>
          </w:tcPr>
          <w:p w14:paraId="4EE904F7" w14:textId="77777777" w:rsidR="00EC13DE" w:rsidRPr="000A366F" w:rsidRDefault="00EC13DE" w:rsidP="00892C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5C70523E" w14:textId="77777777" w:rsidR="00EC13DE" w:rsidRPr="000A366F" w:rsidRDefault="00EC13DE" w:rsidP="00892C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The Namibia-International Logistics Hub</w:t>
            </w:r>
          </w:p>
        </w:tc>
      </w:tr>
      <w:tr w:rsidR="00EC13DE" w:rsidRPr="00A771D8" w14:paraId="7C15EB32" w14:textId="77777777" w:rsidTr="00892C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CA51B85" w14:textId="77777777" w:rsidR="00EC13DE" w:rsidRPr="000A366F" w:rsidRDefault="00EC13DE" w:rsidP="00892CA5">
            <w:pPr>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Zimbabwe</w:t>
            </w:r>
          </w:p>
        </w:tc>
        <w:tc>
          <w:tcPr>
            <w:tcW w:w="0" w:type="dxa"/>
            <w:noWrap/>
            <w:hideMark/>
          </w:tcPr>
          <w:p w14:paraId="151DB548" w14:textId="77777777" w:rsidR="00EC13DE" w:rsidRPr="000A366F" w:rsidRDefault="00EC13DE" w:rsidP="00892C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1</w:t>
            </w:r>
          </w:p>
        </w:tc>
        <w:tc>
          <w:tcPr>
            <w:tcW w:w="0" w:type="dxa"/>
            <w:noWrap/>
            <w:hideMark/>
          </w:tcPr>
          <w:p w14:paraId="2FC0374A" w14:textId="77777777" w:rsidR="00EC13DE" w:rsidRPr="000A366F" w:rsidRDefault="00EC13DE" w:rsidP="00892C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0A366F">
              <w:rPr>
                <w:rFonts w:ascii="Times New Roman" w:eastAsia="Times New Roman" w:hAnsi="Times New Roman" w:cs="Times New Roman"/>
                <w:color w:val="000000" w:themeColor="text1"/>
                <w:sz w:val="20"/>
                <w:szCs w:val="20"/>
              </w:rPr>
              <w:t xml:space="preserve">The North South Road, Rail Corridor and Related Infrastructure </w:t>
            </w:r>
          </w:p>
        </w:tc>
      </w:tr>
    </w:tbl>
    <w:p w14:paraId="513DFEFA" w14:textId="77777777" w:rsidR="00EC13DE" w:rsidRPr="00892CA5" w:rsidRDefault="00EC13DE" w:rsidP="00892CA5"/>
    <w:sectPr w:rsidR="00EC13DE" w:rsidRPr="00892CA5" w:rsidSect="00433B47">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13E2DF" w14:textId="77777777" w:rsidR="00DF7335" w:rsidRDefault="00DF7335">
      <w:pPr>
        <w:spacing w:after="0" w:line="240" w:lineRule="auto"/>
      </w:pPr>
      <w:r>
        <w:separator/>
      </w:r>
    </w:p>
  </w:endnote>
  <w:endnote w:type="continuationSeparator" w:id="0">
    <w:p w14:paraId="1D5767BA" w14:textId="77777777" w:rsidR="00DF7335" w:rsidRDefault="00DF7335">
      <w:pPr>
        <w:spacing w:after="0" w:line="240" w:lineRule="auto"/>
      </w:pPr>
      <w:r>
        <w:continuationSeparator/>
      </w:r>
    </w:p>
  </w:endnote>
  <w:endnote w:type="continuationNotice" w:id="1">
    <w:p w14:paraId="6BC3FBF0" w14:textId="77777777" w:rsidR="00DF7335" w:rsidRDefault="00DF733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Arial&quot;,sans-serif">
    <w:altName w:val="Cambria"/>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Meiryo">
    <w:charset w:val="80"/>
    <w:family w:val="swiss"/>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000247B" w:usb2="00000009" w:usb3="00000000" w:csb0="000001FF" w:csb1="00000000"/>
  </w:font>
  <w:font w:name="72">
    <w:panose1 w:val="020B0503030000000003"/>
    <w:charset w:val="00"/>
    <w:family w:val="swiss"/>
    <w:pitch w:val="variable"/>
    <w:sig w:usb0="A00002EF" w:usb1="5000205B" w:usb2="00000008" w:usb3="00000000" w:csb0="0000009F" w:csb1="00000000"/>
  </w:font>
  <w:font w:name="STFangsong">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5096582"/>
      <w:docPartObj>
        <w:docPartGallery w:val="Page Numbers (Bottom of Page)"/>
        <w:docPartUnique/>
      </w:docPartObj>
    </w:sdtPr>
    <w:sdtEndPr>
      <w:rPr>
        <w:color w:val="7F7F7F" w:themeColor="background1" w:themeShade="7F"/>
        <w:spacing w:val="60"/>
      </w:rPr>
    </w:sdtEndPr>
    <w:sdtContent>
      <w:p w14:paraId="0BC436E2" w14:textId="701D7789" w:rsidR="009401A3" w:rsidRDefault="009401A3">
        <w:pPr>
          <w:pStyle w:val="Footer"/>
          <w:pBdr>
            <w:top w:val="single" w:sz="4" w:space="1" w:color="D9D9D9" w:themeColor="background1" w:themeShade="D9"/>
          </w:pBdr>
          <w:jc w:val="right"/>
        </w:pPr>
        <w:r>
          <w:fldChar w:fldCharType="begin"/>
        </w:r>
        <w:r>
          <w:instrText xml:space="preserve"> PAGE   \* MERGEFORMAT </w:instrText>
        </w:r>
        <w:r>
          <w:fldChar w:fldCharType="separate"/>
        </w:r>
        <w:r w:rsidR="002817DD">
          <w:rPr>
            <w:noProof/>
          </w:rPr>
          <w:t>13</w:t>
        </w:r>
        <w:r>
          <w:rPr>
            <w:noProof/>
          </w:rPr>
          <w:fldChar w:fldCharType="end"/>
        </w:r>
        <w:r>
          <w:t xml:space="preserve"> | </w:t>
        </w:r>
        <w:r>
          <w:rPr>
            <w:color w:val="7F7F7F" w:themeColor="background1" w:themeShade="7F"/>
            <w:spacing w:val="60"/>
          </w:rPr>
          <w:t>Page</w:t>
        </w:r>
      </w:p>
    </w:sdtContent>
  </w:sdt>
  <w:tbl>
    <w:tblPr>
      <w:tblW w:w="0" w:type="auto"/>
      <w:tblLayout w:type="fixed"/>
      <w:tblLook w:val="06A0" w:firstRow="1" w:lastRow="0" w:firstColumn="1" w:lastColumn="0" w:noHBand="1" w:noVBand="1"/>
    </w:tblPr>
    <w:tblGrid>
      <w:gridCol w:w="3005"/>
      <w:gridCol w:w="3005"/>
      <w:gridCol w:w="3005"/>
    </w:tblGrid>
    <w:tr w:rsidR="009401A3" w14:paraId="76C65954" w14:textId="77777777" w:rsidTr="57E41406">
      <w:trPr>
        <w:trHeight w:val="300"/>
      </w:trPr>
      <w:tc>
        <w:tcPr>
          <w:tcW w:w="3005" w:type="dxa"/>
        </w:tcPr>
        <w:p w14:paraId="1E605AFC" w14:textId="4B261147" w:rsidR="009401A3" w:rsidRDefault="009401A3" w:rsidP="57E41406">
          <w:pPr>
            <w:pStyle w:val="Header"/>
            <w:ind w:left="-115"/>
          </w:pPr>
        </w:p>
      </w:tc>
      <w:tc>
        <w:tcPr>
          <w:tcW w:w="3005" w:type="dxa"/>
        </w:tcPr>
        <w:p w14:paraId="3B108243" w14:textId="02E9CFD2" w:rsidR="009401A3" w:rsidRDefault="009401A3" w:rsidP="57E41406">
          <w:pPr>
            <w:pStyle w:val="Header"/>
            <w:jc w:val="center"/>
          </w:pPr>
        </w:p>
      </w:tc>
      <w:tc>
        <w:tcPr>
          <w:tcW w:w="3005" w:type="dxa"/>
        </w:tcPr>
        <w:p w14:paraId="45F41E1D" w14:textId="3436C271" w:rsidR="009401A3" w:rsidRDefault="009401A3" w:rsidP="57E41406">
          <w:pPr>
            <w:pStyle w:val="Header"/>
            <w:ind w:right="-115"/>
            <w:jc w:val="right"/>
          </w:pPr>
        </w:p>
      </w:tc>
    </w:tr>
  </w:tbl>
  <w:p w14:paraId="2F930847" w14:textId="7DA785D5" w:rsidR="009401A3" w:rsidRDefault="009401A3" w:rsidP="57E4140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A9783" w14:textId="02B5FCD7" w:rsidR="009401A3" w:rsidRDefault="009401A3">
    <w:pPr>
      <w:pStyle w:val="Footer"/>
      <w:pBdr>
        <w:top w:val="single" w:sz="4" w:space="1" w:color="D9D9D9" w:themeColor="background1" w:themeShade="D9"/>
      </w:pBdr>
      <w:jc w:val="right"/>
    </w:pPr>
    <w:r>
      <w:t xml:space="preserve"> </w:t>
    </w:r>
    <w:r>
      <w:rPr>
        <w:color w:val="7F7F7F" w:themeColor="background1" w:themeShade="7F"/>
        <w:spacing w:val="60"/>
      </w:rPr>
      <w:t>Page</w:t>
    </w:r>
  </w:p>
  <w:p w14:paraId="18112E8A" w14:textId="77777777" w:rsidR="009401A3" w:rsidRDefault="009401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89528B" w14:textId="77777777" w:rsidR="00DF7335" w:rsidRDefault="00DF7335">
      <w:pPr>
        <w:spacing w:after="0" w:line="240" w:lineRule="auto"/>
      </w:pPr>
      <w:r>
        <w:separator/>
      </w:r>
    </w:p>
  </w:footnote>
  <w:footnote w:type="continuationSeparator" w:id="0">
    <w:p w14:paraId="45F081AE" w14:textId="77777777" w:rsidR="00DF7335" w:rsidRDefault="00DF7335">
      <w:pPr>
        <w:spacing w:after="0" w:line="240" w:lineRule="auto"/>
      </w:pPr>
      <w:r>
        <w:continuationSeparator/>
      </w:r>
    </w:p>
  </w:footnote>
  <w:footnote w:type="continuationNotice" w:id="1">
    <w:p w14:paraId="7664F28C" w14:textId="77777777" w:rsidR="00DF7335" w:rsidRDefault="00DF733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9401A3" w14:paraId="72313D12" w14:textId="77777777" w:rsidTr="57E41406">
      <w:trPr>
        <w:trHeight w:val="300"/>
      </w:trPr>
      <w:tc>
        <w:tcPr>
          <w:tcW w:w="3005" w:type="dxa"/>
        </w:tcPr>
        <w:p w14:paraId="5A9B75F4" w14:textId="38428422" w:rsidR="009401A3" w:rsidRDefault="009401A3" w:rsidP="57E41406">
          <w:pPr>
            <w:pStyle w:val="Header"/>
            <w:ind w:left="-115"/>
          </w:pPr>
        </w:p>
      </w:tc>
      <w:tc>
        <w:tcPr>
          <w:tcW w:w="3005" w:type="dxa"/>
        </w:tcPr>
        <w:p w14:paraId="18D52455" w14:textId="5EA0C699" w:rsidR="009401A3" w:rsidRDefault="009401A3" w:rsidP="57E41406">
          <w:pPr>
            <w:pStyle w:val="Header"/>
            <w:jc w:val="center"/>
          </w:pPr>
        </w:p>
      </w:tc>
      <w:tc>
        <w:tcPr>
          <w:tcW w:w="3005" w:type="dxa"/>
        </w:tcPr>
        <w:p w14:paraId="77C62039" w14:textId="6A374F52" w:rsidR="009401A3" w:rsidRDefault="009401A3" w:rsidP="57E41406">
          <w:pPr>
            <w:pStyle w:val="Header"/>
            <w:ind w:right="-115"/>
            <w:jc w:val="right"/>
          </w:pPr>
        </w:p>
      </w:tc>
    </w:tr>
  </w:tbl>
  <w:p w14:paraId="0A287835" w14:textId="4994D674" w:rsidR="009401A3" w:rsidRDefault="009401A3" w:rsidP="57E41406">
    <w:pPr>
      <w:pStyle w:val="Header"/>
    </w:pPr>
  </w:p>
</w:hdr>
</file>

<file path=word/intelligence2.xml><?xml version="1.0" encoding="utf-8"?>
<int2:intelligence xmlns:int2="http://schemas.microsoft.com/office/intelligence/2020/intelligence" xmlns:oel="http://schemas.microsoft.com/office/2019/extlst">
  <int2:observations>
    <int2:textHash int2:hashCode="Mja+d4758U4l7R" int2:id="ZnFxq8gF">
      <int2:state int2:value="Rejected" int2:type="AugLoop_Text_Critique"/>
    </int2:textHash>
    <int2:textHash int2:hashCode="068ZgUpDzltXvJ" int2:id="kHtKMBFe">
      <int2:state int2:value="Rejected" int2:type="AugLoop_Text_Critique"/>
    </int2:textHash>
  </int2:observations>
  <int2:intelligenceSettings/>
  <int2:onDemandWorkflows>
    <int2:onDemandWorkflow int2:type="SimilarityCheck" int2:paragraphVersions="14D3DE83-781A38D8 2C0CCA4C-29394334 5875E4D0-554A2C48 3DD7EBFC-4C9D729A 1F84F605-61B01384 4ADEDEA1-0D96B9AB 630FA4E5-3434ECFF 6A35E04C-11EC54B1 2FEAAE29-4A8A1D1E 5928199C-77EC1223 726B50C8-10C531B4 1A070411-4B489828 1A33B9F3-663B0E00 4D71547A-0B2B6464 0FC2A4D0-79225E6E 393986E5-1371009F 6EF8D608-387A7A6C 5B37DEC0-1CEEABE7 473D19FA-096950AF 01B99197-52952321 144634FC-646B52B4 35EE74F2-01E90737 6102D837-55462135 29A05919-142F84F7 5F72EA58-21E123A9 61C66428-0B51CF31 014FB217-333F0FF6 54457A07-0AFCAE4D 30CC022B-750CCF3C 69163F50-15688E5F 495559D7-556B885B 04FB2579-415CFE17 6DC34DC9-778E067B 5BE79F48-3FEF4FE3 26B2F310-203D2948 49967164-41E72211 6D51B40F-07ADA2D7 51429074-64D3B5B7 45DACEB8-76295AC8 2B67A9CC-03008C70 077935BA-29128F8D 4159AB63-2F26B8B4 1F1F21FD-0DA845AE 683D174D-16DF96F8 70BFD2F3-2EB129EC 0BE28E25-4B6D091D 60AE1605-224E0CE1 21E0747B-37701601 325D68F0-15433514 6B00A5C6-521E4995 669F947B-3A5368C6 628E716A-5C7B86A0 729C3A66-65294318 1809467A-77777777 21F82963-05689CD0 3F1A11DE-4CAB57B6 35AAD411-12E099BB 18306464-764FD29E 091D64CA-49B0A856 71EC503B-21D7D1AB 2E991B49-0B86F2FE 7D9A29BC-3E89F6C1 34D723E0-079786EB 138578F9-1088134E 5E6E8B8C-0B1C4F2A 20AC9748-77E57D1C 12112E29-1C0A85D9 3A3ECA39-2EE4351D 29335B84-651738D2 0880DBF2-7BFE097F 194B5E64-15936C0E 0BD3DD4E-0ED79442 6D63B7D4-60B59B7D 3239ACDD-5E6152C8 547E2611-3461B529 53AEBA2B-013D78AA 5E57B36D-00534604 3A0CBF07-7B8F7716 2BCC1425-196F6B32 626CA529-17494E98 0B5F5DC3-00E4E977 45B0B52F-398EA118 7B4174F6-420AD83B 0A602D87-02AFC244 36E172A3-77777777 425A2506-77777777 2ECAABD0-59795C6F 2A775B6C-773DBC91 07568BC1-77777777 4B8CA483-26671F9C 4052CCB0-77777777 652CF86B-4FCAB9DC 3055B2B2-6EF98A6E 13CA1208-2913FD3B 5E3BAFC8-3F7B7692 3E079237-76698620 4EFDEE0E-6ACD9A8E 46E7A766-62880F2A 29B219B6-3A5D88EA 181CD8E6-0D6ACADF 384D87D3-19C37632 455FA415-6FB93C24 1D6C63E1-11BBA3B1 1B296BB0-1F14EC6C 2D540CD9-3915BD18 15B751BC-1B959AFF 0D6E2AF6-77777777 0C0171D0-77777777 1E35F319-77777777 38885D25-77777777 0B748798-6602FC4A 10E05060-77777777 717AE1F8-7B0A2F4C 3B08EE3E-2A11408E 4E57372B-0F94EBCF 09D49231-3DD25256 43EA6F75-77777777 0D7B74EA-2EA3741C 2725BCF2-2E1B642B 29595989-58E3222D 4FB48826-76BB4A13 21A55486-1B195BC5 0DC5A7C4-076C8DDB 488F6C70-198F5B43 4B2ACC26-7084E478 357A3749-31448D95 021E90AB-340D8914 70A18FF1-77777777 5F3319A6-0EC32CFD 19E8E62B-32BDCC75 19AD6AA4-75EC99C5 5750CC6E-43BFD50A 19B6190C-32888DAD 49A1F8BB-46FC31E9 030CBC83-7CEB2184 53D99691-259B6378 04DD156F-30AE6FCD 3FE5DC1E-7F444214 0A1BCD24-348630DE 0A8A7D77-00A6E68C 153410F0-14077DD2 66E0949E-18FE3603 1A8CBD2A-4B0E2E48 01514559-294ED54C 082D8BBB-7BECCF61 3FE9872A-75FE3DD4 72EC9CD5-40920C92 089D0BB3-472D8DB2 02508D3D-42282710 4CC40F85-3E41D844 3BE40400-7F2C5A23 2BCEB525-24EF5830 21AEEF9F-4EF24D91 1422AA5E-08F40156 4CDD30F3-6438D902 213C8F33-57320259 2C629BFF-77777777 61935ACA-4ED66C11 75A09619-40AB67A5 773D5F82-73EA1124 1B6B1FFF-14077DD2 4FA76821-5A5114F4 0322A726-14077DD2 65B65E2A-7B7017FE 3730A598-392C25FD 2E97FF48-3D96CB85 775ED110-7B232265 3C1396D6-14077DD2 4DC387B1-49652C27 07E85EE1-1A3DB7B5 00ADDDE7-0E86B6F2 4C7BADB5-51790038 7D4288B9-036846CB 3A1D8A8B-06EC37EF 442E48BE-41979897 7BE3AAFE-0E6E2614 7C0060FB-13847C03 553BC746-2BF6D7BE 4466B6D1-16802B16 23857319-73FDBBE7 56A7A8E0-4A663E38 3E7D9098-6986091D 15ACC53E-331470EA 6B5A0320-7DAFD9F9 1AE57C70-77777777 64DFD9EF-77777777 17F73587-77777777 3BD222E1-77777777 5DD2B3A1-77777777 3BA6D4C4-77777777 17E7449E-77777777 1AE68D21-35F6A95D 6E1A1A42-1C3EFD23 293CC333-3BF62C80 1CA39FD0-2C8BD22F 0A544659-7882BCE1 7E6A2452-21F5A786 44359927-5DF08C6E 2278B6F8-32FF1040 52084EB6-218CC488 4261A544-2194E39F 19994D38-5679C4E7 0653226D-6C8F3EC5 6099B7B2-3D522EAC 492E082E-0906303F 63465210-092EB622 649F0D20-0AEBE534 5C368C97-677BFC01 113DDA19-7BF31AFE 11AAB39B-2109D000 58AEBAD8-414F0F0B 240E3D8B-0196EE7F 78C3DE18-1AFFA2FA 5BE95714-2CBF3ACE 5D20C8B7-439A25E3 09875AE1-620E7559 40241E5C-20432DC3 6E5EE998-5FD69452 51E1FAFF-17CA4E79 6DDA4F5D-7A482C7D 7F4F8348-4983C11D 1586A91B-6988763E 3A978934-5ADABF6D 5029CF44-4F7BA93E 2E8E35B6-2FFDC5C8 3DED7DAE-73445A22 77948961-51105770 7D2713E1-45EBCD19 4446F728-209F0C20 3FA35015-156859B7 51832A8D-771F336D 34A2B868-743300F7 6D7C052C-04158CFE 1E8395CC-270BCCD7 161B5A7A-6A640F91 47C87196-7BFF70E2 41E19FD2-41A04398 08CED760-31A46DB0 5C8F7953-5370BC2A 7F6CA1BE-71891794 1D20C532-3295CCC2 698473FB-1BD2B303 2EF0258B-7D1DD139 6A4B1923-77777777 51C92C69-59943F39 62EFBE97-321F84EE 1F240650-01E714EC 492A4DB1-73F31436 3204DC79-7AF80EFA 30B2C9FF-3D5DCFC7 71CEDC58-4AF02EBB 6091CCA4-751595CA 149A09DF-7AA1A044 00D70344-137729AB 5357B7F8-39F8A7E6 73FA0D95-041DA4D0 0A8A4139-77777777 45F69C3A-74C8A3FC 40134CE2-4C7700C6 0EAFB888-224B679A 3FA398F3-774C8E79 6FDCF381-77777777 7115A836-64D67BC6 19FDAC08-5071549C 388B8C38-31277F0D 6290498C-355D28AB 7B223A43-0CD21D89 3078669D-3FFB8A72 6CFBD77C-3FFB8A72 7189A81F-715C813D 3490FBFE-0F22BEAA 5B86A971-3FFB8A72 45301624-6A04631D 59DBEF38-6BBE6D73 51A33355-77777777 7CF52462-708C848C 6381C201-73F26AC9 0A61521D-77777777 5297E3A6-77777777 3AF8CB24-0B7FD9C1 1612B3DB-7BC8501D 28052B3A-7B7E15F1 7310C68F-77777777 659E594D-77777777 59CB653B-475B9AA3 3045604F-14711BF1 06D4DAD5-73873F3D 435B028C-77777777 157D93B9-77777777 67555B5C-696D2354 7884A852-593A8ADE 0D98D20A-143A4854 379EDAAF-77777777 6438318E-77777777 5AD20773-4C0AC540 05E060F1-77777777 0BF3AF75-77777777 1E9ECDEF-196D2860 6BBF947A-77777777 2FAFFBAA-77777777 0D567F9A-25002229 5F528060-77777777 7B13C879-77777777 40FED5D9-45236B0D 4DA3F2E1-77777777 25A97FED-77777777 729D66EF-62B5C638 054E7154-77777777 2D5E69CD-77777777 1A0D9F7D-0A55712D 44280175-77777777 4DCCAFAF-77777777 407C9FAC-5531AE90 74E43DF0-77777777 7329196B-77777777 0AC11A2E-797F59E2 438B8E59-77777777 5BE0C951-77777777 59981239-417D00CE 2D2CA2FA-77777777 2475221F-77777777 3CAAB5CF-2D2FA2FE 331A61C9-77777777 162639C2-77777777 538283DE-3FDDC03E 7ED47370-77777777 375D8A7F-77777777 1A96F8E4-5445F8E4 4D270658-77777777 6D2B4179-77777777 2F7BA130-534781DC 18B354AC-77777777 32C41830-77777777 27E0AAC7-32FA0EBD 4E81085F-77777777 472B11D5-77777777 5A57F2BE-2928871B 0669F815-77777777 2A5EE81D-77777777 15FB7A01-663733D2 47E070CC-77777777 08540E77-77777777 1BBBA23B-20055557 51483AD9-77777777 5B0676AA-77777777 22033DD0-45BB8E0A 1AF0DF2F-77777777 25AECCA4-77777777 3DED7CC1-3C6FB1F0 2522895E-77777777 38FC906C-77777777 4C3D5EB1-32099168 1F908998-77777777 06FB502F-77777777 723FC4E2-3532550E 702376C2-77777777 1B8FE212-77777777 79E08E19-7FCA3D06 584DC79C-77777777 3AEF818A-77777777 11496B1E-2849E6E6 1D55946A-77777777 772B6D16-77777777 5804E93D-4C23177E 4C0DA119-77777777 41EA1A6B-77777777 4D0448A5-04823060 6846D560-77777777 0074A283-77777777 158B3EE1-6F4A8E78 589460A7-77777777 4F4CC5DD-77777777 4F4F93B0-6D364F0B 0055AC0B-77777777 71B5DB63-77777777 68AE6A69-5E7D3EEC 42F37606-77777777 11039089-77777777 50CC8EC4-0ED24C39 2729D534-77777777 0AE4E55D-77777777 0A3FE07A-3144B9BD 657A18A8-77777777 1810C9F6-77777777 5720AF8B-08D69549 118A8BF8-77777777 0B285E5F-77777777 26B91B9C-7EF83F77 09C69F52-77777777 23DAD0C0-77777777 1C8725ED-018C29CD 6D490989-77777777 25FFB765-77777777 5E2B6373-3518E138 41F5F3F5-77777777 139CDAEB-77777777 038725D8-030D3522 57B1A939-77777777 6F35293F-785C2F36 1CD2FC75-4DC4EB6C 5ECD187D-77777777 6E82AF49-03C9C90E 30989B5D-2357B171 1928E0BF-23315D1D 613201A8-724BFCD0 3E3507C3-77777777 009431B7-1146C544 0BF48F1C-1E0A999A 56768536-16641D25 1BE15A23-67C50AD8 739A7202-77777777 149CE9B5-4859F206 62BE75AE-77777777 3FB58581-77777777 31CF71EB-77777777 7E5205DB-3E0DC4DF 2BB79952-728A5247 3D81B4E2-3F83708B 34355119-77777777 480268CB-50633991 2F4BAB4F-19BECE70 3220EFF6-5974770C 3B861C4F-77777777 142DAFD8-1EE5D0E4 573FA651-1C60D1E1 3B386B55-5F4CD229 4DC08E17-4C916B15 774989C8-11FA013A 3C98AD53-534647AC 02A05F1B-663F49BC 593F2EBD-352CBC35 6F02D583-0C5F418D 76940128-7A9DA8AF 5A9E292C-2FFE752E 7C1FCB31-3BCFB8D0 42C884B9-1EA036B1 16714D33-77A26C4A 0F845727-2D8B5DAB 331F0444-037359E8 05FAFADB-49287094 77FDFFC3-55882E52 45E53586-009E6957 113C9183-4A73E203 41DB00EC-6AD1395C 5AF032E9-2DADFB0E 176417AE-53ABDACC 1F06F012-60C1C13F 2E2DE7FC-02AC0DB5 57D81C96-200BC694 70C35701-727C8782 567DB7CC-381FB8C7 0EBF59FA-31E51869 4570A5B4-6EB92BF5 1756F59A-24E56E37 3EDC2FF4-25FF0701 4137B869-7B66EF83 58D7F46C-7FD9F713 382D7C75-1F7DCCAC 58E7FD34-3F08A6CF 3D666823-2A896639 1E6E7A31-19B105FF 4DCFDEE2-51F532D3 5766DB06-0B7D8794 1BB3C393-7F135555 08452314-088E4BD8 2F203B2B-29F97567 0D83B4A9-763CEA96 458749B1-43CBA084 3ECEAA59-2F6CAF22 13721DB7-412441A2 30F497B8-31055074 2160A40C-2E408BF3 6A43037B-11900953 79AE59F6-0A28F980 769468BB-658BE02F 463D2AB9-67A0593D 609FD9DA-7FD019C6 7C1E8607-3D27BA0D 5A2BCF32-16FA064A 0220E362-77777777 34A27BD2-0D188E89 53A573E1-77777777 5874FDC1-42BFD043 6AC5FB61-77777777 4F131A59-77777777 07E3E6C4-77777777 44210D29-77777777 59864205-77777777 1DDBC415-77777777 379FD29A-77777777 2392FB36-77777777 4383C232-77777777 7B28D94F-77777777 671DB932-77777777 675D7AA9-77777777 566ED791-77777777 371EC1F3-77777777 440B2C17-77777777 6F8BC543-77777777 31C5D0FF-2AE6B3C8 13860B74-49BDB22D 16145AEC-5AEAFA0F 7C1F2373-462F34E6 27822D03-4D3F6DAA 4A796766-08FEDBAE 0E47400B-405CF950 55DF4574-1778F2C0 6F63BD13-1CB2661D 251ECBE7-446DE8E0 60863801-4E49D1E2 68294C21-5F0D738B 5FAAA508-78CA52DD 1F18A3B7-3852F6DA 1D46A46F-58C5BFD9 15CDF7FF-78FDD06D 5C560261-42B55EEE 542BC4B1-4A18D83B 17694E79-0CCEB449 0313C235-406E242F 466D9573-50D48BE8 512DB65C-3586F81F 451CF2E2-57D1E042 6E8813D7-53C215F7 21943E3A-2B532986 4B66E016-1AF86F1B 232D4133-5A53523A 1C09F1BA-2B35CEA0 7676DEF6-2A7AD1D2 7D9E20B6-01E0ACA6 54D4E183-43FC1676 6EC56C0C-2E52AD84 6B79D0C1-32126DA1 68C1FA6B-29E25293 61B51B6F-16D547FE 3AAC1798-6B79DBB6 62A96F38-1E0B4DEE 2111ACC7-549FC043 40FB9316-3DE9834C 11E0DF53-4A1FD287 6B62EA12-2C5A43F0 0837F7C1-32226868 011F3954-7DCA4762 74CD5872-550D1774 677D5CBC-75224D06 5CE98187-4A97625C 05F25DF0-337FE31A 551666C7-0D1CCF3A 0D67BEBB-52A0D7C8 531B1276-1D558917 1F2DDAF2-351C5AB1 6142E9BF-26210178 755736EF-6A0D0366 60EC10FA-68F3D9B6 47D44F3D-0E772C7D 63C99F0A-71A52A02 64EFBD25-0DF3CA3C 01FEC0FE-5C7D386A 4FEE2A85-718FC852 42FDFD74-34D9EA0F 1DB2ED5F-7DD88A70 2415E869-7084F81D 2E17CB5B-1A829819 38ACA01D-0A2CDF85 71D78F64-2DB53D9F 6C8F3FE2-1548FFFE 740DCD37-1918D8B0 652FFBBA-0125BAED 15FCF85D-0FC698DC 6F535036-060284E3 4E0F579D-1D39FB48 2DCC201C-52F2F3B8 31FBA1D2-686140C6 782447AB-6B43C377 31E10E0C-48EFBF48 0EE67154-0E2C179C 0F495B88-223E0B2E 4364E987-189DEA39 35DF72EA-34EDD181 45F71896-28FE87DD 115A366B-5E756478 6248ACBC-062FE337 7320FAA7-1975C523 33664BD6-78EA8FA1 22E43A4F-18BAB3D5 6EA6AD79-5731CB3D 43A0B0CC-3A6C8F33 1136C28D-1B7FD8CE 751B4FEE-44840C09 6B980D00-27C8A2A5 5CC415DD-509317D1 5504DB5D-6722C216 6F327E78-526FB05F 4F454483-6B3FF785 2F418CAE-6EBD03A8 06098F01-7104707A 18C45A5C-19E19E41 1A7B6D7B-279A1338 333AA282-432FCB86 06BDD449-46257029 47FE026E-3B18A54F 2800C151-0736CDE3 41E9B7A3-3C4CF814 0B950A09-25087C60 7F159408-3B08F82E 70FC4E4B-0912AF52 26797DD6-50EBB388 0C8872A7-2EC0BAE0 0BE0728D-74478F03 4F824EC5-6C2399D5 5C05A40C-726EBD13 58739C6E-7BDC3EFD 5CAAD104-475BE70E 1D1CC06F-08E3C415 0C25F5AE-25843E95 71E0074C-7BA64703 20610D2D-70D536B4 3E99E689-16309934 16063C3C-19F1ED7C 08A913D6-3ED01105 5D1EC8E5-29C13394 6C052222-18344D5F 20AF9781-4CDE29FF 50FAEF89-5673814F 70281C73-23F169B9 41DF4677-1AE60E4B 5E00E894-3BCCB275 5DBBAF93-2B627AB8 7251CBE0-2F0B0B1D 0476985A-483DD3FA 78610F05-3F14A95C 22987AED-5B832282 0F50BAA7-34571AC9 409D5F8A-00019031 14037AE2-73A44522 255ED5C8-62BA30BC 0E34040B-27BD79B6 5B00CE1B-26865A2A 4358BA6A-35483AB3 1C986531-4D6AA7E9 233324AB-1D3EA37E 7B0286D3-08A8F598 1F9C5E95-59D8930E 75D563D2-60027F21 02D2F668-2DA878DE 7D5CFAAA-4C81E791 55073D2B-46B2B403 5AD798E0-51F4C65B 4F7497F1-6CD93EF4 2C43B702-65423E5D 0499051A-5890BCCD 1B9EE16A-77777777 383C6476-44EE35D4 28AC2770-63368B43 55E31EFE-58764652 465B42C1-04F47B9A 571210B6-51252092 243D6E80-6032DC45 759F957A-483953F5 69684655-36ACA0ED 397024CD-7B1A6714 0210A17E-69503F3E 6A66998D-2732F586 5E3780FB-13BEEF75 7B479BD3-4BD6D8E2 1010171F-77777777 3C2CC949-5FA2458D 2614A506-2402F2BE 56592841-34F307FA 75BA9401-2F1930B7 12D4BBF4-09B9B6BC 0E222631-5990A2E2 3E984FB8-682D2D1C 66DBA0C1-0F1BFE3B 5BD0AB57-70D64F71 41C4EFDF-5513D893 1D6553F0-698B2F77 68E12362-52CED20F 3712A328-5C75151B 09025391-032B3786 635004D9-069AC360 0DCE908B-4DDE13EF 1049B70F-520C8CE8 03EBBE72-4DD74BA8 479606F3-4992DCCC 58854B2A-251A1F99 2DEE7C0C-0C4B939F 51813FBC-3A64C131 72295734-2138F721 6975257D-6D83F513 2A5F4962-2EA0D345 032C0952-523C677B 47AD1D00-1C83B3C5 79734569-1D49B9D1 425F7648-25B98080 70FD0D11-20409539 5B700B52-6A6ED83A 633B3AD0-244DFB44 0857153D-03C0B41D 35650A33-07814D31 3B9015C9-4235FE3C 13D69CB8-0B5F1130 7427D4C0-1E98D1E4 722EE35E-7B1E2F43 72534ACA-6A119785 33877DFD-679B6989 30EAD4D6-356F450D 1BA7322F-2F7807FD 5B81B457-74FB3A85 7C156220-2C0EB543 33320A4F-6CD2401D 5F057C42-0EC46B0E 4B919711-43261932 1B200D8F-2F3DE57D 301DA186-43DA1867 73BB1C17-1119E588 28F1A02C-340DE651 25E28963-7A1CCD43 0BC4D976-23681127 176301DC-08465243 6BCCEA24-5EF0045E 01A673E8-53C56FCB 21385521-5A3886C0 40DE86F3-7BF04E59 326ED1CF-15684D21 18F02495-4ACC5A1D 49B9930D-1925EC6D 05106EFC-3C049EF9 617ABEFE-469C6177 46C30E44-53847514 27808738-4BEF27FD 3F751397-13743231 0F0CF04B-1EB2A7AC 622D5554-582B9A71 674B9994-5FD1FBEB 5621DA1A-0A237192 25DAA703-67F87061 1EA75969-3F6CD70A 4DB1C498-39F7B98D 151220D4-5316F43C 0B4BFBBB-7F228812 73D3EB6A-5D468EAE 617C7CD1-41AE872D 43D5BE45-3F5C2882 7A87AE08-67591951 495E41C3-0250D6A7 1D8647CF-4E8FFE28 0E87469E-4BEA35F2 2504CECB-5F238D40 5C5A3FCD-0AF14491 1B15EE63-7210DD7F 5E59B696-1BC87A4C 4E18A8B7-69078824 3306655A-4BAEA433 0D0353FA-15D5957B 3F39D11C-5F40DB71 126FD3BA-372FAF37 122F943C-4B52FE35 09C2A275-74A8ED35 14111CAA-6CFF669D 42E2705B-2A555D1C 2730949E-4F122236 55A76C41-2EC3AFEE 48A426CC-421A0DA2 2C8B348C-31CEAFFD 07AFB6B4-3F30D380 744EA98C-4D5F482A 5B8536D9-1C84D561 4C217075-548509CA 19CF739A-3D7164D4 6AFA3D48-26757610 32A6E22D-6CDF5B40 1AE5B4BE-44A10D7D 05BA6989-29C8D84F 4AC10608-381B590A 1FD99480-670EFDC5 14397953-2CF1847C 5E57FC1D-67F3748A 66B17B87-25F482CE 225FB22E-038B3A61 400AC1D3-335F9535 2FF5E81C-3EFD4FDF 44FC872C-643E9BD3 2A1D0E60-7654167D 508FD000-6B05A90A 7B4186FD-29553D97 7882945C-16517CFF 1DC5F6E0-443BA85A 3D0F3A8B-088632E8 6E936E6B-305AB102 13C65987-03F94600 6863A384-4B71D352 57871030-250CA908 03824211-57DF12DA 7BBE06E9-6FBAF630 36936E0D-544A6720 7EA1BFC8-33BFC1B4 2CAE994C-0E647953 3C8CFC7B-1D62CDEC 0668F54D-018E9FA8 19C7A826-0D6C3A8F 5F4E700C-3534F1F7 23834BD4-6C9D9BC6 2B5EDFA8-763CD2AB 2FE64472-1F78BF32 33A4F7DF-410B8C97 14762294-2CE4AD0A 31F1E3CB-430D3EA8 23836603-326EB68E 37874404-5650D044 52CFD4AD-6F1F7801 558197C7-2ED0FE95 44A97D8A-1CF76B3B 6B920594-26AF4013 103FFB00-0C2FBB2B 4B3F1352-077060AF 7379FAE9-144AB22E 2CEC340D-62FA9818 233CEF2B-50C56326 4EDC863D-068EC74A 57BD532D-705185CD 0C21A4FE-7364CDE7 3E18AAD3-7E0887C4 7542AB26-6C6A3BD9 21F0AB23-7D2DA1D5 514E74C7-6CE9A44D 66D23ED3-5BCBEDEF 1013E445-10A79198 0F94E4EC-56017B44 0B303C1E-7A078639 4946323A-2E756CE7 68DD25A0-0BD4DC9C 76EC2EE7-19DFEB4D 00FF9361-1B310B84 3F517332-7783CC5F 00D18D51-082110B9 146F37E7-2C04BC59 1C57C8A0-0940D596 7491BE23-6204C340 6D910E68-35F048BD 52B31AFA-7A0F97F4 51F05D78-3FA8AF85 04345508-4A7F3A8B 65FD0526-3AD0A209 4F25398E-60D8D3A7 26966706-484B84B3 4363004C-615C3375 2F773BE8-7239E765 01AD8D08-1DAD37AF 35D5648E-6F949DCD 281A8BDD-1E7F89A3 6CD2B44D-1E3DA738 312A6B03-3E6A2168 502CFE84-47AB3069 772A68C7-1DDEE689 7F06F7B8-192EE656 622C795F-482AADD7 75E26FC8-44CAC23E 1948AF4E-6840EE28 6FAD16CC-13B41AA6 54B753BF-60516A72 118A5582-60D96048 5946F5D4-5EB9964D 34565ACC-346FB45F 29F78451-6C71ABCC 3FDDB7D1-3B7BB0DA 002EBAE5-6D8F63F2 681AD9BA-35533E80 2A109E2A-6CE45D4E 1E3C15A2-0B6FBDFA 734CCFB3-24DD5D1D 733851F9-6BD7C55A 5F11081F-6BFF02F3 1E8A45B2-19635643 0323A436-1315E204 4F55213E-0356727E 4E202974-08D8ED1A 6EE99258-60D6A7CF 51F31EB8-182CC214 7686F2E4-515F2010 1EC097F7-61302884 325EFEE9-674CFED0 5D6C78F8-139DCE5B 2447630E-5B9A2715 4AF6A7C1-7909F8B3 2789E699-3E377DBF 6C476D4B-4378EA4B 58172F25-343C56CB 1A1167F2-54508474 50C75622-5D323F27 5D00C275-1685630C 28798CE1-3F14334D 6A2EB6CD-52CBDD37 5CF0E26D-1CEBF704 12EB084D-16E47C14 538C73FD-6B91D45A 737FC7D1-1DC3D70E 4B1C77ED-490918D0 3EAD202F-37720E41 63DB7CD1-7632B8F0 595620FF-12F680DA 07A52B7D-3E377DBF 7C74102A-4378EA4B 3EFF5A7E-343C56CB 3F4CCEB7-393012C3 4A1DBCBA-34F7D744 6042014F-18D19395 2C63BEA1-17582051 55838182-692255FA 3C7DAB4F-35B118C6 3ACCD6F6-73C51BC2 312BA742-287FB5C8 6650DFAF-07C0A6AA 08C90E6F-1EA2E359 03F16409-4C3B74DD 6CF672E1-7DF1E2D7 1ADD608C-7472FFD8 2D99888F-612020D3 310BE0AB-195BED46 79726CCD-459878DE 151C13DE-76685B36 7C2F06D9-5BD71557 129BEA89-0C077C62 52E1098C-0527F4AE 08DE6A80-52C8646C 484399CB-3C499E27 1E0788B6-659F8108 060F4262-013AF242 12723BBA-1C7EC712 50D52E80-5950B87D 45F90792-25099FD4 03D8091C-01A3A231 358A7A09-1C99E750 28E1C386-1128B0BD 3E9DAD09-656098F4 582066F0-3D06DCCD 2684FFFD-26F66CF7 4A068D09-1B595966 5A1F8C25-5005936F 44D9D8C4-2AD2C332 68B0A369-2D91D36D 572F5275-188AF63B 508CC554-1D6CCAA8 410E847F-3B167136 4155961C-4271D174 3045C818-072470DA 72584E56-417E5FE3 6B304398-01376A20 1B4A769B-7A18A5AC 17488B1C-21336116 0B3C1EF1-0395F119 4B35E0B1-32A426C2 29ED43C6-4C3A05CC 4A42FAD8-303D7ED8 1A5CC677-325EAE6A 2034ABF3-2C5CADC8 2441F770-590F0B34 6771FB76-4E19C77C 16B0CA06-21233DA1 4A094B95-6FB28442 0BA0088C-650E0969 3029C207-00B8C575 5F2C28D1-2CA2E3DB 317385E2-4565BC29 37A48B9C-2D33131A 19A2333C-4339D442 07E280DD-53F35B42 2E56C859-73D9728A 3A078127-5BA67E4F 369A4644-3C162BAA 63493524-54720B22 21701D91-7EA66A07 78059C83-1B287EC5 29619D81-2FD46777 2DE42143-60C49FEF 7025E980-5231CEFB 35971FDA-0ABA749C 4E10A43E-68AE7783 7CF46EA0-77E714A6 3DB35E68-1504EBEA 043ADC35-26CA40DF 2C903F4C-780EBC68 540D3EB9-482611E3 78CA6C7C-6460AC5B 7F69B1ED-4C0E7A20 1664C984-5384332C 3E989AD1-0FA22058 6F394E0B-2B5C2AEE 360E26C9-17618F58 7AEA3539-25D72571 2C63F6C3-6ED4BDF3 09EAC356-41613C1E 10F3C693-64D4542D 669C4B23-65E3883F 593C7C77-74DF2D5E 317BD15E-2E7E4AA8 7079C3B2-3E35904C 5627BF17-746BC9C3 55B1A814-18A65524 4D799945-6CCE8D8E 7043CD54-10BA9235 3FF00A67-768B2AB4 500B9784-5B598A22 492DA477-778DAAC2 53310080-3A495C03 22F5BFB7-165F97E2 6F09808D-48D50F80 145FB690-4F8F2B54 307AA210-527A4704 38C672AE-2C0BE2E2 0818A749-21E951BF 2BD99165-40E3F403 479C069F-1D65F439 3A476A96-3CC11F1A 71FD0DC3-72EB35CD 37698BDD-531C7D3F 6E5056A3-215276F9 075C6ADA-38DF65FF 1C63275A-5AE38076 574CDE41-442C951F 17D59C0C-237523B4 28B374D5-007B7599 28F491B7-6EC63BC2 35B4FD8F-21F2F829 59352C07-628C603E 773E9EAF-7F08219E 2F85B1C7-768FA90C 0CD9AF31-37290B36 7CCFA968-7C52EBF7 4A5458D7-5FD355BB 18F12FA8-24AD2F03 03A8FD4C-50039086 663EC4E4-029F04FB 70E5EA5B-4354616B 76A56212-7F93B1AC 09A78D63-5D59EE6F 05DE4AD9-1D2E5ABD 2D5DFEEE-1E948040 6F07BA5E-24EA4499 3795F15E-59EC3F53 69F8EA25-0BF0DD68 4ABD2CDE-0570337C 5439BA54-3632173B 0C35AA1F-2C5BC9F2 27524AA5-7653D1E8 15DCA260-06A80CB7 132099C4-6B6D50BD 767329E0-7509C1AC 3E6844EA-60EF23A5 1A48531F-13D83050 6C3581F3-3753DD11 14139D4C-37FFCE09 2F195168-0A01E8BD 6FAAF763-5B25FA8D 2063EE28-37C6083D 435DFC19-5E8F841D 407C83D0-3501B8B2 15C96B19-21196B3C 74465BBF-03A86423 584A74E9-76DCF288 25DF0FC5-0071866C 19FE3537-38F7C962 3DE64FAF-372DE1DF 26EC817A-74FE6A3A 1DC20480-29B96FD8 6033AA11-5657D7AC 0A9F694E-4B591145 78BC520A-43618B5C 175341C2-28E8DAD2 4F60E445-65233979 1CF32265-2097FCCD 51F26899-581841EE 404206D9-0468A0C4 31F9F6A1-72D90EFE 47A29513-2B473E3F 4D1A2C2F-0C1CD55B 32E95C76-37C3A889 79F85EE7-44A11F83 23C08DD7-563A3D2B 3E32DE0E-3BB6B808 685E9F08-1BC8C5B4 0EBC5C15-60ECE412 66C4F7E4-52ECE2CB 115296E6-09D75001 434E883C-252F3C51 6FB86D5F-2FD135EE 246B0634-15186684 307F3F5A-5C434872 2AF0CB6E-4FAB4DFE 2942888C-23743111 3B831ECF-4858AE58 23A9276A-43D23845 537E2B89-57D33469 4C21FB1E-12483685 0724901E-6FC9B776 7DF669AF-2C42328B 76EF53E1-52D96C9F 7523FEBF-4CFE40A0 3695DC27-0FE1D84A 1A2A0B13-79299D31 31D71F3C-29474ED3 384FBA31-2DF32633 2AFFF450-5F52C1EE 691A342A-106A8E7A 1E645BA8-0691BE3A 4E4CF747-17239F56 406A6BDF-1A4CF334 04D8E8F3-38C0929B 1D7C0FC4-0EF34E6D 2E5DFDCB-5797B2F6 45A8A46F-5C4DA225 5A9B75F4-38428422 18D52455-5EA0C699 77C62039-6A374F52 0A287835-4994D674 0BC436E2-701D7789 2F930847-7DA785D5 355A9783-61259719 0648E3DF-77777777"/>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C6CBB"/>
    <w:multiLevelType w:val="multilevel"/>
    <w:tmpl w:val="3886F51A"/>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 w15:restartNumberingAfterBreak="0">
    <w:nsid w:val="0DC61893"/>
    <w:multiLevelType w:val="multilevel"/>
    <w:tmpl w:val="F58C9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C51CA1"/>
    <w:multiLevelType w:val="hybridMultilevel"/>
    <w:tmpl w:val="FFFFFFFF"/>
    <w:lvl w:ilvl="0" w:tplc="725CC198">
      <w:start w:val="2"/>
      <w:numFmt w:val="lowerLetter"/>
      <w:lvlText w:val="%1."/>
      <w:lvlJc w:val="left"/>
      <w:pPr>
        <w:ind w:left="720" w:hanging="360"/>
      </w:pPr>
    </w:lvl>
    <w:lvl w:ilvl="1" w:tplc="962E1034">
      <w:start w:val="1"/>
      <w:numFmt w:val="lowerLetter"/>
      <w:lvlText w:val="%2."/>
      <w:lvlJc w:val="left"/>
      <w:pPr>
        <w:ind w:left="1440" w:hanging="360"/>
      </w:pPr>
    </w:lvl>
    <w:lvl w:ilvl="2" w:tplc="1D802F4C">
      <w:start w:val="1"/>
      <w:numFmt w:val="lowerRoman"/>
      <w:lvlText w:val="%3."/>
      <w:lvlJc w:val="right"/>
      <w:pPr>
        <w:ind w:left="2160" w:hanging="180"/>
      </w:pPr>
    </w:lvl>
    <w:lvl w:ilvl="3" w:tplc="BD08966A">
      <w:start w:val="1"/>
      <w:numFmt w:val="decimal"/>
      <w:lvlText w:val="%4."/>
      <w:lvlJc w:val="left"/>
      <w:pPr>
        <w:ind w:left="2880" w:hanging="360"/>
      </w:pPr>
    </w:lvl>
    <w:lvl w:ilvl="4" w:tplc="0BFC3FE6">
      <w:start w:val="1"/>
      <w:numFmt w:val="lowerLetter"/>
      <w:lvlText w:val="%5."/>
      <w:lvlJc w:val="left"/>
      <w:pPr>
        <w:ind w:left="3600" w:hanging="360"/>
      </w:pPr>
    </w:lvl>
    <w:lvl w:ilvl="5" w:tplc="D6306678">
      <w:start w:val="1"/>
      <w:numFmt w:val="lowerRoman"/>
      <w:lvlText w:val="%6."/>
      <w:lvlJc w:val="right"/>
      <w:pPr>
        <w:ind w:left="4320" w:hanging="180"/>
      </w:pPr>
    </w:lvl>
    <w:lvl w:ilvl="6" w:tplc="7C985F58">
      <w:start w:val="1"/>
      <w:numFmt w:val="decimal"/>
      <w:lvlText w:val="%7."/>
      <w:lvlJc w:val="left"/>
      <w:pPr>
        <w:ind w:left="5040" w:hanging="360"/>
      </w:pPr>
    </w:lvl>
    <w:lvl w:ilvl="7" w:tplc="392CCFE8">
      <w:start w:val="1"/>
      <w:numFmt w:val="lowerLetter"/>
      <w:lvlText w:val="%8."/>
      <w:lvlJc w:val="left"/>
      <w:pPr>
        <w:ind w:left="5760" w:hanging="360"/>
      </w:pPr>
    </w:lvl>
    <w:lvl w:ilvl="8" w:tplc="A0D0DC20">
      <w:start w:val="1"/>
      <w:numFmt w:val="lowerRoman"/>
      <w:lvlText w:val="%9."/>
      <w:lvlJc w:val="right"/>
      <w:pPr>
        <w:ind w:left="6480" w:hanging="180"/>
      </w:pPr>
    </w:lvl>
  </w:abstractNum>
  <w:abstractNum w:abstractNumId="3" w15:restartNumberingAfterBreak="0">
    <w:nsid w:val="175D7BD8"/>
    <w:multiLevelType w:val="hybridMultilevel"/>
    <w:tmpl w:val="6AE8D11A"/>
    <w:lvl w:ilvl="0" w:tplc="1C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 w15:restartNumberingAfterBreak="0">
    <w:nsid w:val="1973B0DC"/>
    <w:multiLevelType w:val="hybridMultilevel"/>
    <w:tmpl w:val="FFFFFFFF"/>
    <w:lvl w:ilvl="0" w:tplc="98E89352">
      <w:start w:val="1"/>
      <w:numFmt w:val="lowerLetter"/>
      <w:lvlText w:val="%1."/>
      <w:lvlJc w:val="left"/>
      <w:pPr>
        <w:ind w:left="720" w:hanging="360"/>
      </w:pPr>
    </w:lvl>
    <w:lvl w:ilvl="1" w:tplc="4ACE542C">
      <w:start w:val="1"/>
      <w:numFmt w:val="lowerLetter"/>
      <w:lvlText w:val="%2."/>
      <w:lvlJc w:val="left"/>
      <w:pPr>
        <w:ind w:left="1440" w:hanging="360"/>
      </w:pPr>
    </w:lvl>
    <w:lvl w:ilvl="2" w:tplc="6FBA9BE8">
      <w:start w:val="1"/>
      <w:numFmt w:val="lowerRoman"/>
      <w:lvlText w:val="%3."/>
      <w:lvlJc w:val="right"/>
      <w:pPr>
        <w:ind w:left="2160" w:hanging="180"/>
      </w:pPr>
    </w:lvl>
    <w:lvl w:ilvl="3" w:tplc="B5786DC0">
      <w:start w:val="1"/>
      <w:numFmt w:val="decimal"/>
      <w:lvlText w:val="%4."/>
      <w:lvlJc w:val="left"/>
      <w:pPr>
        <w:ind w:left="2880" w:hanging="360"/>
      </w:pPr>
    </w:lvl>
    <w:lvl w:ilvl="4" w:tplc="D41835A0">
      <w:start w:val="1"/>
      <w:numFmt w:val="lowerLetter"/>
      <w:lvlText w:val="%5."/>
      <w:lvlJc w:val="left"/>
      <w:pPr>
        <w:ind w:left="3600" w:hanging="360"/>
      </w:pPr>
    </w:lvl>
    <w:lvl w:ilvl="5" w:tplc="8AC66D8A">
      <w:start w:val="1"/>
      <w:numFmt w:val="lowerRoman"/>
      <w:lvlText w:val="%6."/>
      <w:lvlJc w:val="right"/>
      <w:pPr>
        <w:ind w:left="4320" w:hanging="180"/>
      </w:pPr>
    </w:lvl>
    <w:lvl w:ilvl="6" w:tplc="BF2EE280">
      <w:start w:val="1"/>
      <w:numFmt w:val="decimal"/>
      <w:lvlText w:val="%7."/>
      <w:lvlJc w:val="left"/>
      <w:pPr>
        <w:ind w:left="5040" w:hanging="360"/>
      </w:pPr>
    </w:lvl>
    <w:lvl w:ilvl="7" w:tplc="F90E48F2">
      <w:start w:val="1"/>
      <w:numFmt w:val="lowerLetter"/>
      <w:lvlText w:val="%8."/>
      <w:lvlJc w:val="left"/>
      <w:pPr>
        <w:ind w:left="5760" w:hanging="360"/>
      </w:pPr>
    </w:lvl>
    <w:lvl w:ilvl="8" w:tplc="C87A6C32">
      <w:start w:val="1"/>
      <w:numFmt w:val="lowerRoman"/>
      <w:lvlText w:val="%9."/>
      <w:lvlJc w:val="right"/>
      <w:pPr>
        <w:ind w:left="6480" w:hanging="180"/>
      </w:pPr>
    </w:lvl>
  </w:abstractNum>
  <w:abstractNum w:abstractNumId="5" w15:restartNumberingAfterBreak="0">
    <w:nsid w:val="2782A63A"/>
    <w:multiLevelType w:val="hybridMultilevel"/>
    <w:tmpl w:val="FFFFFFFF"/>
    <w:lvl w:ilvl="0" w:tplc="CC429BD8">
      <w:start w:val="500"/>
      <w:numFmt w:val="lowerRoman"/>
      <w:lvlText w:val="%1."/>
      <w:lvlJc w:val="right"/>
      <w:pPr>
        <w:ind w:left="720" w:hanging="360"/>
      </w:pPr>
    </w:lvl>
    <w:lvl w:ilvl="1" w:tplc="3AC27464">
      <w:start w:val="1"/>
      <w:numFmt w:val="lowerLetter"/>
      <w:lvlText w:val="%2."/>
      <w:lvlJc w:val="left"/>
      <w:pPr>
        <w:ind w:left="1440" w:hanging="360"/>
      </w:pPr>
    </w:lvl>
    <w:lvl w:ilvl="2" w:tplc="A6EE9726">
      <w:start w:val="1"/>
      <w:numFmt w:val="lowerRoman"/>
      <w:lvlText w:val="%3."/>
      <w:lvlJc w:val="right"/>
      <w:pPr>
        <w:ind w:left="2160" w:hanging="180"/>
      </w:pPr>
    </w:lvl>
    <w:lvl w:ilvl="3" w:tplc="34646F76">
      <w:start w:val="1"/>
      <w:numFmt w:val="decimal"/>
      <w:lvlText w:val="%4."/>
      <w:lvlJc w:val="left"/>
      <w:pPr>
        <w:ind w:left="2880" w:hanging="360"/>
      </w:pPr>
    </w:lvl>
    <w:lvl w:ilvl="4" w:tplc="A5705F9C">
      <w:start w:val="1"/>
      <w:numFmt w:val="lowerLetter"/>
      <w:lvlText w:val="%5."/>
      <w:lvlJc w:val="left"/>
      <w:pPr>
        <w:ind w:left="3600" w:hanging="360"/>
      </w:pPr>
    </w:lvl>
    <w:lvl w:ilvl="5" w:tplc="592417CC">
      <w:start w:val="1"/>
      <w:numFmt w:val="lowerRoman"/>
      <w:lvlText w:val="%6."/>
      <w:lvlJc w:val="right"/>
      <w:pPr>
        <w:ind w:left="4320" w:hanging="180"/>
      </w:pPr>
    </w:lvl>
    <w:lvl w:ilvl="6" w:tplc="3A1E0650">
      <w:start w:val="1"/>
      <w:numFmt w:val="decimal"/>
      <w:lvlText w:val="%7."/>
      <w:lvlJc w:val="left"/>
      <w:pPr>
        <w:ind w:left="5040" w:hanging="360"/>
      </w:pPr>
    </w:lvl>
    <w:lvl w:ilvl="7" w:tplc="835280A2">
      <w:start w:val="1"/>
      <w:numFmt w:val="lowerLetter"/>
      <w:lvlText w:val="%8."/>
      <w:lvlJc w:val="left"/>
      <w:pPr>
        <w:ind w:left="5760" w:hanging="360"/>
      </w:pPr>
    </w:lvl>
    <w:lvl w:ilvl="8" w:tplc="3AE84308">
      <w:start w:val="1"/>
      <w:numFmt w:val="lowerRoman"/>
      <w:lvlText w:val="%9."/>
      <w:lvlJc w:val="right"/>
      <w:pPr>
        <w:ind w:left="6480" w:hanging="180"/>
      </w:pPr>
    </w:lvl>
  </w:abstractNum>
  <w:abstractNum w:abstractNumId="6" w15:restartNumberingAfterBreak="0">
    <w:nsid w:val="2A8A4E1E"/>
    <w:multiLevelType w:val="hybridMultilevel"/>
    <w:tmpl w:val="FFFFFFFF"/>
    <w:lvl w:ilvl="0" w:tplc="7D386602">
      <w:start w:val="1"/>
      <w:numFmt w:val="bullet"/>
      <w:lvlText w:val="·"/>
      <w:lvlJc w:val="left"/>
      <w:pPr>
        <w:ind w:left="720" w:hanging="360"/>
      </w:pPr>
      <w:rPr>
        <w:rFonts w:ascii="Symbol" w:hAnsi="Symbol" w:hint="default"/>
      </w:rPr>
    </w:lvl>
    <w:lvl w:ilvl="1" w:tplc="C8644A20">
      <w:start w:val="1"/>
      <w:numFmt w:val="bullet"/>
      <w:lvlText w:val="o"/>
      <w:lvlJc w:val="left"/>
      <w:pPr>
        <w:ind w:left="1440" w:hanging="360"/>
      </w:pPr>
      <w:rPr>
        <w:rFonts w:ascii="Courier New" w:hAnsi="Courier New" w:hint="default"/>
      </w:rPr>
    </w:lvl>
    <w:lvl w:ilvl="2" w:tplc="19288B4A">
      <w:start w:val="1"/>
      <w:numFmt w:val="bullet"/>
      <w:lvlText w:val=""/>
      <w:lvlJc w:val="left"/>
      <w:pPr>
        <w:ind w:left="2160" w:hanging="360"/>
      </w:pPr>
      <w:rPr>
        <w:rFonts w:ascii="Wingdings" w:hAnsi="Wingdings" w:hint="default"/>
      </w:rPr>
    </w:lvl>
    <w:lvl w:ilvl="3" w:tplc="0010E300">
      <w:start w:val="1"/>
      <w:numFmt w:val="bullet"/>
      <w:lvlText w:val=""/>
      <w:lvlJc w:val="left"/>
      <w:pPr>
        <w:ind w:left="2880" w:hanging="360"/>
      </w:pPr>
      <w:rPr>
        <w:rFonts w:ascii="Symbol" w:hAnsi="Symbol" w:hint="default"/>
      </w:rPr>
    </w:lvl>
    <w:lvl w:ilvl="4" w:tplc="F2706CDE">
      <w:start w:val="1"/>
      <w:numFmt w:val="bullet"/>
      <w:lvlText w:val="o"/>
      <w:lvlJc w:val="left"/>
      <w:pPr>
        <w:ind w:left="3600" w:hanging="360"/>
      </w:pPr>
      <w:rPr>
        <w:rFonts w:ascii="Courier New" w:hAnsi="Courier New" w:hint="default"/>
      </w:rPr>
    </w:lvl>
    <w:lvl w:ilvl="5" w:tplc="E5B4B72E">
      <w:start w:val="1"/>
      <w:numFmt w:val="bullet"/>
      <w:lvlText w:val=""/>
      <w:lvlJc w:val="left"/>
      <w:pPr>
        <w:ind w:left="4320" w:hanging="360"/>
      </w:pPr>
      <w:rPr>
        <w:rFonts w:ascii="Wingdings" w:hAnsi="Wingdings" w:hint="default"/>
      </w:rPr>
    </w:lvl>
    <w:lvl w:ilvl="6" w:tplc="F0661358">
      <w:start w:val="1"/>
      <w:numFmt w:val="bullet"/>
      <w:lvlText w:val=""/>
      <w:lvlJc w:val="left"/>
      <w:pPr>
        <w:ind w:left="5040" w:hanging="360"/>
      </w:pPr>
      <w:rPr>
        <w:rFonts w:ascii="Symbol" w:hAnsi="Symbol" w:hint="default"/>
      </w:rPr>
    </w:lvl>
    <w:lvl w:ilvl="7" w:tplc="95706866">
      <w:start w:val="1"/>
      <w:numFmt w:val="bullet"/>
      <w:lvlText w:val="o"/>
      <w:lvlJc w:val="left"/>
      <w:pPr>
        <w:ind w:left="5760" w:hanging="360"/>
      </w:pPr>
      <w:rPr>
        <w:rFonts w:ascii="Courier New" w:hAnsi="Courier New" w:hint="default"/>
      </w:rPr>
    </w:lvl>
    <w:lvl w:ilvl="8" w:tplc="9A60D506">
      <w:start w:val="1"/>
      <w:numFmt w:val="bullet"/>
      <w:lvlText w:val=""/>
      <w:lvlJc w:val="left"/>
      <w:pPr>
        <w:ind w:left="6480" w:hanging="360"/>
      </w:pPr>
      <w:rPr>
        <w:rFonts w:ascii="Wingdings" w:hAnsi="Wingdings" w:hint="default"/>
      </w:rPr>
    </w:lvl>
  </w:abstractNum>
  <w:abstractNum w:abstractNumId="7" w15:restartNumberingAfterBreak="0">
    <w:nsid w:val="3C2E4297"/>
    <w:multiLevelType w:val="hybridMultilevel"/>
    <w:tmpl w:val="2A566B2E"/>
    <w:lvl w:ilvl="0" w:tplc="50EE551A">
      <w:start w:val="1"/>
      <w:numFmt w:val="lowerLetter"/>
      <w:lvlText w:val="%1)"/>
      <w:lvlJc w:val="left"/>
      <w:pPr>
        <w:ind w:left="720" w:hanging="360"/>
      </w:pPr>
    </w:lvl>
    <w:lvl w:ilvl="1" w:tplc="2E98E56E">
      <w:start w:val="1"/>
      <w:numFmt w:val="lowerLetter"/>
      <w:lvlText w:val="%2."/>
      <w:lvlJc w:val="left"/>
      <w:pPr>
        <w:ind w:left="1440" w:hanging="360"/>
      </w:pPr>
    </w:lvl>
    <w:lvl w:ilvl="2" w:tplc="4D481AF8">
      <w:start w:val="1"/>
      <w:numFmt w:val="lowerRoman"/>
      <w:lvlText w:val="%3."/>
      <w:lvlJc w:val="right"/>
      <w:pPr>
        <w:ind w:left="2160" w:hanging="180"/>
      </w:pPr>
    </w:lvl>
    <w:lvl w:ilvl="3" w:tplc="0002A278">
      <w:start w:val="1"/>
      <w:numFmt w:val="decimal"/>
      <w:lvlText w:val="%4."/>
      <w:lvlJc w:val="left"/>
      <w:pPr>
        <w:ind w:left="2880" w:hanging="360"/>
      </w:pPr>
    </w:lvl>
    <w:lvl w:ilvl="4" w:tplc="48429F9E">
      <w:start w:val="1"/>
      <w:numFmt w:val="lowerLetter"/>
      <w:lvlText w:val="%5."/>
      <w:lvlJc w:val="left"/>
      <w:pPr>
        <w:ind w:left="3600" w:hanging="360"/>
      </w:pPr>
    </w:lvl>
    <w:lvl w:ilvl="5" w:tplc="1B445DA2">
      <w:start w:val="1"/>
      <w:numFmt w:val="lowerRoman"/>
      <w:lvlText w:val="%6."/>
      <w:lvlJc w:val="right"/>
      <w:pPr>
        <w:ind w:left="4320" w:hanging="180"/>
      </w:pPr>
    </w:lvl>
    <w:lvl w:ilvl="6" w:tplc="91F62C2A">
      <w:start w:val="1"/>
      <w:numFmt w:val="decimal"/>
      <w:lvlText w:val="%7."/>
      <w:lvlJc w:val="left"/>
      <w:pPr>
        <w:ind w:left="5040" w:hanging="360"/>
      </w:pPr>
    </w:lvl>
    <w:lvl w:ilvl="7" w:tplc="B57E1C5C">
      <w:start w:val="1"/>
      <w:numFmt w:val="lowerLetter"/>
      <w:lvlText w:val="%8."/>
      <w:lvlJc w:val="left"/>
      <w:pPr>
        <w:ind w:left="5760" w:hanging="360"/>
      </w:pPr>
    </w:lvl>
    <w:lvl w:ilvl="8" w:tplc="43F220DE">
      <w:start w:val="1"/>
      <w:numFmt w:val="lowerRoman"/>
      <w:lvlText w:val="%9."/>
      <w:lvlJc w:val="right"/>
      <w:pPr>
        <w:ind w:left="6480" w:hanging="180"/>
      </w:pPr>
    </w:lvl>
  </w:abstractNum>
  <w:abstractNum w:abstractNumId="8" w15:restartNumberingAfterBreak="0">
    <w:nsid w:val="46B2DF91"/>
    <w:multiLevelType w:val="hybridMultilevel"/>
    <w:tmpl w:val="D382BBAC"/>
    <w:lvl w:ilvl="0" w:tplc="0D7A6748">
      <w:start w:val="1"/>
      <w:numFmt w:val="bullet"/>
      <w:lvlText w:val="-"/>
      <w:lvlJc w:val="left"/>
      <w:pPr>
        <w:ind w:left="1080" w:hanging="360"/>
      </w:pPr>
      <w:rPr>
        <w:rFonts w:ascii="&quot;Arial&quot;,sans-serif" w:hAnsi="&quot;Arial&quot;,sans-serif" w:hint="default"/>
      </w:rPr>
    </w:lvl>
    <w:lvl w:ilvl="1" w:tplc="A484CBC6">
      <w:start w:val="1"/>
      <w:numFmt w:val="bullet"/>
      <w:lvlText w:val="o"/>
      <w:lvlJc w:val="left"/>
      <w:pPr>
        <w:ind w:left="1800" w:hanging="360"/>
      </w:pPr>
      <w:rPr>
        <w:rFonts w:ascii="Courier New" w:hAnsi="Courier New" w:hint="default"/>
      </w:rPr>
    </w:lvl>
    <w:lvl w:ilvl="2" w:tplc="13B216DE">
      <w:start w:val="1"/>
      <w:numFmt w:val="bullet"/>
      <w:lvlText w:val=""/>
      <w:lvlJc w:val="left"/>
      <w:pPr>
        <w:ind w:left="2520" w:hanging="360"/>
      </w:pPr>
      <w:rPr>
        <w:rFonts w:ascii="Wingdings" w:hAnsi="Wingdings" w:hint="default"/>
      </w:rPr>
    </w:lvl>
    <w:lvl w:ilvl="3" w:tplc="87B81192">
      <w:start w:val="1"/>
      <w:numFmt w:val="bullet"/>
      <w:lvlText w:val=""/>
      <w:lvlJc w:val="left"/>
      <w:pPr>
        <w:ind w:left="3240" w:hanging="360"/>
      </w:pPr>
      <w:rPr>
        <w:rFonts w:ascii="Symbol" w:hAnsi="Symbol" w:hint="default"/>
      </w:rPr>
    </w:lvl>
    <w:lvl w:ilvl="4" w:tplc="7B56092E">
      <w:start w:val="1"/>
      <w:numFmt w:val="bullet"/>
      <w:lvlText w:val="o"/>
      <w:lvlJc w:val="left"/>
      <w:pPr>
        <w:ind w:left="3960" w:hanging="360"/>
      </w:pPr>
      <w:rPr>
        <w:rFonts w:ascii="Courier New" w:hAnsi="Courier New" w:hint="default"/>
      </w:rPr>
    </w:lvl>
    <w:lvl w:ilvl="5" w:tplc="72CA342E">
      <w:start w:val="1"/>
      <w:numFmt w:val="bullet"/>
      <w:lvlText w:val=""/>
      <w:lvlJc w:val="left"/>
      <w:pPr>
        <w:ind w:left="4680" w:hanging="360"/>
      </w:pPr>
      <w:rPr>
        <w:rFonts w:ascii="Wingdings" w:hAnsi="Wingdings" w:hint="default"/>
      </w:rPr>
    </w:lvl>
    <w:lvl w:ilvl="6" w:tplc="1D7ECEA8">
      <w:start w:val="1"/>
      <w:numFmt w:val="bullet"/>
      <w:lvlText w:val=""/>
      <w:lvlJc w:val="left"/>
      <w:pPr>
        <w:ind w:left="5400" w:hanging="360"/>
      </w:pPr>
      <w:rPr>
        <w:rFonts w:ascii="Symbol" w:hAnsi="Symbol" w:hint="default"/>
      </w:rPr>
    </w:lvl>
    <w:lvl w:ilvl="7" w:tplc="A0A44F76">
      <w:start w:val="1"/>
      <w:numFmt w:val="bullet"/>
      <w:lvlText w:val="o"/>
      <w:lvlJc w:val="left"/>
      <w:pPr>
        <w:ind w:left="6120" w:hanging="360"/>
      </w:pPr>
      <w:rPr>
        <w:rFonts w:ascii="Courier New" w:hAnsi="Courier New" w:hint="default"/>
      </w:rPr>
    </w:lvl>
    <w:lvl w:ilvl="8" w:tplc="ED36DDDE">
      <w:start w:val="1"/>
      <w:numFmt w:val="bullet"/>
      <w:lvlText w:val=""/>
      <w:lvlJc w:val="left"/>
      <w:pPr>
        <w:ind w:left="6840" w:hanging="360"/>
      </w:pPr>
      <w:rPr>
        <w:rFonts w:ascii="Wingdings" w:hAnsi="Wingdings" w:hint="default"/>
      </w:rPr>
    </w:lvl>
  </w:abstractNum>
  <w:abstractNum w:abstractNumId="9" w15:restartNumberingAfterBreak="0">
    <w:nsid w:val="48DF5418"/>
    <w:multiLevelType w:val="multilevel"/>
    <w:tmpl w:val="81E0F8B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5C65367"/>
    <w:multiLevelType w:val="hybridMultilevel"/>
    <w:tmpl w:val="CCA2E1B4"/>
    <w:lvl w:ilvl="0" w:tplc="1C090001">
      <w:start w:val="1"/>
      <w:numFmt w:val="bullet"/>
      <w:lvlText w:val=""/>
      <w:lvlJc w:val="left"/>
      <w:pPr>
        <w:ind w:left="360" w:hanging="360"/>
      </w:pPr>
      <w:rPr>
        <w:rFonts w:ascii="Symbol" w:hAnsi="Symbol" w:hint="default"/>
      </w:rPr>
    </w:lvl>
    <w:lvl w:ilvl="1" w:tplc="FFFFFFFF">
      <w:start w:val="1"/>
      <w:numFmt w:val="lowerLetter"/>
      <w:lvlText w:val="%2."/>
      <w:lvlJc w:val="left"/>
      <w:pPr>
        <w:ind w:left="108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560" w:hanging="180"/>
      </w:pPr>
    </w:lvl>
  </w:abstractNum>
  <w:abstractNum w:abstractNumId="11" w15:restartNumberingAfterBreak="0">
    <w:nsid w:val="580575CE"/>
    <w:multiLevelType w:val="hybridMultilevel"/>
    <w:tmpl w:val="C37AB476"/>
    <w:lvl w:ilvl="0" w:tplc="1C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2" w15:restartNumberingAfterBreak="0">
    <w:nsid w:val="58B262E4"/>
    <w:multiLevelType w:val="hybridMultilevel"/>
    <w:tmpl w:val="066A7B3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5BF76EBA"/>
    <w:multiLevelType w:val="hybridMultilevel"/>
    <w:tmpl w:val="26B42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1332D4B"/>
    <w:multiLevelType w:val="hybridMultilevel"/>
    <w:tmpl w:val="FFFFFFFF"/>
    <w:lvl w:ilvl="0" w:tplc="050CDB54">
      <w:start w:val="100"/>
      <w:numFmt w:val="lowerRoman"/>
      <w:lvlText w:val="%1."/>
      <w:lvlJc w:val="right"/>
      <w:pPr>
        <w:ind w:left="720" w:hanging="360"/>
      </w:pPr>
    </w:lvl>
    <w:lvl w:ilvl="1" w:tplc="E0D87430">
      <w:start w:val="1"/>
      <w:numFmt w:val="lowerLetter"/>
      <w:lvlText w:val="%2."/>
      <w:lvlJc w:val="left"/>
      <w:pPr>
        <w:ind w:left="1440" w:hanging="360"/>
      </w:pPr>
    </w:lvl>
    <w:lvl w:ilvl="2" w:tplc="BFFEE6B6">
      <w:start w:val="1"/>
      <w:numFmt w:val="lowerRoman"/>
      <w:lvlText w:val="%3."/>
      <w:lvlJc w:val="right"/>
      <w:pPr>
        <w:ind w:left="2160" w:hanging="180"/>
      </w:pPr>
    </w:lvl>
    <w:lvl w:ilvl="3" w:tplc="9C028882">
      <w:start w:val="1"/>
      <w:numFmt w:val="decimal"/>
      <w:lvlText w:val="%4."/>
      <w:lvlJc w:val="left"/>
      <w:pPr>
        <w:ind w:left="2880" w:hanging="360"/>
      </w:pPr>
    </w:lvl>
    <w:lvl w:ilvl="4" w:tplc="434C4E30">
      <w:start w:val="1"/>
      <w:numFmt w:val="lowerLetter"/>
      <w:lvlText w:val="%5."/>
      <w:lvlJc w:val="left"/>
      <w:pPr>
        <w:ind w:left="3600" w:hanging="360"/>
      </w:pPr>
    </w:lvl>
    <w:lvl w:ilvl="5" w:tplc="D77A0C24">
      <w:start w:val="1"/>
      <w:numFmt w:val="lowerRoman"/>
      <w:lvlText w:val="%6."/>
      <w:lvlJc w:val="right"/>
      <w:pPr>
        <w:ind w:left="4320" w:hanging="180"/>
      </w:pPr>
    </w:lvl>
    <w:lvl w:ilvl="6" w:tplc="123E1CF8">
      <w:start w:val="1"/>
      <w:numFmt w:val="decimal"/>
      <w:lvlText w:val="%7."/>
      <w:lvlJc w:val="left"/>
      <w:pPr>
        <w:ind w:left="5040" w:hanging="360"/>
      </w:pPr>
    </w:lvl>
    <w:lvl w:ilvl="7" w:tplc="BA689C1E">
      <w:start w:val="1"/>
      <w:numFmt w:val="lowerLetter"/>
      <w:lvlText w:val="%8."/>
      <w:lvlJc w:val="left"/>
      <w:pPr>
        <w:ind w:left="5760" w:hanging="360"/>
      </w:pPr>
    </w:lvl>
    <w:lvl w:ilvl="8" w:tplc="A9EA114A">
      <w:start w:val="1"/>
      <w:numFmt w:val="lowerRoman"/>
      <w:lvlText w:val="%9."/>
      <w:lvlJc w:val="right"/>
      <w:pPr>
        <w:ind w:left="6480" w:hanging="180"/>
      </w:pPr>
    </w:lvl>
  </w:abstractNum>
  <w:abstractNum w:abstractNumId="15" w15:restartNumberingAfterBreak="0">
    <w:nsid w:val="706A7067"/>
    <w:multiLevelType w:val="multilevel"/>
    <w:tmpl w:val="36D88710"/>
    <w:lvl w:ilvl="0">
      <w:start w:val="1"/>
      <w:numFmt w:val="decimal"/>
      <w:lvlText w:val="%1.0"/>
      <w:lvlJc w:val="left"/>
      <w:pPr>
        <w:ind w:left="1440" w:hanging="720"/>
      </w:pPr>
      <w:rPr>
        <w:rFonts w:hint="default"/>
        <w:sz w:val="32"/>
        <w:szCs w:val="32"/>
      </w:rPr>
    </w:lvl>
    <w:lvl w:ilvl="1">
      <w:start w:val="1"/>
      <w:numFmt w:val="decimal"/>
      <w:lvlText w:val="%1.%2"/>
      <w:lvlJc w:val="left"/>
      <w:pPr>
        <w:ind w:left="2160" w:hanging="720"/>
      </w:pPr>
      <w:rPr>
        <w:rFonts w:hint="default"/>
        <w:sz w:val="28"/>
        <w:szCs w:val="28"/>
      </w:rPr>
    </w:lvl>
    <w:lvl w:ilvl="2">
      <w:start w:val="1"/>
      <w:numFmt w:val="decimal"/>
      <w:lvlText w:val="%1.%2.%3"/>
      <w:lvlJc w:val="left"/>
      <w:pPr>
        <w:ind w:left="2880" w:hanging="720"/>
      </w:pPr>
      <w:rPr>
        <w:rFonts w:hint="default"/>
        <w:sz w:val="36"/>
      </w:rPr>
    </w:lvl>
    <w:lvl w:ilvl="3">
      <w:start w:val="1"/>
      <w:numFmt w:val="decimal"/>
      <w:lvlText w:val="%1.%2.%3.%4"/>
      <w:lvlJc w:val="left"/>
      <w:pPr>
        <w:ind w:left="3960" w:hanging="1080"/>
      </w:pPr>
      <w:rPr>
        <w:rFonts w:hint="default"/>
        <w:sz w:val="36"/>
      </w:rPr>
    </w:lvl>
    <w:lvl w:ilvl="4">
      <w:start w:val="1"/>
      <w:numFmt w:val="decimal"/>
      <w:lvlText w:val="%1.%2.%3.%4.%5"/>
      <w:lvlJc w:val="left"/>
      <w:pPr>
        <w:ind w:left="5040" w:hanging="1440"/>
      </w:pPr>
      <w:rPr>
        <w:rFonts w:hint="default"/>
        <w:sz w:val="36"/>
      </w:rPr>
    </w:lvl>
    <w:lvl w:ilvl="5">
      <w:start w:val="1"/>
      <w:numFmt w:val="decimal"/>
      <w:lvlText w:val="%1.%2.%3.%4.%5.%6"/>
      <w:lvlJc w:val="left"/>
      <w:pPr>
        <w:ind w:left="5760" w:hanging="1440"/>
      </w:pPr>
      <w:rPr>
        <w:rFonts w:hint="default"/>
        <w:sz w:val="36"/>
      </w:rPr>
    </w:lvl>
    <w:lvl w:ilvl="6">
      <w:start w:val="1"/>
      <w:numFmt w:val="decimal"/>
      <w:lvlText w:val="%1.%2.%3.%4.%5.%6.%7"/>
      <w:lvlJc w:val="left"/>
      <w:pPr>
        <w:ind w:left="6840" w:hanging="1800"/>
      </w:pPr>
      <w:rPr>
        <w:rFonts w:hint="default"/>
        <w:sz w:val="36"/>
      </w:rPr>
    </w:lvl>
    <w:lvl w:ilvl="7">
      <w:start w:val="1"/>
      <w:numFmt w:val="decimal"/>
      <w:lvlText w:val="%1.%2.%3.%4.%5.%6.%7.%8"/>
      <w:lvlJc w:val="left"/>
      <w:pPr>
        <w:ind w:left="7920" w:hanging="2160"/>
      </w:pPr>
      <w:rPr>
        <w:rFonts w:hint="default"/>
        <w:sz w:val="36"/>
      </w:rPr>
    </w:lvl>
    <w:lvl w:ilvl="8">
      <w:start w:val="1"/>
      <w:numFmt w:val="decimal"/>
      <w:lvlText w:val="%1.%2.%3.%4.%5.%6.%7.%8.%9"/>
      <w:lvlJc w:val="left"/>
      <w:pPr>
        <w:ind w:left="8640" w:hanging="2160"/>
      </w:pPr>
      <w:rPr>
        <w:rFonts w:hint="default"/>
        <w:sz w:val="36"/>
      </w:rPr>
    </w:lvl>
  </w:abstractNum>
  <w:abstractNum w:abstractNumId="16" w15:restartNumberingAfterBreak="0">
    <w:nsid w:val="759D58FD"/>
    <w:multiLevelType w:val="hybridMultilevel"/>
    <w:tmpl w:val="6FE03E9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79952129"/>
    <w:multiLevelType w:val="hybridMultilevel"/>
    <w:tmpl w:val="FFFFFFFF"/>
    <w:lvl w:ilvl="0" w:tplc="CE669942">
      <w:start w:val="1"/>
      <w:numFmt w:val="bullet"/>
      <w:lvlText w:val="·"/>
      <w:lvlJc w:val="left"/>
      <w:pPr>
        <w:ind w:left="720" w:hanging="360"/>
      </w:pPr>
      <w:rPr>
        <w:rFonts w:ascii="Symbol" w:hAnsi="Symbol" w:hint="default"/>
      </w:rPr>
    </w:lvl>
    <w:lvl w:ilvl="1" w:tplc="F10E4F72">
      <w:start w:val="1"/>
      <w:numFmt w:val="bullet"/>
      <w:lvlText w:val="o"/>
      <w:lvlJc w:val="left"/>
      <w:pPr>
        <w:ind w:left="1440" w:hanging="360"/>
      </w:pPr>
      <w:rPr>
        <w:rFonts w:ascii="Courier New" w:hAnsi="Courier New" w:hint="default"/>
      </w:rPr>
    </w:lvl>
    <w:lvl w:ilvl="2" w:tplc="4A6EDAC6">
      <w:start w:val="1"/>
      <w:numFmt w:val="bullet"/>
      <w:lvlText w:val=""/>
      <w:lvlJc w:val="left"/>
      <w:pPr>
        <w:ind w:left="2160" w:hanging="360"/>
      </w:pPr>
      <w:rPr>
        <w:rFonts w:ascii="Wingdings" w:hAnsi="Wingdings" w:hint="default"/>
      </w:rPr>
    </w:lvl>
    <w:lvl w:ilvl="3" w:tplc="62B661BA">
      <w:start w:val="1"/>
      <w:numFmt w:val="bullet"/>
      <w:lvlText w:val=""/>
      <w:lvlJc w:val="left"/>
      <w:pPr>
        <w:ind w:left="2880" w:hanging="360"/>
      </w:pPr>
      <w:rPr>
        <w:rFonts w:ascii="Symbol" w:hAnsi="Symbol" w:hint="default"/>
      </w:rPr>
    </w:lvl>
    <w:lvl w:ilvl="4" w:tplc="85BC2420">
      <w:start w:val="1"/>
      <w:numFmt w:val="bullet"/>
      <w:lvlText w:val="o"/>
      <w:lvlJc w:val="left"/>
      <w:pPr>
        <w:ind w:left="3600" w:hanging="360"/>
      </w:pPr>
      <w:rPr>
        <w:rFonts w:ascii="Courier New" w:hAnsi="Courier New" w:hint="default"/>
      </w:rPr>
    </w:lvl>
    <w:lvl w:ilvl="5" w:tplc="3050F9B8">
      <w:start w:val="1"/>
      <w:numFmt w:val="bullet"/>
      <w:lvlText w:val=""/>
      <w:lvlJc w:val="left"/>
      <w:pPr>
        <w:ind w:left="4320" w:hanging="360"/>
      </w:pPr>
      <w:rPr>
        <w:rFonts w:ascii="Wingdings" w:hAnsi="Wingdings" w:hint="default"/>
      </w:rPr>
    </w:lvl>
    <w:lvl w:ilvl="6" w:tplc="9C32CEC4">
      <w:start w:val="1"/>
      <w:numFmt w:val="bullet"/>
      <w:lvlText w:val=""/>
      <w:lvlJc w:val="left"/>
      <w:pPr>
        <w:ind w:left="5040" w:hanging="360"/>
      </w:pPr>
      <w:rPr>
        <w:rFonts w:ascii="Symbol" w:hAnsi="Symbol" w:hint="default"/>
      </w:rPr>
    </w:lvl>
    <w:lvl w:ilvl="7" w:tplc="E5A0CB5A">
      <w:start w:val="1"/>
      <w:numFmt w:val="bullet"/>
      <w:lvlText w:val="o"/>
      <w:lvlJc w:val="left"/>
      <w:pPr>
        <w:ind w:left="5760" w:hanging="360"/>
      </w:pPr>
      <w:rPr>
        <w:rFonts w:ascii="Courier New" w:hAnsi="Courier New" w:hint="default"/>
      </w:rPr>
    </w:lvl>
    <w:lvl w:ilvl="8" w:tplc="BA0CD32A">
      <w:start w:val="1"/>
      <w:numFmt w:val="bullet"/>
      <w:lvlText w:val=""/>
      <w:lvlJc w:val="left"/>
      <w:pPr>
        <w:ind w:left="6480" w:hanging="360"/>
      </w:pPr>
      <w:rPr>
        <w:rFonts w:ascii="Wingdings" w:hAnsi="Wingdings" w:hint="default"/>
      </w:rPr>
    </w:lvl>
  </w:abstractNum>
  <w:num w:numId="1" w16cid:durableId="656225407">
    <w:abstractNumId w:val="5"/>
  </w:num>
  <w:num w:numId="2" w16cid:durableId="1303845377">
    <w:abstractNumId w:val="14"/>
  </w:num>
  <w:num w:numId="3" w16cid:durableId="1001272725">
    <w:abstractNumId w:val="2"/>
  </w:num>
  <w:num w:numId="4" w16cid:durableId="2066905029">
    <w:abstractNumId w:val="4"/>
  </w:num>
  <w:num w:numId="5" w16cid:durableId="156463563">
    <w:abstractNumId w:val="6"/>
  </w:num>
  <w:num w:numId="6" w16cid:durableId="675958879">
    <w:abstractNumId w:val="17"/>
  </w:num>
  <w:num w:numId="7" w16cid:durableId="1095857060">
    <w:abstractNumId w:val="0"/>
  </w:num>
  <w:num w:numId="8" w16cid:durableId="927730952">
    <w:abstractNumId w:val="8"/>
  </w:num>
  <w:num w:numId="9" w16cid:durableId="1796295764">
    <w:abstractNumId w:val="7"/>
  </w:num>
  <w:num w:numId="10" w16cid:durableId="1751581434">
    <w:abstractNumId w:val="1"/>
  </w:num>
  <w:num w:numId="11" w16cid:durableId="1601911958">
    <w:abstractNumId w:val="15"/>
  </w:num>
  <w:num w:numId="12" w16cid:durableId="396900701">
    <w:abstractNumId w:val="12"/>
  </w:num>
  <w:num w:numId="13" w16cid:durableId="1715153373">
    <w:abstractNumId w:val="3"/>
  </w:num>
  <w:num w:numId="14" w16cid:durableId="874804921">
    <w:abstractNumId w:val="11"/>
  </w:num>
  <w:num w:numId="15" w16cid:durableId="1576089892">
    <w:abstractNumId w:val="10"/>
  </w:num>
  <w:num w:numId="16" w16cid:durableId="1903709708">
    <w:abstractNumId w:val="16"/>
  </w:num>
  <w:num w:numId="17" w16cid:durableId="1684549913">
    <w:abstractNumId w:val="9"/>
  </w:num>
  <w:num w:numId="18" w16cid:durableId="1255558007">
    <w:abstractNumId w:val="1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7675"/>
    <w:rsid w:val="00002500"/>
    <w:rsid w:val="000033C0"/>
    <w:rsid w:val="000102E9"/>
    <w:rsid w:val="00012830"/>
    <w:rsid w:val="00014BBE"/>
    <w:rsid w:val="00015FDA"/>
    <w:rsid w:val="00017755"/>
    <w:rsid w:val="00022531"/>
    <w:rsid w:val="00023AF8"/>
    <w:rsid w:val="000278EA"/>
    <w:rsid w:val="000304E0"/>
    <w:rsid w:val="00034E8C"/>
    <w:rsid w:val="00035884"/>
    <w:rsid w:val="000368A4"/>
    <w:rsid w:val="00036ED5"/>
    <w:rsid w:val="0003793E"/>
    <w:rsid w:val="00040576"/>
    <w:rsid w:val="000407EE"/>
    <w:rsid w:val="00041DB5"/>
    <w:rsid w:val="00043222"/>
    <w:rsid w:val="00043C1E"/>
    <w:rsid w:val="00056591"/>
    <w:rsid w:val="000575AE"/>
    <w:rsid w:val="000640AB"/>
    <w:rsid w:val="0006564F"/>
    <w:rsid w:val="00067C69"/>
    <w:rsid w:val="00074784"/>
    <w:rsid w:val="00080276"/>
    <w:rsid w:val="0008037B"/>
    <w:rsid w:val="00082588"/>
    <w:rsid w:val="000848F3"/>
    <w:rsid w:val="00085A91"/>
    <w:rsid w:val="0009014E"/>
    <w:rsid w:val="0009035D"/>
    <w:rsid w:val="00090E63"/>
    <w:rsid w:val="00096165"/>
    <w:rsid w:val="000972E5"/>
    <w:rsid w:val="00097733"/>
    <w:rsid w:val="000979DD"/>
    <w:rsid w:val="000A0816"/>
    <w:rsid w:val="000A232B"/>
    <w:rsid w:val="000A2CD0"/>
    <w:rsid w:val="000B479D"/>
    <w:rsid w:val="000B61C8"/>
    <w:rsid w:val="000C2A04"/>
    <w:rsid w:val="000C32B3"/>
    <w:rsid w:val="000C4FD2"/>
    <w:rsid w:val="000C71A2"/>
    <w:rsid w:val="000D05BE"/>
    <w:rsid w:val="000D1845"/>
    <w:rsid w:val="000D1EDF"/>
    <w:rsid w:val="000D6B37"/>
    <w:rsid w:val="000E07AF"/>
    <w:rsid w:val="000E0DE6"/>
    <w:rsid w:val="000E257A"/>
    <w:rsid w:val="000E3131"/>
    <w:rsid w:val="000E56E3"/>
    <w:rsid w:val="000F47CC"/>
    <w:rsid w:val="000F60A7"/>
    <w:rsid w:val="000F66D0"/>
    <w:rsid w:val="001002CA"/>
    <w:rsid w:val="001026D7"/>
    <w:rsid w:val="00110708"/>
    <w:rsid w:val="00117B8E"/>
    <w:rsid w:val="00123249"/>
    <w:rsid w:val="00125CE9"/>
    <w:rsid w:val="001271F0"/>
    <w:rsid w:val="00127D4F"/>
    <w:rsid w:val="0013028E"/>
    <w:rsid w:val="001307B6"/>
    <w:rsid w:val="00133B13"/>
    <w:rsid w:val="001373C3"/>
    <w:rsid w:val="00146AE7"/>
    <w:rsid w:val="0015226A"/>
    <w:rsid w:val="0015710A"/>
    <w:rsid w:val="00157C28"/>
    <w:rsid w:val="001622D3"/>
    <w:rsid w:val="001635F4"/>
    <w:rsid w:val="0016472C"/>
    <w:rsid w:val="00164C81"/>
    <w:rsid w:val="001704F2"/>
    <w:rsid w:val="00173945"/>
    <w:rsid w:val="001739DA"/>
    <w:rsid w:val="00174E69"/>
    <w:rsid w:val="001750CD"/>
    <w:rsid w:val="0017605E"/>
    <w:rsid w:val="00176B70"/>
    <w:rsid w:val="00176BD8"/>
    <w:rsid w:val="00181CC8"/>
    <w:rsid w:val="0018222D"/>
    <w:rsid w:val="001836E5"/>
    <w:rsid w:val="001854C8"/>
    <w:rsid w:val="00185893"/>
    <w:rsid w:val="001920D9"/>
    <w:rsid w:val="001927BB"/>
    <w:rsid w:val="001956BF"/>
    <w:rsid w:val="00195BB8"/>
    <w:rsid w:val="001962B7"/>
    <w:rsid w:val="001967E1"/>
    <w:rsid w:val="001A0080"/>
    <w:rsid w:val="001A1AA9"/>
    <w:rsid w:val="001A1C0A"/>
    <w:rsid w:val="001A3C93"/>
    <w:rsid w:val="001A4BC2"/>
    <w:rsid w:val="001A524F"/>
    <w:rsid w:val="001A661E"/>
    <w:rsid w:val="001A70CC"/>
    <w:rsid w:val="001A75F0"/>
    <w:rsid w:val="001B70AD"/>
    <w:rsid w:val="001C70DA"/>
    <w:rsid w:val="001C7EAE"/>
    <w:rsid w:val="001D0107"/>
    <w:rsid w:val="001D126F"/>
    <w:rsid w:val="001D2653"/>
    <w:rsid w:val="001D52CA"/>
    <w:rsid w:val="001D5E62"/>
    <w:rsid w:val="001D788E"/>
    <w:rsid w:val="001E0489"/>
    <w:rsid w:val="001E0AA2"/>
    <w:rsid w:val="001E0C20"/>
    <w:rsid w:val="001E179A"/>
    <w:rsid w:val="001E58F8"/>
    <w:rsid w:val="001F3E98"/>
    <w:rsid w:val="00205E6E"/>
    <w:rsid w:val="0020620F"/>
    <w:rsid w:val="00207B2D"/>
    <w:rsid w:val="00212218"/>
    <w:rsid w:val="00216A31"/>
    <w:rsid w:val="002173C3"/>
    <w:rsid w:val="002218D3"/>
    <w:rsid w:val="002220EF"/>
    <w:rsid w:val="002266E7"/>
    <w:rsid w:val="00227785"/>
    <w:rsid w:val="0022779E"/>
    <w:rsid w:val="00231374"/>
    <w:rsid w:val="0023157B"/>
    <w:rsid w:val="00232680"/>
    <w:rsid w:val="00233678"/>
    <w:rsid w:val="00233A4A"/>
    <w:rsid w:val="002343F9"/>
    <w:rsid w:val="002352B8"/>
    <w:rsid w:val="002358A8"/>
    <w:rsid w:val="00237439"/>
    <w:rsid w:val="00240B99"/>
    <w:rsid w:val="0024129F"/>
    <w:rsid w:val="0024399D"/>
    <w:rsid w:val="00243A5C"/>
    <w:rsid w:val="002449DD"/>
    <w:rsid w:val="00244DAE"/>
    <w:rsid w:val="00250645"/>
    <w:rsid w:val="0025070F"/>
    <w:rsid w:val="00251BFD"/>
    <w:rsid w:val="00252994"/>
    <w:rsid w:val="00253E18"/>
    <w:rsid w:val="0025669E"/>
    <w:rsid w:val="00256993"/>
    <w:rsid w:val="00261B10"/>
    <w:rsid w:val="00261CD5"/>
    <w:rsid w:val="00264C88"/>
    <w:rsid w:val="00264F10"/>
    <w:rsid w:val="0026600D"/>
    <w:rsid w:val="00270EAD"/>
    <w:rsid w:val="002728F6"/>
    <w:rsid w:val="00273BE2"/>
    <w:rsid w:val="00277675"/>
    <w:rsid w:val="0028031D"/>
    <w:rsid w:val="00281325"/>
    <w:rsid w:val="002817DD"/>
    <w:rsid w:val="002834F4"/>
    <w:rsid w:val="002845A5"/>
    <w:rsid w:val="00287C9F"/>
    <w:rsid w:val="0029051F"/>
    <w:rsid w:val="00295E60"/>
    <w:rsid w:val="002A05D5"/>
    <w:rsid w:val="002A1226"/>
    <w:rsid w:val="002B010F"/>
    <w:rsid w:val="002B7B34"/>
    <w:rsid w:val="002C2EFC"/>
    <w:rsid w:val="002C32FC"/>
    <w:rsid w:val="002C39B3"/>
    <w:rsid w:val="002C7023"/>
    <w:rsid w:val="002D0062"/>
    <w:rsid w:val="002D12F0"/>
    <w:rsid w:val="002D1821"/>
    <w:rsid w:val="002D2FED"/>
    <w:rsid w:val="002D4218"/>
    <w:rsid w:val="002D57CD"/>
    <w:rsid w:val="002D8897"/>
    <w:rsid w:val="002E6127"/>
    <w:rsid w:val="00303C86"/>
    <w:rsid w:val="003071F5"/>
    <w:rsid w:val="003109FC"/>
    <w:rsid w:val="00310CCF"/>
    <w:rsid w:val="003123AD"/>
    <w:rsid w:val="003167B8"/>
    <w:rsid w:val="0032144D"/>
    <w:rsid w:val="00321624"/>
    <w:rsid w:val="0032291E"/>
    <w:rsid w:val="003245FA"/>
    <w:rsid w:val="00326AB9"/>
    <w:rsid w:val="003319FD"/>
    <w:rsid w:val="00331FFB"/>
    <w:rsid w:val="00335698"/>
    <w:rsid w:val="003403C7"/>
    <w:rsid w:val="00348BB2"/>
    <w:rsid w:val="00350999"/>
    <w:rsid w:val="00351833"/>
    <w:rsid w:val="00354B39"/>
    <w:rsid w:val="00355163"/>
    <w:rsid w:val="003559E5"/>
    <w:rsid w:val="00356DAC"/>
    <w:rsid w:val="00357B5A"/>
    <w:rsid w:val="003609D0"/>
    <w:rsid w:val="003624E2"/>
    <w:rsid w:val="0036421B"/>
    <w:rsid w:val="00367AF9"/>
    <w:rsid w:val="0037137D"/>
    <w:rsid w:val="00383B01"/>
    <w:rsid w:val="0038418E"/>
    <w:rsid w:val="00390E57"/>
    <w:rsid w:val="003935D4"/>
    <w:rsid w:val="00396E80"/>
    <w:rsid w:val="003A1B20"/>
    <w:rsid w:val="003A4BE4"/>
    <w:rsid w:val="003B14B8"/>
    <w:rsid w:val="003B4453"/>
    <w:rsid w:val="003B626F"/>
    <w:rsid w:val="003B8AE7"/>
    <w:rsid w:val="003C1749"/>
    <w:rsid w:val="003C1A5D"/>
    <w:rsid w:val="003D5EFC"/>
    <w:rsid w:val="003D62ED"/>
    <w:rsid w:val="003E0247"/>
    <w:rsid w:val="003E1057"/>
    <w:rsid w:val="003E1AEF"/>
    <w:rsid w:val="003E22FC"/>
    <w:rsid w:val="003E3337"/>
    <w:rsid w:val="003F24C0"/>
    <w:rsid w:val="003F46D2"/>
    <w:rsid w:val="003F47BE"/>
    <w:rsid w:val="003F507C"/>
    <w:rsid w:val="003F5B0C"/>
    <w:rsid w:val="00403813"/>
    <w:rsid w:val="00415F9E"/>
    <w:rsid w:val="00417976"/>
    <w:rsid w:val="0042579D"/>
    <w:rsid w:val="00426454"/>
    <w:rsid w:val="00426ED3"/>
    <w:rsid w:val="0043073C"/>
    <w:rsid w:val="00431747"/>
    <w:rsid w:val="004318B7"/>
    <w:rsid w:val="004327C4"/>
    <w:rsid w:val="00433B47"/>
    <w:rsid w:val="0043462E"/>
    <w:rsid w:val="00435B9B"/>
    <w:rsid w:val="00435FCE"/>
    <w:rsid w:val="0043614A"/>
    <w:rsid w:val="00437CE7"/>
    <w:rsid w:val="00441F50"/>
    <w:rsid w:val="00442A6A"/>
    <w:rsid w:val="00442B2A"/>
    <w:rsid w:val="004450D7"/>
    <w:rsid w:val="00445698"/>
    <w:rsid w:val="00450263"/>
    <w:rsid w:val="00451E7C"/>
    <w:rsid w:val="00452F3D"/>
    <w:rsid w:val="0045344F"/>
    <w:rsid w:val="00454373"/>
    <w:rsid w:val="004614AF"/>
    <w:rsid w:val="004619FD"/>
    <w:rsid w:val="004803E0"/>
    <w:rsid w:val="0048228F"/>
    <w:rsid w:val="00485482"/>
    <w:rsid w:val="00491B79"/>
    <w:rsid w:val="004927C5"/>
    <w:rsid w:val="00496E25"/>
    <w:rsid w:val="004A09EB"/>
    <w:rsid w:val="004A58F4"/>
    <w:rsid w:val="004A7A41"/>
    <w:rsid w:val="004B2341"/>
    <w:rsid w:val="004B4EB6"/>
    <w:rsid w:val="004B65D8"/>
    <w:rsid w:val="004B68B8"/>
    <w:rsid w:val="004B7ECA"/>
    <w:rsid w:val="004C03EE"/>
    <w:rsid w:val="004C303B"/>
    <w:rsid w:val="004C3B0E"/>
    <w:rsid w:val="004D27B4"/>
    <w:rsid w:val="004D3880"/>
    <w:rsid w:val="004D677F"/>
    <w:rsid w:val="004E0476"/>
    <w:rsid w:val="004E06DB"/>
    <w:rsid w:val="004E0C64"/>
    <w:rsid w:val="004E49C4"/>
    <w:rsid w:val="004E59BD"/>
    <w:rsid w:val="004E74D2"/>
    <w:rsid w:val="004F079B"/>
    <w:rsid w:val="00503CD9"/>
    <w:rsid w:val="00505B62"/>
    <w:rsid w:val="0051019F"/>
    <w:rsid w:val="00510A40"/>
    <w:rsid w:val="0051152D"/>
    <w:rsid w:val="00511CFC"/>
    <w:rsid w:val="0051342E"/>
    <w:rsid w:val="00513453"/>
    <w:rsid w:val="00513DA7"/>
    <w:rsid w:val="005147C9"/>
    <w:rsid w:val="00514856"/>
    <w:rsid w:val="00514A4E"/>
    <w:rsid w:val="00514B22"/>
    <w:rsid w:val="00515C7F"/>
    <w:rsid w:val="005178F0"/>
    <w:rsid w:val="00521793"/>
    <w:rsid w:val="005225D0"/>
    <w:rsid w:val="00524573"/>
    <w:rsid w:val="00532A37"/>
    <w:rsid w:val="00535B06"/>
    <w:rsid w:val="00536E3F"/>
    <w:rsid w:val="00537C20"/>
    <w:rsid w:val="005437F6"/>
    <w:rsid w:val="00544406"/>
    <w:rsid w:val="0055443A"/>
    <w:rsid w:val="00564404"/>
    <w:rsid w:val="00567309"/>
    <w:rsid w:val="00571482"/>
    <w:rsid w:val="00572B38"/>
    <w:rsid w:val="0057328E"/>
    <w:rsid w:val="005752A3"/>
    <w:rsid w:val="00575720"/>
    <w:rsid w:val="00584251"/>
    <w:rsid w:val="0058692A"/>
    <w:rsid w:val="00586BE1"/>
    <w:rsid w:val="00587399"/>
    <w:rsid w:val="00590684"/>
    <w:rsid w:val="00592824"/>
    <w:rsid w:val="00593D73"/>
    <w:rsid w:val="00595F23"/>
    <w:rsid w:val="005970FE"/>
    <w:rsid w:val="005A2FDA"/>
    <w:rsid w:val="005A3901"/>
    <w:rsid w:val="005A397B"/>
    <w:rsid w:val="005A4639"/>
    <w:rsid w:val="005A605A"/>
    <w:rsid w:val="005A625C"/>
    <w:rsid w:val="005A68FD"/>
    <w:rsid w:val="005A7B17"/>
    <w:rsid w:val="005B48F0"/>
    <w:rsid w:val="005C11BA"/>
    <w:rsid w:val="005D3609"/>
    <w:rsid w:val="005D5C67"/>
    <w:rsid w:val="005D66EA"/>
    <w:rsid w:val="005E0568"/>
    <w:rsid w:val="005E1E25"/>
    <w:rsid w:val="005E2D69"/>
    <w:rsid w:val="005E5AD2"/>
    <w:rsid w:val="005E5BEF"/>
    <w:rsid w:val="005E60DB"/>
    <w:rsid w:val="005E6294"/>
    <w:rsid w:val="005F092B"/>
    <w:rsid w:val="005F1FF9"/>
    <w:rsid w:val="005F59A1"/>
    <w:rsid w:val="005F5BC2"/>
    <w:rsid w:val="005F621E"/>
    <w:rsid w:val="005F6587"/>
    <w:rsid w:val="005F7F41"/>
    <w:rsid w:val="006024DB"/>
    <w:rsid w:val="00610C59"/>
    <w:rsid w:val="006110BD"/>
    <w:rsid w:val="00611B12"/>
    <w:rsid w:val="006175E4"/>
    <w:rsid w:val="0062428C"/>
    <w:rsid w:val="00627202"/>
    <w:rsid w:val="00630FB7"/>
    <w:rsid w:val="006336C8"/>
    <w:rsid w:val="00635201"/>
    <w:rsid w:val="0064074F"/>
    <w:rsid w:val="0064344D"/>
    <w:rsid w:val="00644663"/>
    <w:rsid w:val="00645CE5"/>
    <w:rsid w:val="006467ED"/>
    <w:rsid w:val="00646D2D"/>
    <w:rsid w:val="00647684"/>
    <w:rsid w:val="00650B95"/>
    <w:rsid w:val="00651625"/>
    <w:rsid w:val="00653FCC"/>
    <w:rsid w:val="00655261"/>
    <w:rsid w:val="0065717B"/>
    <w:rsid w:val="00664C8C"/>
    <w:rsid w:val="00665B31"/>
    <w:rsid w:val="00672463"/>
    <w:rsid w:val="00673D01"/>
    <w:rsid w:val="00674647"/>
    <w:rsid w:val="00675383"/>
    <w:rsid w:val="006779CD"/>
    <w:rsid w:val="006806E8"/>
    <w:rsid w:val="00681595"/>
    <w:rsid w:val="00681A9A"/>
    <w:rsid w:val="006859CF"/>
    <w:rsid w:val="00693EB7"/>
    <w:rsid w:val="00694F12"/>
    <w:rsid w:val="0069641B"/>
    <w:rsid w:val="006A20C8"/>
    <w:rsid w:val="006A2D35"/>
    <w:rsid w:val="006A3BF6"/>
    <w:rsid w:val="006A3D36"/>
    <w:rsid w:val="006A4515"/>
    <w:rsid w:val="006B296D"/>
    <w:rsid w:val="006B35E8"/>
    <w:rsid w:val="006B4C0D"/>
    <w:rsid w:val="006B4F49"/>
    <w:rsid w:val="006B6CD2"/>
    <w:rsid w:val="006B723D"/>
    <w:rsid w:val="006C085A"/>
    <w:rsid w:val="006C14E7"/>
    <w:rsid w:val="006C44FE"/>
    <w:rsid w:val="006C7151"/>
    <w:rsid w:val="006D1646"/>
    <w:rsid w:val="006D16FE"/>
    <w:rsid w:val="006D1C68"/>
    <w:rsid w:val="006D5B9E"/>
    <w:rsid w:val="006E22C7"/>
    <w:rsid w:val="006E2636"/>
    <w:rsid w:val="006E2E5A"/>
    <w:rsid w:val="006E32C7"/>
    <w:rsid w:val="006E5A83"/>
    <w:rsid w:val="006E5D71"/>
    <w:rsid w:val="006F0F92"/>
    <w:rsid w:val="006F2EBE"/>
    <w:rsid w:val="006F355A"/>
    <w:rsid w:val="006F393F"/>
    <w:rsid w:val="006F55C8"/>
    <w:rsid w:val="006F7EE2"/>
    <w:rsid w:val="00702493"/>
    <w:rsid w:val="00702E35"/>
    <w:rsid w:val="00702FEE"/>
    <w:rsid w:val="00704912"/>
    <w:rsid w:val="00704C49"/>
    <w:rsid w:val="007117B6"/>
    <w:rsid w:val="00711B4C"/>
    <w:rsid w:val="00715190"/>
    <w:rsid w:val="00720EDD"/>
    <w:rsid w:val="00723839"/>
    <w:rsid w:val="0072585D"/>
    <w:rsid w:val="00725C7B"/>
    <w:rsid w:val="00725ED3"/>
    <w:rsid w:val="0072719E"/>
    <w:rsid w:val="00730DCF"/>
    <w:rsid w:val="007319B1"/>
    <w:rsid w:val="00731EA2"/>
    <w:rsid w:val="0073287C"/>
    <w:rsid w:val="00737285"/>
    <w:rsid w:val="00742C31"/>
    <w:rsid w:val="0074591A"/>
    <w:rsid w:val="007460DA"/>
    <w:rsid w:val="00746799"/>
    <w:rsid w:val="007517B1"/>
    <w:rsid w:val="00752C4F"/>
    <w:rsid w:val="00753E3D"/>
    <w:rsid w:val="007561C3"/>
    <w:rsid w:val="00756C99"/>
    <w:rsid w:val="0075781E"/>
    <w:rsid w:val="00760A18"/>
    <w:rsid w:val="00763358"/>
    <w:rsid w:val="00763A6D"/>
    <w:rsid w:val="00763D28"/>
    <w:rsid w:val="00765451"/>
    <w:rsid w:val="00767E93"/>
    <w:rsid w:val="00770C47"/>
    <w:rsid w:val="007731E0"/>
    <w:rsid w:val="00775285"/>
    <w:rsid w:val="0077641C"/>
    <w:rsid w:val="00784788"/>
    <w:rsid w:val="00785C0C"/>
    <w:rsid w:val="00786BB0"/>
    <w:rsid w:val="007903BC"/>
    <w:rsid w:val="007904FC"/>
    <w:rsid w:val="00794F1A"/>
    <w:rsid w:val="007A2555"/>
    <w:rsid w:val="007A3B2D"/>
    <w:rsid w:val="007A61B7"/>
    <w:rsid w:val="007A61EE"/>
    <w:rsid w:val="007A7745"/>
    <w:rsid w:val="007B00FD"/>
    <w:rsid w:val="007B2AA3"/>
    <w:rsid w:val="007B2CC1"/>
    <w:rsid w:val="007B4E62"/>
    <w:rsid w:val="007C15D9"/>
    <w:rsid w:val="007C43EC"/>
    <w:rsid w:val="007C61C7"/>
    <w:rsid w:val="007C61D7"/>
    <w:rsid w:val="007C760E"/>
    <w:rsid w:val="007C7779"/>
    <w:rsid w:val="007CD1A0"/>
    <w:rsid w:val="007D0B19"/>
    <w:rsid w:val="007D6BD0"/>
    <w:rsid w:val="007E0C9D"/>
    <w:rsid w:val="007E2564"/>
    <w:rsid w:val="007E2C29"/>
    <w:rsid w:val="007E3B8B"/>
    <w:rsid w:val="007E50B9"/>
    <w:rsid w:val="007E59A7"/>
    <w:rsid w:val="007E6399"/>
    <w:rsid w:val="007F02EC"/>
    <w:rsid w:val="007F0725"/>
    <w:rsid w:val="007F34E8"/>
    <w:rsid w:val="007F4647"/>
    <w:rsid w:val="00800619"/>
    <w:rsid w:val="0080153B"/>
    <w:rsid w:val="00802605"/>
    <w:rsid w:val="00802741"/>
    <w:rsid w:val="00803F20"/>
    <w:rsid w:val="008071B5"/>
    <w:rsid w:val="008105FC"/>
    <w:rsid w:val="00810D5B"/>
    <w:rsid w:val="00812C0F"/>
    <w:rsid w:val="0081416E"/>
    <w:rsid w:val="0082073D"/>
    <w:rsid w:val="00825BD6"/>
    <w:rsid w:val="00825FFF"/>
    <w:rsid w:val="008260F9"/>
    <w:rsid w:val="008314B4"/>
    <w:rsid w:val="00831E72"/>
    <w:rsid w:val="00832784"/>
    <w:rsid w:val="00833E6C"/>
    <w:rsid w:val="00840E62"/>
    <w:rsid w:val="00845D36"/>
    <w:rsid w:val="00851381"/>
    <w:rsid w:val="00853906"/>
    <w:rsid w:val="00854BF4"/>
    <w:rsid w:val="00855068"/>
    <w:rsid w:val="008566EC"/>
    <w:rsid w:val="0085778F"/>
    <w:rsid w:val="00863102"/>
    <w:rsid w:val="00863CB5"/>
    <w:rsid w:val="00865175"/>
    <w:rsid w:val="008732FF"/>
    <w:rsid w:val="00873437"/>
    <w:rsid w:val="0087684C"/>
    <w:rsid w:val="0087F678"/>
    <w:rsid w:val="00880333"/>
    <w:rsid w:val="00881965"/>
    <w:rsid w:val="00884000"/>
    <w:rsid w:val="00892CA5"/>
    <w:rsid w:val="00893201"/>
    <w:rsid w:val="0089345F"/>
    <w:rsid w:val="0089736A"/>
    <w:rsid w:val="008A0B79"/>
    <w:rsid w:val="008A669D"/>
    <w:rsid w:val="008B0925"/>
    <w:rsid w:val="008B1442"/>
    <w:rsid w:val="008B1941"/>
    <w:rsid w:val="008B448E"/>
    <w:rsid w:val="008B530C"/>
    <w:rsid w:val="008B6EF7"/>
    <w:rsid w:val="008C2321"/>
    <w:rsid w:val="008D4181"/>
    <w:rsid w:val="008D6CD3"/>
    <w:rsid w:val="008E4632"/>
    <w:rsid w:val="008E5060"/>
    <w:rsid w:val="008E648C"/>
    <w:rsid w:val="008E67CF"/>
    <w:rsid w:val="008F4E2B"/>
    <w:rsid w:val="00907705"/>
    <w:rsid w:val="00910283"/>
    <w:rsid w:val="00911816"/>
    <w:rsid w:val="00923502"/>
    <w:rsid w:val="009243E9"/>
    <w:rsid w:val="00925C17"/>
    <w:rsid w:val="00930E43"/>
    <w:rsid w:val="00937390"/>
    <w:rsid w:val="009401A3"/>
    <w:rsid w:val="009421B7"/>
    <w:rsid w:val="00947506"/>
    <w:rsid w:val="00950C47"/>
    <w:rsid w:val="009510F8"/>
    <w:rsid w:val="009539E2"/>
    <w:rsid w:val="00953EB7"/>
    <w:rsid w:val="0096555C"/>
    <w:rsid w:val="009716DB"/>
    <w:rsid w:val="0097310F"/>
    <w:rsid w:val="009769C2"/>
    <w:rsid w:val="00980F92"/>
    <w:rsid w:val="00981EE1"/>
    <w:rsid w:val="00982042"/>
    <w:rsid w:val="009827BD"/>
    <w:rsid w:val="009862B1"/>
    <w:rsid w:val="00987119"/>
    <w:rsid w:val="0099214E"/>
    <w:rsid w:val="00992194"/>
    <w:rsid w:val="00994CD4"/>
    <w:rsid w:val="00995B27"/>
    <w:rsid w:val="009A2378"/>
    <w:rsid w:val="009A4481"/>
    <w:rsid w:val="009B1041"/>
    <w:rsid w:val="009B7915"/>
    <w:rsid w:val="009C0BAD"/>
    <w:rsid w:val="009C103A"/>
    <w:rsid w:val="009C14CA"/>
    <w:rsid w:val="009C2717"/>
    <w:rsid w:val="009C4686"/>
    <w:rsid w:val="009CF9F1"/>
    <w:rsid w:val="009D2441"/>
    <w:rsid w:val="009D4134"/>
    <w:rsid w:val="009D7801"/>
    <w:rsid w:val="009E0356"/>
    <w:rsid w:val="009E1994"/>
    <w:rsid w:val="009E201A"/>
    <w:rsid w:val="009E7E37"/>
    <w:rsid w:val="009F00EC"/>
    <w:rsid w:val="009F1EE4"/>
    <w:rsid w:val="009F2065"/>
    <w:rsid w:val="009F2ECE"/>
    <w:rsid w:val="009F3A2B"/>
    <w:rsid w:val="00A005E4"/>
    <w:rsid w:val="00A013F5"/>
    <w:rsid w:val="00A01D3C"/>
    <w:rsid w:val="00A032C1"/>
    <w:rsid w:val="00A069FE"/>
    <w:rsid w:val="00A076B8"/>
    <w:rsid w:val="00A113E3"/>
    <w:rsid w:val="00A12FCC"/>
    <w:rsid w:val="00A14117"/>
    <w:rsid w:val="00A15580"/>
    <w:rsid w:val="00A157F7"/>
    <w:rsid w:val="00A20159"/>
    <w:rsid w:val="00A21785"/>
    <w:rsid w:val="00A2217E"/>
    <w:rsid w:val="00A22925"/>
    <w:rsid w:val="00A23BC5"/>
    <w:rsid w:val="00A24633"/>
    <w:rsid w:val="00A24EB4"/>
    <w:rsid w:val="00A30E8C"/>
    <w:rsid w:val="00A31D1D"/>
    <w:rsid w:val="00A34335"/>
    <w:rsid w:val="00A360EC"/>
    <w:rsid w:val="00A36A04"/>
    <w:rsid w:val="00A37D2F"/>
    <w:rsid w:val="00A42092"/>
    <w:rsid w:val="00A4382C"/>
    <w:rsid w:val="00A4479C"/>
    <w:rsid w:val="00A45E07"/>
    <w:rsid w:val="00A51603"/>
    <w:rsid w:val="00A51725"/>
    <w:rsid w:val="00A5314D"/>
    <w:rsid w:val="00A54769"/>
    <w:rsid w:val="00A5636D"/>
    <w:rsid w:val="00A575A4"/>
    <w:rsid w:val="00A5762C"/>
    <w:rsid w:val="00A605EB"/>
    <w:rsid w:val="00A6508B"/>
    <w:rsid w:val="00A66550"/>
    <w:rsid w:val="00A7208B"/>
    <w:rsid w:val="00A771D8"/>
    <w:rsid w:val="00A77514"/>
    <w:rsid w:val="00A79172"/>
    <w:rsid w:val="00A81371"/>
    <w:rsid w:val="00A82F87"/>
    <w:rsid w:val="00A861C4"/>
    <w:rsid w:val="00A92723"/>
    <w:rsid w:val="00A92CCD"/>
    <w:rsid w:val="00A97F10"/>
    <w:rsid w:val="00AA180D"/>
    <w:rsid w:val="00AA308B"/>
    <w:rsid w:val="00AA42D2"/>
    <w:rsid w:val="00AB5276"/>
    <w:rsid w:val="00AB613B"/>
    <w:rsid w:val="00AB769A"/>
    <w:rsid w:val="00AC5050"/>
    <w:rsid w:val="00AC72A1"/>
    <w:rsid w:val="00AD1A5B"/>
    <w:rsid w:val="00AD2DFA"/>
    <w:rsid w:val="00AD3175"/>
    <w:rsid w:val="00AD3D8E"/>
    <w:rsid w:val="00AD42CA"/>
    <w:rsid w:val="00AD7A1C"/>
    <w:rsid w:val="00AE00E9"/>
    <w:rsid w:val="00AE2995"/>
    <w:rsid w:val="00AE30F3"/>
    <w:rsid w:val="00AE42DD"/>
    <w:rsid w:val="00AE49D0"/>
    <w:rsid w:val="00AE51B9"/>
    <w:rsid w:val="00AE588E"/>
    <w:rsid w:val="00AE6949"/>
    <w:rsid w:val="00AF1E53"/>
    <w:rsid w:val="00AF30EA"/>
    <w:rsid w:val="00AF4961"/>
    <w:rsid w:val="00AF5493"/>
    <w:rsid w:val="00AF5995"/>
    <w:rsid w:val="00AF65C9"/>
    <w:rsid w:val="00AF6C71"/>
    <w:rsid w:val="00B06336"/>
    <w:rsid w:val="00B06430"/>
    <w:rsid w:val="00B102F1"/>
    <w:rsid w:val="00B1069F"/>
    <w:rsid w:val="00B10AA6"/>
    <w:rsid w:val="00B12CE0"/>
    <w:rsid w:val="00B14DB2"/>
    <w:rsid w:val="00B167D1"/>
    <w:rsid w:val="00B21122"/>
    <w:rsid w:val="00B23AFF"/>
    <w:rsid w:val="00B32EFB"/>
    <w:rsid w:val="00B332C4"/>
    <w:rsid w:val="00B3377F"/>
    <w:rsid w:val="00B33C88"/>
    <w:rsid w:val="00B35D18"/>
    <w:rsid w:val="00B36CC7"/>
    <w:rsid w:val="00B377B5"/>
    <w:rsid w:val="00B411E0"/>
    <w:rsid w:val="00B4146A"/>
    <w:rsid w:val="00B505BC"/>
    <w:rsid w:val="00B51309"/>
    <w:rsid w:val="00B54871"/>
    <w:rsid w:val="00B60D46"/>
    <w:rsid w:val="00B617A3"/>
    <w:rsid w:val="00B61E70"/>
    <w:rsid w:val="00B64AB8"/>
    <w:rsid w:val="00B64B4C"/>
    <w:rsid w:val="00B6616A"/>
    <w:rsid w:val="00B662B2"/>
    <w:rsid w:val="00B67376"/>
    <w:rsid w:val="00B67D64"/>
    <w:rsid w:val="00B70BF4"/>
    <w:rsid w:val="00B730B1"/>
    <w:rsid w:val="00B75140"/>
    <w:rsid w:val="00B7541A"/>
    <w:rsid w:val="00B75642"/>
    <w:rsid w:val="00B80008"/>
    <w:rsid w:val="00B82B17"/>
    <w:rsid w:val="00B838F1"/>
    <w:rsid w:val="00B84E5D"/>
    <w:rsid w:val="00B85050"/>
    <w:rsid w:val="00B8778F"/>
    <w:rsid w:val="00B90DEB"/>
    <w:rsid w:val="00B915CE"/>
    <w:rsid w:val="00B95ADC"/>
    <w:rsid w:val="00B97B75"/>
    <w:rsid w:val="00BA0507"/>
    <w:rsid w:val="00BA0975"/>
    <w:rsid w:val="00BA39CD"/>
    <w:rsid w:val="00BA424F"/>
    <w:rsid w:val="00BA4E48"/>
    <w:rsid w:val="00BA56E0"/>
    <w:rsid w:val="00BA6408"/>
    <w:rsid w:val="00BA7E71"/>
    <w:rsid w:val="00BB04CB"/>
    <w:rsid w:val="00BB1AEE"/>
    <w:rsid w:val="00BB5CAE"/>
    <w:rsid w:val="00BC04B0"/>
    <w:rsid w:val="00BC622B"/>
    <w:rsid w:val="00BD08C4"/>
    <w:rsid w:val="00BD1A7C"/>
    <w:rsid w:val="00BD35EA"/>
    <w:rsid w:val="00BD39C5"/>
    <w:rsid w:val="00BD6228"/>
    <w:rsid w:val="00BE0842"/>
    <w:rsid w:val="00BE0D1E"/>
    <w:rsid w:val="00BE1C5C"/>
    <w:rsid w:val="00BE1E86"/>
    <w:rsid w:val="00BF0157"/>
    <w:rsid w:val="00BF1C3E"/>
    <w:rsid w:val="00BF2AF5"/>
    <w:rsid w:val="00BF3F17"/>
    <w:rsid w:val="00BF48CB"/>
    <w:rsid w:val="00BF642A"/>
    <w:rsid w:val="00C010EF"/>
    <w:rsid w:val="00C01A54"/>
    <w:rsid w:val="00C02707"/>
    <w:rsid w:val="00C034AB"/>
    <w:rsid w:val="00C03F70"/>
    <w:rsid w:val="00C078C1"/>
    <w:rsid w:val="00C13F9C"/>
    <w:rsid w:val="00C17D08"/>
    <w:rsid w:val="00C21EE2"/>
    <w:rsid w:val="00C23E0C"/>
    <w:rsid w:val="00C24EB2"/>
    <w:rsid w:val="00C26671"/>
    <w:rsid w:val="00C32411"/>
    <w:rsid w:val="00C333DF"/>
    <w:rsid w:val="00C33618"/>
    <w:rsid w:val="00C35160"/>
    <w:rsid w:val="00C356A5"/>
    <w:rsid w:val="00C358BB"/>
    <w:rsid w:val="00C36D13"/>
    <w:rsid w:val="00C42906"/>
    <w:rsid w:val="00C52716"/>
    <w:rsid w:val="00C53E0A"/>
    <w:rsid w:val="00C54FE7"/>
    <w:rsid w:val="00C56AB9"/>
    <w:rsid w:val="00C67EDE"/>
    <w:rsid w:val="00C72250"/>
    <w:rsid w:val="00C7490D"/>
    <w:rsid w:val="00C74B0A"/>
    <w:rsid w:val="00C8469D"/>
    <w:rsid w:val="00C8478C"/>
    <w:rsid w:val="00C84BEB"/>
    <w:rsid w:val="00C84EA6"/>
    <w:rsid w:val="00C86ABB"/>
    <w:rsid w:val="00C8713B"/>
    <w:rsid w:val="00C91D57"/>
    <w:rsid w:val="00C92543"/>
    <w:rsid w:val="00C95F5B"/>
    <w:rsid w:val="00C9C639"/>
    <w:rsid w:val="00CA314E"/>
    <w:rsid w:val="00CA7053"/>
    <w:rsid w:val="00CA7A3B"/>
    <w:rsid w:val="00CB195F"/>
    <w:rsid w:val="00CB2059"/>
    <w:rsid w:val="00CB77DD"/>
    <w:rsid w:val="00CC039C"/>
    <w:rsid w:val="00CC2F54"/>
    <w:rsid w:val="00CC4680"/>
    <w:rsid w:val="00CC495D"/>
    <w:rsid w:val="00CD27A6"/>
    <w:rsid w:val="00CD3FA1"/>
    <w:rsid w:val="00CD71D2"/>
    <w:rsid w:val="00CE1B41"/>
    <w:rsid w:val="00CE37A3"/>
    <w:rsid w:val="00CE614E"/>
    <w:rsid w:val="00CF1B9F"/>
    <w:rsid w:val="00CF734B"/>
    <w:rsid w:val="00D01191"/>
    <w:rsid w:val="00D0171B"/>
    <w:rsid w:val="00D044D3"/>
    <w:rsid w:val="00D107F7"/>
    <w:rsid w:val="00D1304E"/>
    <w:rsid w:val="00D13632"/>
    <w:rsid w:val="00D15CCD"/>
    <w:rsid w:val="00D15D7E"/>
    <w:rsid w:val="00D1758B"/>
    <w:rsid w:val="00D30BF7"/>
    <w:rsid w:val="00D31BE1"/>
    <w:rsid w:val="00D35FB6"/>
    <w:rsid w:val="00D41739"/>
    <w:rsid w:val="00D42BF0"/>
    <w:rsid w:val="00D45003"/>
    <w:rsid w:val="00D4579F"/>
    <w:rsid w:val="00D459AC"/>
    <w:rsid w:val="00D52F1B"/>
    <w:rsid w:val="00D57831"/>
    <w:rsid w:val="00D57D04"/>
    <w:rsid w:val="00D60F30"/>
    <w:rsid w:val="00D6263F"/>
    <w:rsid w:val="00D64BB1"/>
    <w:rsid w:val="00D7074D"/>
    <w:rsid w:val="00D7306C"/>
    <w:rsid w:val="00D8113E"/>
    <w:rsid w:val="00D81FEE"/>
    <w:rsid w:val="00D854D6"/>
    <w:rsid w:val="00D86BB3"/>
    <w:rsid w:val="00D94CFE"/>
    <w:rsid w:val="00D95A96"/>
    <w:rsid w:val="00D96B6F"/>
    <w:rsid w:val="00D97EBD"/>
    <w:rsid w:val="00DA0DBA"/>
    <w:rsid w:val="00DA2BF0"/>
    <w:rsid w:val="00DA503D"/>
    <w:rsid w:val="00DA5BCA"/>
    <w:rsid w:val="00DA6D2A"/>
    <w:rsid w:val="00DA7C43"/>
    <w:rsid w:val="00DB033B"/>
    <w:rsid w:val="00DB222B"/>
    <w:rsid w:val="00DB5B8B"/>
    <w:rsid w:val="00DB5ED7"/>
    <w:rsid w:val="00DC5080"/>
    <w:rsid w:val="00DC50E5"/>
    <w:rsid w:val="00DC6B50"/>
    <w:rsid w:val="00DD4148"/>
    <w:rsid w:val="00DD5D39"/>
    <w:rsid w:val="00DD6684"/>
    <w:rsid w:val="00DD6B90"/>
    <w:rsid w:val="00DD7EF3"/>
    <w:rsid w:val="00DE042B"/>
    <w:rsid w:val="00DE2C93"/>
    <w:rsid w:val="00DF30E9"/>
    <w:rsid w:val="00DF32F7"/>
    <w:rsid w:val="00DF3F7A"/>
    <w:rsid w:val="00DF4081"/>
    <w:rsid w:val="00DF6822"/>
    <w:rsid w:val="00DF7335"/>
    <w:rsid w:val="00E00F7D"/>
    <w:rsid w:val="00E031CB"/>
    <w:rsid w:val="00E0574B"/>
    <w:rsid w:val="00E139B4"/>
    <w:rsid w:val="00E14293"/>
    <w:rsid w:val="00E22A6D"/>
    <w:rsid w:val="00E23BA9"/>
    <w:rsid w:val="00E23DA8"/>
    <w:rsid w:val="00E25507"/>
    <w:rsid w:val="00E27D69"/>
    <w:rsid w:val="00E43F82"/>
    <w:rsid w:val="00E4625D"/>
    <w:rsid w:val="00E5178E"/>
    <w:rsid w:val="00E5352D"/>
    <w:rsid w:val="00E53F6F"/>
    <w:rsid w:val="00E603E2"/>
    <w:rsid w:val="00E6083A"/>
    <w:rsid w:val="00E60A31"/>
    <w:rsid w:val="00E60A62"/>
    <w:rsid w:val="00E60F79"/>
    <w:rsid w:val="00E718CB"/>
    <w:rsid w:val="00E73317"/>
    <w:rsid w:val="00E75425"/>
    <w:rsid w:val="00E77730"/>
    <w:rsid w:val="00E82FC2"/>
    <w:rsid w:val="00E83AF3"/>
    <w:rsid w:val="00E94C4D"/>
    <w:rsid w:val="00E96F19"/>
    <w:rsid w:val="00EA17AB"/>
    <w:rsid w:val="00EA19A9"/>
    <w:rsid w:val="00EA1D74"/>
    <w:rsid w:val="00EA22F7"/>
    <w:rsid w:val="00EA38FF"/>
    <w:rsid w:val="00EA77AF"/>
    <w:rsid w:val="00EA7CC4"/>
    <w:rsid w:val="00EB1FC2"/>
    <w:rsid w:val="00EB222B"/>
    <w:rsid w:val="00EB2ADC"/>
    <w:rsid w:val="00EB5582"/>
    <w:rsid w:val="00EB6C3D"/>
    <w:rsid w:val="00EB79EB"/>
    <w:rsid w:val="00EC13DE"/>
    <w:rsid w:val="00EC5FF8"/>
    <w:rsid w:val="00EC6EC4"/>
    <w:rsid w:val="00ED270E"/>
    <w:rsid w:val="00ED3693"/>
    <w:rsid w:val="00ED788D"/>
    <w:rsid w:val="00EE36FA"/>
    <w:rsid w:val="00EE3E36"/>
    <w:rsid w:val="00EE4380"/>
    <w:rsid w:val="00EE5A0C"/>
    <w:rsid w:val="00EE5DF9"/>
    <w:rsid w:val="00EF016F"/>
    <w:rsid w:val="00EF250D"/>
    <w:rsid w:val="00EF7A1F"/>
    <w:rsid w:val="00F0006C"/>
    <w:rsid w:val="00F018C7"/>
    <w:rsid w:val="00F063CC"/>
    <w:rsid w:val="00F07A38"/>
    <w:rsid w:val="00F102B3"/>
    <w:rsid w:val="00F10E69"/>
    <w:rsid w:val="00F13023"/>
    <w:rsid w:val="00F1379E"/>
    <w:rsid w:val="00F143A6"/>
    <w:rsid w:val="00F16256"/>
    <w:rsid w:val="00F1FF32"/>
    <w:rsid w:val="00F21358"/>
    <w:rsid w:val="00F21F20"/>
    <w:rsid w:val="00F22D11"/>
    <w:rsid w:val="00F23439"/>
    <w:rsid w:val="00F23CDF"/>
    <w:rsid w:val="00F24193"/>
    <w:rsid w:val="00F25EBD"/>
    <w:rsid w:val="00F27ACC"/>
    <w:rsid w:val="00F3090D"/>
    <w:rsid w:val="00F34A09"/>
    <w:rsid w:val="00F400CC"/>
    <w:rsid w:val="00F4276F"/>
    <w:rsid w:val="00F50487"/>
    <w:rsid w:val="00F51BA8"/>
    <w:rsid w:val="00F52CEC"/>
    <w:rsid w:val="00F54372"/>
    <w:rsid w:val="00F5468D"/>
    <w:rsid w:val="00F60265"/>
    <w:rsid w:val="00F6049A"/>
    <w:rsid w:val="00F62FD5"/>
    <w:rsid w:val="00F66050"/>
    <w:rsid w:val="00F663D2"/>
    <w:rsid w:val="00F675B6"/>
    <w:rsid w:val="00F714D4"/>
    <w:rsid w:val="00F718DF"/>
    <w:rsid w:val="00F74A02"/>
    <w:rsid w:val="00F773AB"/>
    <w:rsid w:val="00F8330D"/>
    <w:rsid w:val="00F83DEC"/>
    <w:rsid w:val="00F867B6"/>
    <w:rsid w:val="00F87BA6"/>
    <w:rsid w:val="00F90ACD"/>
    <w:rsid w:val="00F91476"/>
    <w:rsid w:val="00F91517"/>
    <w:rsid w:val="00F91611"/>
    <w:rsid w:val="00F97D36"/>
    <w:rsid w:val="00FA287F"/>
    <w:rsid w:val="00FA33E3"/>
    <w:rsid w:val="00FA3AFE"/>
    <w:rsid w:val="00FA45D3"/>
    <w:rsid w:val="00FA4FB7"/>
    <w:rsid w:val="00FA624D"/>
    <w:rsid w:val="00FA675A"/>
    <w:rsid w:val="00FB43A8"/>
    <w:rsid w:val="00FB4C2C"/>
    <w:rsid w:val="00FB7001"/>
    <w:rsid w:val="00FB706F"/>
    <w:rsid w:val="00FC0934"/>
    <w:rsid w:val="00FC1507"/>
    <w:rsid w:val="00FC422E"/>
    <w:rsid w:val="00FC57E3"/>
    <w:rsid w:val="00FD061F"/>
    <w:rsid w:val="00FD233A"/>
    <w:rsid w:val="00FD25CC"/>
    <w:rsid w:val="00FD39FA"/>
    <w:rsid w:val="00FE06AC"/>
    <w:rsid w:val="00FE2061"/>
    <w:rsid w:val="00FF0A65"/>
    <w:rsid w:val="00FF12FE"/>
    <w:rsid w:val="00FF229E"/>
    <w:rsid w:val="00FF42E2"/>
    <w:rsid w:val="01087547"/>
    <w:rsid w:val="011625C8"/>
    <w:rsid w:val="011C026B"/>
    <w:rsid w:val="013BCB7D"/>
    <w:rsid w:val="01423162"/>
    <w:rsid w:val="0159B775"/>
    <w:rsid w:val="01797148"/>
    <w:rsid w:val="017C499F"/>
    <w:rsid w:val="017C8C31"/>
    <w:rsid w:val="0182D9AB"/>
    <w:rsid w:val="01855084"/>
    <w:rsid w:val="0187BEB5"/>
    <w:rsid w:val="018EF326"/>
    <w:rsid w:val="018FFDE2"/>
    <w:rsid w:val="01A2C923"/>
    <w:rsid w:val="01A460CF"/>
    <w:rsid w:val="01C89672"/>
    <w:rsid w:val="01D683CB"/>
    <w:rsid w:val="01D9265A"/>
    <w:rsid w:val="01E1656D"/>
    <w:rsid w:val="01F312CF"/>
    <w:rsid w:val="01F4270D"/>
    <w:rsid w:val="020E714B"/>
    <w:rsid w:val="022E5B1D"/>
    <w:rsid w:val="023CDBAF"/>
    <w:rsid w:val="0257235D"/>
    <w:rsid w:val="0273429F"/>
    <w:rsid w:val="0278726A"/>
    <w:rsid w:val="027A49DA"/>
    <w:rsid w:val="029D9503"/>
    <w:rsid w:val="02AEABB5"/>
    <w:rsid w:val="02B0B1CD"/>
    <w:rsid w:val="02C1F32F"/>
    <w:rsid w:val="02D5B18F"/>
    <w:rsid w:val="02DB60B9"/>
    <w:rsid w:val="02E2D248"/>
    <w:rsid w:val="02EF008D"/>
    <w:rsid w:val="02FEDC9D"/>
    <w:rsid w:val="02FF3435"/>
    <w:rsid w:val="030F577E"/>
    <w:rsid w:val="031D88C7"/>
    <w:rsid w:val="038ED505"/>
    <w:rsid w:val="03B819F1"/>
    <w:rsid w:val="03CBD123"/>
    <w:rsid w:val="03CC02CF"/>
    <w:rsid w:val="03CFA4CF"/>
    <w:rsid w:val="03E2C0C6"/>
    <w:rsid w:val="03EAC710"/>
    <w:rsid w:val="03ED0D6C"/>
    <w:rsid w:val="03FB3545"/>
    <w:rsid w:val="041BEA9C"/>
    <w:rsid w:val="041D264B"/>
    <w:rsid w:val="04364E13"/>
    <w:rsid w:val="044A07D5"/>
    <w:rsid w:val="044A8BC6"/>
    <w:rsid w:val="045AE852"/>
    <w:rsid w:val="046A4F02"/>
    <w:rsid w:val="046B125E"/>
    <w:rsid w:val="046E61AE"/>
    <w:rsid w:val="046F922E"/>
    <w:rsid w:val="0482C87A"/>
    <w:rsid w:val="049B0F73"/>
    <w:rsid w:val="04A20108"/>
    <w:rsid w:val="04D774AF"/>
    <w:rsid w:val="04DEF14B"/>
    <w:rsid w:val="04E189F3"/>
    <w:rsid w:val="04E4CC42"/>
    <w:rsid w:val="04E7ED33"/>
    <w:rsid w:val="04F7183B"/>
    <w:rsid w:val="04FB703A"/>
    <w:rsid w:val="04FE839E"/>
    <w:rsid w:val="04FEC3C2"/>
    <w:rsid w:val="0515B831"/>
    <w:rsid w:val="051F130E"/>
    <w:rsid w:val="055356C5"/>
    <w:rsid w:val="05614691"/>
    <w:rsid w:val="05642E81"/>
    <w:rsid w:val="056A7561"/>
    <w:rsid w:val="05834ED0"/>
    <w:rsid w:val="0584B0DC"/>
    <w:rsid w:val="0587EACC"/>
    <w:rsid w:val="058FD29E"/>
    <w:rsid w:val="05994A39"/>
    <w:rsid w:val="05A547CD"/>
    <w:rsid w:val="05AE7796"/>
    <w:rsid w:val="05CA29D8"/>
    <w:rsid w:val="05ED526D"/>
    <w:rsid w:val="05FCFF42"/>
    <w:rsid w:val="05FF5741"/>
    <w:rsid w:val="060B71CE"/>
    <w:rsid w:val="060CEE35"/>
    <w:rsid w:val="0612E12B"/>
    <w:rsid w:val="06207B74"/>
    <w:rsid w:val="062567F1"/>
    <w:rsid w:val="062D2898"/>
    <w:rsid w:val="06486957"/>
    <w:rsid w:val="0648F1BE"/>
    <w:rsid w:val="0654EA43"/>
    <w:rsid w:val="066074BC"/>
    <w:rsid w:val="066A15CD"/>
    <w:rsid w:val="066C3650"/>
    <w:rsid w:val="06795BF7"/>
    <w:rsid w:val="067F7F15"/>
    <w:rsid w:val="068CFB5E"/>
    <w:rsid w:val="069AA2A4"/>
    <w:rsid w:val="06A856BF"/>
    <w:rsid w:val="06AAEC92"/>
    <w:rsid w:val="06BFB0A4"/>
    <w:rsid w:val="06BFF89F"/>
    <w:rsid w:val="06C0C9BA"/>
    <w:rsid w:val="06C14C32"/>
    <w:rsid w:val="06C4F9B3"/>
    <w:rsid w:val="06C9FB0F"/>
    <w:rsid w:val="06D4C39F"/>
    <w:rsid w:val="06D868C7"/>
    <w:rsid w:val="06E4059A"/>
    <w:rsid w:val="06F16236"/>
    <w:rsid w:val="06FCB984"/>
    <w:rsid w:val="07074591"/>
    <w:rsid w:val="072D8AB3"/>
    <w:rsid w:val="07443CDE"/>
    <w:rsid w:val="0750D1AD"/>
    <w:rsid w:val="07629D00"/>
    <w:rsid w:val="0762C4F9"/>
    <w:rsid w:val="0766E318"/>
    <w:rsid w:val="07740736"/>
    <w:rsid w:val="07765C6A"/>
    <w:rsid w:val="077A94D4"/>
    <w:rsid w:val="07943336"/>
    <w:rsid w:val="0799C717"/>
    <w:rsid w:val="07A6B12A"/>
    <w:rsid w:val="07B86DC7"/>
    <w:rsid w:val="07C8F8F9"/>
    <w:rsid w:val="07C92B15"/>
    <w:rsid w:val="07E85A58"/>
    <w:rsid w:val="07E9E63C"/>
    <w:rsid w:val="07EAB474"/>
    <w:rsid w:val="0832BC5C"/>
    <w:rsid w:val="083B8466"/>
    <w:rsid w:val="083CF090"/>
    <w:rsid w:val="083F562E"/>
    <w:rsid w:val="0856EBCC"/>
    <w:rsid w:val="08628EE2"/>
    <w:rsid w:val="0866546E"/>
    <w:rsid w:val="0871685C"/>
    <w:rsid w:val="08716B90"/>
    <w:rsid w:val="087D28A0"/>
    <w:rsid w:val="08854F39"/>
    <w:rsid w:val="089FD7B1"/>
    <w:rsid w:val="08CA7A02"/>
    <w:rsid w:val="08F6C057"/>
    <w:rsid w:val="0906DE74"/>
    <w:rsid w:val="0908D428"/>
    <w:rsid w:val="090CC6DA"/>
    <w:rsid w:val="090DE688"/>
    <w:rsid w:val="09122CCB"/>
    <w:rsid w:val="0916BE7F"/>
    <w:rsid w:val="091DCF29"/>
    <w:rsid w:val="0931C87A"/>
    <w:rsid w:val="095A87E1"/>
    <w:rsid w:val="0960C528"/>
    <w:rsid w:val="0967661C"/>
    <w:rsid w:val="096D17F8"/>
    <w:rsid w:val="097A9AD9"/>
    <w:rsid w:val="0985F540"/>
    <w:rsid w:val="098E349D"/>
    <w:rsid w:val="09995366"/>
    <w:rsid w:val="099F2A66"/>
    <w:rsid w:val="09AFBEA5"/>
    <w:rsid w:val="09B3D7E3"/>
    <w:rsid w:val="09B59A85"/>
    <w:rsid w:val="09C41501"/>
    <w:rsid w:val="09F91868"/>
    <w:rsid w:val="09FF3019"/>
    <w:rsid w:val="0A1573F3"/>
    <w:rsid w:val="0A18C6D8"/>
    <w:rsid w:val="0A240090"/>
    <w:rsid w:val="0A339FF3"/>
    <w:rsid w:val="0A3D6DB4"/>
    <w:rsid w:val="0A3EBFBE"/>
    <w:rsid w:val="0A452871"/>
    <w:rsid w:val="0A4DBCB8"/>
    <w:rsid w:val="0A514E6C"/>
    <w:rsid w:val="0A69DCB0"/>
    <w:rsid w:val="0A766571"/>
    <w:rsid w:val="0A8F5A90"/>
    <w:rsid w:val="0AB4707E"/>
    <w:rsid w:val="0ABD0518"/>
    <w:rsid w:val="0AD7AE9C"/>
    <w:rsid w:val="0ADFE5CD"/>
    <w:rsid w:val="0AE7715E"/>
    <w:rsid w:val="0AF8D914"/>
    <w:rsid w:val="0AFA6D7B"/>
    <w:rsid w:val="0B02DBFF"/>
    <w:rsid w:val="0B0AD18F"/>
    <w:rsid w:val="0B0FB6D8"/>
    <w:rsid w:val="0B1A8816"/>
    <w:rsid w:val="0B2BE450"/>
    <w:rsid w:val="0B309E1A"/>
    <w:rsid w:val="0B414596"/>
    <w:rsid w:val="0B49B156"/>
    <w:rsid w:val="0B4A5904"/>
    <w:rsid w:val="0B5148F8"/>
    <w:rsid w:val="0B5FC606"/>
    <w:rsid w:val="0B718BFC"/>
    <w:rsid w:val="0B797A8A"/>
    <w:rsid w:val="0B79F96A"/>
    <w:rsid w:val="0B7B057C"/>
    <w:rsid w:val="0B8506EB"/>
    <w:rsid w:val="0B86C203"/>
    <w:rsid w:val="0B873F3E"/>
    <w:rsid w:val="0B8FCA26"/>
    <w:rsid w:val="0B92C98D"/>
    <w:rsid w:val="0B97C661"/>
    <w:rsid w:val="0BA4EEF9"/>
    <w:rsid w:val="0BB8C997"/>
    <w:rsid w:val="0BBBD759"/>
    <w:rsid w:val="0BBD4C41"/>
    <w:rsid w:val="0BC4470A"/>
    <w:rsid w:val="0BCA0A95"/>
    <w:rsid w:val="0C13DF8B"/>
    <w:rsid w:val="0C16B805"/>
    <w:rsid w:val="0C222D90"/>
    <w:rsid w:val="0C2F1081"/>
    <w:rsid w:val="0C537432"/>
    <w:rsid w:val="0C590886"/>
    <w:rsid w:val="0C5DC7CE"/>
    <w:rsid w:val="0C61BFA3"/>
    <w:rsid w:val="0C67E829"/>
    <w:rsid w:val="0C7224F2"/>
    <w:rsid w:val="0C762443"/>
    <w:rsid w:val="0C893CDC"/>
    <w:rsid w:val="0C98A8D5"/>
    <w:rsid w:val="0CA91684"/>
    <w:rsid w:val="0CC19A73"/>
    <w:rsid w:val="0CE051E2"/>
    <w:rsid w:val="0CEC361D"/>
    <w:rsid w:val="0CF99758"/>
    <w:rsid w:val="0D061F95"/>
    <w:rsid w:val="0D169109"/>
    <w:rsid w:val="0D1D159E"/>
    <w:rsid w:val="0D20DDF6"/>
    <w:rsid w:val="0D23B145"/>
    <w:rsid w:val="0D3B1EAC"/>
    <w:rsid w:val="0D3D5B8B"/>
    <w:rsid w:val="0D5D08CE"/>
    <w:rsid w:val="0D60D8F3"/>
    <w:rsid w:val="0D7860ED"/>
    <w:rsid w:val="0D7D6DB5"/>
    <w:rsid w:val="0D8BEFC7"/>
    <w:rsid w:val="0D9B5AE9"/>
    <w:rsid w:val="0DA47ADC"/>
    <w:rsid w:val="0DACC34E"/>
    <w:rsid w:val="0DAFEF4A"/>
    <w:rsid w:val="0DC4BDA7"/>
    <w:rsid w:val="0DC7691F"/>
    <w:rsid w:val="0DCBBDF3"/>
    <w:rsid w:val="0DD74E12"/>
    <w:rsid w:val="0DEDA950"/>
    <w:rsid w:val="0DF26180"/>
    <w:rsid w:val="0DFB59F8"/>
    <w:rsid w:val="0E0589AB"/>
    <w:rsid w:val="0E1A1A28"/>
    <w:rsid w:val="0E237A99"/>
    <w:rsid w:val="0E2BBE88"/>
    <w:rsid w:val="0E343E6E"/>
    <w:rsid w:val="0E66A71F"/>
    <w:rsid w:val="0E6FF5EB"/>
    <w:rsid w:val="0E73A980"/>
    <w:rsid w:val="0E786991"/>
    <w:rsid w:val="0E890BA8"/>
    <w:rsid w:val="0E972BC5"/>
    <w:rsid w:val="0E976B13"/>
    <w:rsid w:val="0EB60A76"/>
    <w:rsid w:val="0ED81829"/>
    <w:rsid w:val="0EE854BF"/>
    <w:rsid w:val="0EF47049"/>
    <w:rsid w:val="0F0360EA"/>
    <w:rsid w:val="0F066E15"/>
    <w:rsid w:val="0F36A284"/>
    <w:rsid w:val="0F40B5BE"/>
    <w:rsid w:val="0F4B1479"/>
    <w:rsid w:val="0F62B8D4"/>
    <w:rsid w:val="0F654EAE"/>
    <w:rsid w:val="0F7CD5CA"/>
    <w:rsid w:val="0F7E9889"/>
    <w:rsid w:val="0F825127"/>
    <w:rsid w:val="0F8979B1"/>
    <w:rsid w:val="0F9B8CC6"/>
    <w:rsid w:val="0FB15092"/>
    <w:rsid w:val="0FCE104C"/>
    <w:rsid w:val="0FD05A74"/>
    <w:rsid w:val="0FDBA864"/>
    <w:rsid w:val="0FE9D43E"/>
    <w:rsid w:val="0FFB8E5C"/>
    <w:rsid w:val="0FFBBDD8"/>
    <w:rsid w:val="1008F4BD"/>
    <w:rsid w:val="100CCFCA"/>
    <w:rsid w:val="10100BBD"/>
    <w:rsid w:val="1010588E"/>
    <w:rsid w:val="10175D59"/>
    <w:rsid w:val="10188282"/>
    <w:rsid w:val="101B7720"/>
    <w:rsid w:val="101F4A09"/>
    <w:rsid w:val="10453FF0"/>
    <w:rsid w:val="105BD81C"/>
    <w:rsid w:val="10771BA8"/>
    <w:rsid w:val="10856C8C"/>
    <w:rsid w:val="10923E9E"/>
    <w:rsid w:val="109411B9"/>
    <w:rsid w:val="1097ACB5"/>
    <w:rsid w:val="10A426E3"/>
    <w:rsid w:val="10B0A714"/>
    <w:rsid w:val="10B1E836"/>
    <w:rsid w:val="10C4D68D"/>
    <w:rsid w:val="10C95FDB"/>
    <w:rsid w:val="10CB1D8F"/>
    <w:rsid w:val="10DA3BB5"/>
    <w:rsid w:val="10DD235F"/>
    <w:rsid w:val="10F08C37"/>
    <w:rsid w:val="11089626"/>
    <w:rsid w:val="110E43F0"/>
    <w:rsid w:val="1116DC5A"/>
    <w:rsid w:val="11254A12"/>
    <w:rsid w:val="1126E7A7"/>
    <w:rsid w:val="112E3E95"/>
    <w:rsid w:val="1140A0A0"/>
    <w:rsid w:val="115CD7D3"/>
    <w:rsid w:val="115D4D86"/>
    <w:rsid w:val="11697E3E"/>
    <w:rsid w:val="116F6BE2"/>
    <w:rsid w:val="1170B222"/>
    <w:rsid w:val="1175FD5E"/>
    <w:rsid w:val="117B1F61"/>
    <w:rsid w:val="118F851D"/>
    <w:rsid w:val="119C27A9"/>
    <w:rsid w:val="11B256D1"/>
    <w:rsid w:val="11B26D92"/>
    <w:rsid w:val="11B83447"/>
    <w:rsid w:val="11BABD74"/>
    <w:rsid w:val="11C1CE0E"/>
    <w:rsid w:val="11CF91CD"/>
    <w:rsid w:val="11D1DD67"/>
    <w:rsid w:val="11D8CFD7"/>
    <w:rsid w:val="11FDCC85"/>
    <w:rsid w:val="120F27E3"/>
    <w:rsid w:val="12268F36"/>
    <w:rsid w:val="122FD00C"/>
    <w:rsid w:val="124B666D"/>
    <w:rsid w:val="12575346"/>
    <w:rsid w:val="12607463"/>
    <w:rsid w:val="12632F32"/>
    <w:rsid w:val="1268A48C"/>
    <w:rsid w:val="126924E9"/>
    <w:rsid w:val="12703F90"/>
    <w:rsid w:val="1274AAB4"/>
    <w:rsid w:val="12886239"/>
    <w:rsid w:val="128979AF"/>
    <w:rsid w:val="12A194D1"/>
    <w:rsid w:val="12B66730"/>
    <w:rsid w:val="12C11A73"/>
    <w:rsid w:val="12DBC65B"/>
    <w:rsid w:val="12E514A9"/>
    <w:rsid w:val="12EED123"/>
    <w:rsid w:val="12F4EEB8"/>
    <w:rsid w:val="130228DD"/>
    <w:rsid w:val="1304ED03"/>
    <w:rsid w:val="1324C7B7"/>
    <w:rsid w:val="1332FD32"/>
    <w:rsid w:val="133D55AE"/>
    <w:rsid w:val="135A036A"/>
    <w:rsid w:val="13692935"/>
    <w:rsid w:val="136B04EE"/>
    <w:rsid w:val="1374351F"/>
    <w:rsid w:val="137933A4"/>
    <w:rsid w:val="137E9C00"/>
    <w:rsid w:val="138C6DDC"/>
    <w:rsid w:val="1399FCF7"/>
    <w:rsid w:val="139BF6EE"/>
    <w:rsid w:val="13A0857B"/>
    <w:rsid w:val="13B7918F"/>
    <w:rsid w:val="13BB9E0B"/>
    <w:rsid w:val="13C10C4C"/>
    <w:rsid w:val="13D5BB04"/>
    <w:rsid w:val="13D6DCE5"/>
    <w:rsid w:val="13D928BA"/>
    <w:rsid w:val="13DAC767"/>
    <w:rsid w:val="13E1FB76"/>
    <w:rsid w:val="13E6A045"/>
    <w:rsid w:val="13EFE083"/>
    <w:rsid w:val="13F81E18"/>
    <w:rsid w:val="13F88C53"/>
    <w:rsid w:val="140E1998"/>
    <w:rsid w:val="1411486D"/>
    <w:rsid w:val="1420C02F"/>
    <w:rsid w:val="142384CE"/>
    <w:rsid w:val="1429740B"/>
    <w:rsid w:val="143BCBEE"/>
    <w:rsid w:val="1457EB8C"/>
    <w:rsid w:val="14674222"/>
    <w:rsid w:val="146A416B"/>
    <w:rsid w:val="1491E48E"/>
    <w:rsid w:val="14A23C09"/>
    <w:rsid w:val="14AF9BA3"/>
    <w:rsid w:val="14B0D4E5"/>
    <w:rsid w:val="1504723E"/>
    <w:rsid w:val="150E780D"/>
    <w:rsid w:val="151BC50B"/>
    <w:rsid w:val="1529FB2A"/>
    <w:rsid w:val="152BEFDB"/>
    <w:rsid w:val="1532A9DF"/>
    <w:rsid w:val="1535DC73"/>
    <w:rsid w:val="1542D989"/>
    <w:rsid w:val="1542F84A"/>
    <w:rsid w:val="15475AC2"/>
    <w:rsid w:val="1549EDD8"/>
    <w:rsid w:val="155361F0"/>
    <w:rsid w:val="155D7A82"/>
    <w:rsid w:val="156B8067"/>
    <w:rsid w:val="15A263BF"/>
    <w:rsid w:val="15A6D483"/>
    <w:rsid w:val="15B443BB"/>
    <w:rsid w:val="15BC9090"/>
    <w:rsid w:val="15C4123C"/>
    <w:rsid w:val="15C998C6"/>
    <w:rsid w:val="15D24483"/>
    <w:rsid w:val="15D8B012"/>
    <w:rsid w:val="15E6B19F"/>
    <w:rsid w:val="15EFE878"/>
    <w:rsid w:val="15F45C81"/>
    <w:rsid w:val="15F8BB35"/>
    <w:rsid w:val="1602E17A"/>
    <w:rsid w:val="1605FDCF"/>
    <w:rsid w:val="1613671D"/>
    <w:rsid w:val="161FCF48"/>
    <w:rsid w:val="16200724"/>
    <w:rsid w:val="162275CA"/>
    <w:rsid w:val="16554DD8"/>
    <w:rsid w:val="165ADF49"/>
    <w:rsid w:val="1662778C"/>
    <w:rsid w:val="16653AD1"/>
    <w:rsid w:val="168D3680"/>
    <w:rsid w:val="1690BD84"/>
    <w:rsid w:val="16913077"/>
    <w:rsid w:val="16B2B4B1"/>
    <w:rsid w:val="16B3032E"/>
    <w:rsid w:val="16B8B9AE"/>
    <w:rsid w:val="16BF733E"/>
    <w:rsid w:val="16C3EB2A"/>
    <w:rsid w:val="16C96F0C"/>
    <w:rsid w:val="16D339F7"/>
    <w:rsid w:val="16D622EA"/>
    <w:rsid w:val="16EA2AE0"/>
    <w:rsid w:val="16F4154A"/>
    <w:rsid w:val="170C435F"/>
    <w:rsid w:val="1717DA15"/>
    <w:rsid w:val="171BBBE9"/>
    <w:rsid w:val="171E9834"/>
    <w:rsid w:val="172FEC7E"/>
    <w:rsid w:val="1745267F"/>
    <w:rsid w:val="1749EC9A"/>
    <w:rsid w:val="175860F1"/>
    <w:rsid w:val="17622940"/>
    <w:rsid w:val="176C046C"/>
    <w:rsid w:val="176D531D"/>
    <w:rsid w:val="177383BD"/>
    <w:rsid w:val="17A7A694"/>
    <w:rsid w:val="17B63F1B"/>
    <w:rsid w:val="17B94A8E"/>
    <w:rsid w:val="17C2FD69"/>
    <w:rsid w:val="17CBB6DD"/>
    <w:rsid w:val="17D51183"/>
    <w:rsid w:val="17DB925A"/>
    <w:rsid w:val="17E7F4F7"/>
    <w:rsid w:val="181170FE"/>
    <w:rsid w:val="18383A50"/>
    <w:rsid w:val="1840D2C2"/>
    <w:rsid w:val="18460A15"/>
    <w:rsid w:val="185162AD"/>
    <w:rsid w:val="18541F81"/>
    <w:rsid w:val="185F3272"/>
    <w:rsid w:val="185FE089"/>
    <w:rsid w:val="186FA779"/>
    <w:rsid w:val="187C41B0"/>
    <w:rsid w:val="187FBC38"/>
    <w:rsid w:val="18977A15"/>
    <w:rsid w:val="18CA8D1B"/>
    <w:rsid w:val="18F2B904"/>
    <w:rsid w:val="18FA4F54"/>
    <w:rsid w:val="19076942"/>
    <w:rsid w:val="1930A6F5"/>
    <w:rsid w:val="1946F321"/>
    <w:rsid w:val="19504C87"/>
    <w:rsid w:val="195A162B"/>
    <w:rsid w:val="198FC69B"/>
    <w:rsid w:val="19A0FFCB"/>
    <w:rsid w:val="19C8E6B8"/>
    <w:rsid w:val="19D88D25"/>
    <w:rsid w:val="19D9CFCC"/>
    <w:rsid w:val="19EC3F8C"/>
    <w:rsid w:val="19ECF8D8"/>
    <w:rsid w:val="19ED1C79"/>
    <w:rsid w:val="19F35F4E"/>
    <w:rsid w:val="19FA13A2"/>
    <w:rsid w:val="1A0AC43C"/>
    <w:rsid w:val="1A1A9954"/>
    <w:rsid w:val="1A2D8F3A"/>
    <w:rsid w:val="1A365F3A"/>
    <w:rsid w:val="1A5F58CF"/>
    <w:rsid w:val="1A638F3A"/>
    <w:rsid w:val="1A6EE233"/>
    <w:rsid w:val="1A85ED83"/>
    <w:rsid w:val="1A97F5EC"/>
    <w:rsid w:val="1A99B242"/>
    <w:rsid w:val="1AB9A562"/>
    <w:rsid w:val="1ABDBEA0"/>
    <w:rsid w:val="1AC8D144"/>
    <w:rsid w:val="1AD1F5BA"/>
    <w:rsid w:val="1AE3BCA5"/>
    <w:rsid w:val="1AE9981A"/>
    <w:rsid w:val="1AEB2915"/>
    <w:rsid w:val="1AF0128F"/>
    <w:rsid w:val="1AF580D6"/>
    <w:rsid w:val="1AF8B783"/>
    <w:rsid w:val="1AFA74E2"/>
    <w:rsid w:val="1AFE4BA9"/>
    <w:rsid w:val="1B00DFE9"/>
    <w:rsid w:val="1B031F62"/>
    <w:rsid w:val="1B1668D9"/>
    <w:rsid w:val="1B3780D2"/>
    <w:rsid w:val="1B3E4103"/>
    <w:rsid w:val="1B560549"/>
    <w:rsid w:val="1B907FE7"/>
    <w:rsid w:val="1B92F5CD"/>
    <w:rsid w:val="1B9AE056"/>
    <w:rsid w:val="1BAE443A"/>
    <w:rsid w:val="1BB3A311"/>
    <w:rsid w:val="1BB6525D"/>
    <w:rsid w:val="1BC03623"/>
    <w:rsid w:val="1BC31719"/>
    <w:rsid w:val="1C031415"/>
    <w:rsid w:val="1C096AA0"/>
    <w:rsid w:val="1C0AD4AA"/>
    <w:rsid w:val="1C0B301D"/>
    <w:rsid w:val="1C142CD7"/>
    <w:rsid w:val="1C18DB99"/>
    <w:rsid w:val="1C29ADC6"/>
    <w:rsid w:val="1C373E15"/>
    <w:rsid w:val="1C3DC5A7"/>
    <w:rsid w:val="1C5331F1"/>
    <w:rsid w:val="1C6B1F1F"/>
    <w:rsid w:val="1C809F21"/>
    <w:rsid w:val="1C82A8A1"/>
    <w:rsid w:val="1C890E28"/>
    <w:rsid w:val="1C8DFDF9"/>
    <w:rsid w:val="1C9E5EF0"/>
    <w:rsid w:val="1CA13397"/>
    <w:rsid w:val="1CB24798"/>
    <w:rsid w:val="1CBC9B24"/>
    <w:rsid w:val="1CBEFBD0"/>
    <w:rsid w:val="1CC7C442"/>
    <w:rsid w:val="1CD0D30E"/>
    <w:rsid w:val="1CD60070"/>
    <w:rsid w:val="1CE12B84"/>
    <w:rsid w:val="1CE79E59"/>
    <w:rsid w:val="1CEF0578"/>
    <w:rsid w:val="1D370B8D"/>
    <w:rsid w:val="1D4FBF6C"/>
    <w:rsid w:val="1D5345D7"/>
    <w:rsid w:val="1D5A25F6"/>
    <w:rsid w:val="1D616F6D"/>
    <w:rsid w:val="1D6A2660"/>
    <w:rsid w:val="1D7CB507"/>
    <w:rsid w:val="1D8D287C"/>
    <w:rsid w:val="1D928F54"/>
    <w:rsid w:val="1DB0AA7F"/>
    <w:rsid w:val="1DBD8E45"/>
    <w:rsid w:val="1DD373E4"/>
    <w:rsid w:val="1DD9CEB4"/>
    <w:rsid w:val="1DDC3705"/>
    <w:rsid w:val="1DEE64F1"/>
    <w:rsid w:val="1DF0A6FA"/>
    <w:rsid w:val="1E21D004"/>
    <w:rsid w:val="1E348489"/>
    <w:rsid w:val="1E4531F7"/>
    <w:rsid w:val="1E502447"/>
    <w:rsid w:val="1E50BA05"/>
    <w:rsid w:val="1E529BCE"/>
    <w:rsid w:val="1E5722A4"/>
    <w:rsid w:val="1E5A9ED5"/>
    <w:rsid w:val="1E674575"/>
    <w:rsid w:val="1E8319FF"/>
    <w:rsid w:val="1E880E00"/>
    <w:rsid w:val="1E93DC97"/>
    <w:rsid w:val="1E9F2ACF"/>
    <w:rsid w:val="1EBCCFC0"/>
    <w:rsid w:val="1EBEA359"/>
    <w:rsid w:val="1ECF3FB4"/>
    <w:rsid w:val="1ED23EC6"/>
    <w:rsid w:val="1ED4925D"/>
    <w:rsid w:val="1EE24B72"/>
    <w:rsid w:val="1F0233EE"/>
    <w:rsid w:val="1F087E69"/>
    <w:rsid w:val="1F116448"/>
    <w:rsid w:val="1F1D6F73"/>
    <w:rsid w:val="1F3AF527"/>
    <w:rsid w:val="1F454A83"/>
    <w:rsid w:val="1F53B7B5"/>
    <w:rsid w:val="1F6972CC"/>
    <w:rsid w:val="1F77E588"/>
    <w:rsid w:val="1F8778D5"/>
    <w:rsid w:val="1F936E22"/>
    <w:rsid w:val="1F9DAA94"/>
    <w:rsid w:val="1FB1F8EF"/>
    <w:rsid w:val="1FC66F1B"/>
    <w:rsid w:val="1FE324C8"/>
    <w:rsid w:val="1FE92EDC"/>
    <w:rsid w:val="1FEB7279"/>
    <w:rsid w:val="2008F919"/>
    <w:rsid w:val="20155889"/>
    <w:rsid w:val="201AEF76"/>
    <w:rsid w:val="2025515A"/>
    <w:rsid w:val="202664C5"/>
    <w:rsid w:val="2026A63A"/>
    <w:rsid w:val="2027F1F7"/>
    <w:rsid w:val="202887C4"/>
    <w:rsid w:val="202EA64C"/>
    <w:rsid w:val="2034C8C7"/>
    <w:rsid w:val="204BB009"/>
    <w:rsid w:val="2058C159"/>
    <w:rsid w:val="205D6101"/>
    <w:rsid w:val="206CC6BE"/>
    <w:rsid w:val="20740899"/>
    <w:rsid w:val="209E8365"/>
    <w:rsid w:val="20CBD486"/>
    <w:rsid w:val="20DFA5F5"/>
    <w:rsid w:val="2103EE78"/>
    <w:rsid w:val="21042B76"/>
    <w:rsid w:val="2128E2A5"/>
    <w:rsid w:val="2158F9B9"/>
    <w:rsid w:val="2183520E"/>
    <w:rsid w:val="218D8631"/>
    <w:rsid w:val="21A4E860"/>
    <w:rsid w:val="21BF1308"/>
    <w:rsid w:val="21C23526"/>
    <w:rsid w:val="21CDE1BF"/>
    <w:rsid w:val="21DE43F5"/>
    <w:rsid w:val="21EE9EC1"/>
    <w:rsid w:val="21F4D9E1"/>
    <w:rsid w:val="21F6E5AB"/>
    <w:rsid w:val="22086858"/>
    <w:rsid w:val="2209A89A"/>
    <w:rsid w:val="220F8264"/>
    <w:rsid w:val="222511A8"/>
    <w:rsid w:val="222901CE"/>
    <w:rsid w:val="223A6FB5"/>
    <w:rsid w:val="2243DF7B"/>
    <w:rsid w:val="224CD0A2"/>
    <w:rsid w:val="22563490"/>
    <w:rsid w:val="2275E109"/>
    <w:rsid w:val="228D089B"/>
    <w:rsid w:val="22A713E3"/>
    <w:rsid w:val="22AB42F9"/>
    <w:rsid w:val="22DA7B9D"/>
    <w:rsid w:val="22DB6BB3"/>
    <w:rsid w:val="22DFB818"/>
    <w:rsid w:val="22EE4CD0"/>
    <w:rsid w:val="22F02CC5"/>
    <w:rsid w:val="2313B52D"/>
    <w:rsid w:val="2331C9B5"/>
    <w:rsid w:val="233B56B1"/>
    <w:rsid w:val="235199AF"/>
    <w:rsid w:val="23AD7A1F"/>
    <w:rsid w:val="23AF8F02"/>
    <w:rsid w:val="23B58EDC"/>
    <w:rsid w:val="23B5F77A"/>
    <w:rsid w:val="23B94F46"/>
    <w:rsid w:val="23C6ACE0"/>
    <w:rsid w:val="23CA0270"/>
    <w:rsid w:val="23DCED3E"/>
    <w:rsid w:val="23F82CE4"/>
    <w:rsid w:val="24064C3C"/>
    <w:rsid w:val="2426E35F"/>
    <w:rsid w:val="2439670D"/>
    <w:rsid w:val="243CC3FB"/>
    <w:rsid w:val="245CA1AE"/>
    <w:rsid w:val="245D7513"/>
    <w:rsid w:val="2468BEF1"/>
    <w:rsid w:val="247A6041"/>
    <w:rsid w:val="248461A3"/>
    <w:rsid w:val="248BF864"/>
    <w:rsid w:val="249264CF"/>
    <w:rsid w:val="24DE38D7"/>
    <w:rsid w:val="24DFA1C1"/>
    <w:rsid w:val="24FCFDFF"/>
    <w:rsid w:val="251637EE"/>
    <w:rsid w:val="251B4C27"/>
    <w:rsid w:val="253779D4"/>
    <w:rsid w:val="254DA934"/>
    <w:rsid w:val="254F1E30"/>
    <w:rsid w:val="25792719"/>
    <w:rsid w:val="257B0A24"/>
    <w:rsid w:val="258951D7"/>
    <w:rsid w:val="258C899D"/>
    <w:rsid w:val="25BE655D"/>
    <w:rsid w:val="25E5149B"/>
    <w:rsid w:val="25EAD7B5"/>
    <w:rsid w:val="25F032D5"/>
    <w:rsid w:val="25F94574"/>
    <w:rsid w:val="25FAA855"/>
    <w:rsid w:val="260385DE"/>
    <w:rsid w:val="260AA703"/>
    <w:rsid w:val="2612684F"/>
    <w:rsid w:val="261A7BA0"/>
    <w:rsid w:val="261C5D9A"/>
    <w:rsid w:val="261D084A"/>
    <w:rsid w:val="262AC26D"/>
    <w:rsid w:val="262D899A"/>
    <w:rsid w:val="26377E76"/>
    <w:rsid w:val="263F8097"/>
    <w:rsid w:val="2640A9C4"/>
    <w:rsid w:val="2646015E"/>
    <w:rsid w:val="26544D2F"/>
    <w:rsid w:val="265B2416"/>
    <w:rsid w:val="2678E5D7"/>
    <w:rsid w:val="2687EA85"/>
    <w:rsid w:val="268A30FA"/>
    <w:rsid w:val="26948AFD"/>
    <w:rsid w:val="26A6F110"/>
    <w:rsid w:val="26B5B233"/>
    <w:rsid w:val="26B79DA4"/>
    <w:rsid w:val="26D64BF5"/>
    <w:rsid w:val="26DEB5B1"/>
    <w:rsid w:val="26EF660A"/>
    <w:rsid w:val="270178F4"/>
    <w:rsid w:val="2715DFC8"/>
    <w:rsid w:val="272BF670"/>
    <w:rsid w:val="27543961"/>
    <w:rsid w:val="277DF7FF"/>
    <w:rsid w:val="27BC6A06"/>
    <w:rsid w:val="27BF6C6A"/>
    <w:rsid w:val="27CD5DF6"/>
    <w:rsid w:val="27CFB4DE"/>
    <w:rsid w:val="27D5E977"/>
    <w:rsid w:val="27E325C8"/>
    <w:rsid w:val="27EB088D"/>
    <w:rsid w:val="27F0F8FD"/>
    <w:rsid w:val="2814F955"/>
    <w:rsid w:val="28174283"/>
    <w:rsid w:val="2821A5BF"/>
    <w:rsid w:val="2824EA41"/>
    <w:rsid w:val="2836DBEB"/>
    <w:rsid w:val="28576222"/>
    <w:rsid w:val="286865B0"/>
    <w:rsid w:val="286F996C"/>
    <w:rsid w:val="2881EC8A"/>
    <w:rsid w:val="28874F43"/>
    <w:rsid w:val="28A40C91"/>
    <w:rsid w:val="28B16F50"/>
    <w:rsid w:val="28BD727E"/>
    <w:rsid w:val="28ECA5C5"/>
    <w:rsid w:val="29094B5D"/>
    <w:rsid w:val="2926A2E2"/>
    <w:rsid w:val="29745D39"/>
    <w:rsid w:val="29857AD9"/>
    <w:rsid w:val="29877B4D"/>
    <w:rsid w:val="298D67FB"/>
    <w:rsid w:val="298E55FE"/>
    <w:rsid w:val="298E5B71"/>
    <w:rsid w:val="29A6F6DA"/>
    <w:rsid w:val="29ADD91A"/>
    <w:rsid w:val="29B58678"/>
    <w:rsid w:val="29BCBBD6"/>
    <w:rsid w:val="29D3F2F9"/>
    <w:rsid w:val="29E00DC5"/>
    <w:rsid w:val="29FFEBC6"/>
    <w:rsid w:val="2A002D15"/>
    <w:rsid w:val="2A077E32"/>
    <w:rsid w:val="2A0C4C6F"/>
    <w:rsid w:val="2A1074DD"/>
    <w:rsid w:val="2A2256DC"/>
    <w:rsid w:val="2A23BBA3"/>
    <w:rsid w:val="2A3FDCF2"/>
    <w:rsid w:val="2A4003CB"/>
    <w:rsid w:val="2A4098FC"/>
    <w:rsid w:val="2A4565AB"/>
    <w:rsid w:val="2A45F9E9"/>
    <w:rsid w:val="2A4841AE"/>
    <w:rsid w:val="2A4E181A"/>
    <w:rsid w:val="2A79C5E3"/>
    <w:rsid w:val="2A8EFB26"/>
    <w:rsid w:val="2A96B5A7"/>
    <w:rsid w:val="2AA84A6F"/>
    <w:rsid w:val="2AAB19E6"/>
    <w:rsid w:val="2AB654DE"/>
    <w:rsid w:val="2AD33539"/>
    <w:rsid w:val="2ADB14E5"/>
    <w:rsid w:val="2AEBC133"/>
    <w:rsid w:val="2AF345EA"/>
    <w:rsid w:val="2AF9BFAF"/>
    <w:rsid w:val="2AFA9E29"/>
    <w:rsid w:val="2B0108BF"/>
    <w:rsid w:val="2B04F205"/>
    <w:rsid w:val="2B0A2E38"/>
    <w:rsid w:val="2B22099F"/>
    <w:rsid w:val="2B2C355D"/>
    <w:rsid w:val="2B3255C4"/>
    <w:rsid w:val="2B3A2CF8"/>
    <w:rsid w:val="2B658469"/>
    <w:rsid w:val="2B6C77A3"/>
    <w:rsid w:val="2B805722"/>
    <w:rsid w:val="2B847426"/>
    <w:rsid w:val="2B88A457"/>
    <w:rsid w:val="2B90B306"/>
    <w:rsid w:val="2B9357BF"/>
    <w:rsid w:val="2BE4120F"/>
    <w:rsid w:val="2BE4AC67"/>
    <w:rsid w:val="2BEC9EF9"/>
    <w:rsid w:val="2BEFB50E"/>
    <w:rsid w:val="2BF14F0B"/>
    <w:rsid w:val="2BFB1C0D"/>
    <w:rsid w:val="2C054221"/>
    <w:rsid w:val="2C14E6C9"/>
    <w:rsid w:val="2C1D7A42"/>
    <w:rsid w:val="2C273E74"/>
    <w:rsid w:val="2C42B9BB"/>
    <w:rsid w:val="2C52253F"/>
    <w:rsid w:val="2C674067"/>
    <w:rsid w:val="2C7BBB9F"/>
    <w:rsid w:val="2C85F9FF"/>
    <w:rsid w:val="2C9C236D"/>
    <w:rsid w:val="2C9CDC8A"/>
    <w:rsid w:val="2CA0B9F1"/>
    <w:rsid w:val="2CA311AB"/>
    <w:rsid w:val="2CA7C8AC"/>
    <w:rsid w:val="2CBEB646"/>
    <w:rsid w:val="2CC0042B"/>
    <w:rsid w:val="2CD6E40D"/>
    <w:rsid w:val="2CE3183B"/>
    <w:rsid w:val="2CFE6D71"/>
    <w:rsid w:val="2D25298E"/>
    <w:rsid w:val="2D37CFCB"/>
    <w:rsid w:val="2D3C072D"/>
    <w:rsid w:val="2D3DE71C"/>
    <w:rsid w:val="2D55A7E5"/>
    <w:rsid w:val="2D722585"/>
    <w:rsid w:val="2D7EAA37"/>
    <w:rsid w:val="2D83491F"/>
    <w:rsid w:val="2D8AE39A"/>
    <w:rsid w:val="2DA0A1BF"/>
    <w:rsid w:val="2DA4BE8F"/>
    <w:rsid w:val="2DC49445"/>
    <w:rsid w:val="2DEC22CB"/>
    <w:rsid w:val="2E022EEE"/>
    <w:rsid w:val="2E045759"/>
    <w:rsid w:val="2E09F587"/>
    <w:rsid w:val="2E0D412B"/>
    <w:rsid w:val="2E105253"/>
    <w:rsid w:val="2E1E7A22"/>
    <w:rsid w:val="2E260323"/>
    <w:rsid w:val="2E2E488E"/>
    <w:rsid w:val="2E38ACEB"/>
    <w:rsid w:val="2E394A42"/>
    <w:rsid w:val="2E454F7D"/>
    <w:rsid w:val="2E582D7C"/>
    <w:rsid w:val="2E68BC08"/>
    <w:rsid w:val="2E6E7D8B"/>
    <w:rsid w:val="2E7152A1"/>
    <w:rsid w:val="2E7C6FEB"/>
    <w:rsid w:val="2E7CD249"/>
    <w:rsid w:val="2E840EBB"/>
    <w:rsid w:val="2E843FE1"/>
    <w:rsid w:val="2E9D04C5"/>
    <w:rsid w:val="2EA169A6"/>
    <w:rsid w:val="2EA3B097"/>
    <w:rsid w:val="2EB38B1A"/>
    <w:rsid w:val="2ED8E7B7"/>
    <w:rsid w:val="2EE20484"/>
    <w:rsid w:val="2F163AB6"/>
    <w:rsid w:val="2F48758B"/>
    <w:rsid w:val="2F53D985"/>
    <w:rsid w:val="2F54A550"/>
    <w:rsid w:val="2F5695B5"/>
    <w:rsid w:val="2F60014A"/>
    <w:rsid w:val="2F648592"/>
    <w:rsid w:val="2F6E6711"/>
    <w:rsid w:val="2F747665"/>
    <w:rsid w:val="2F7D192A"/>
    <w:rsid w:val="2F91364A"/>
    <w:rsid w:val="2F97B4CA"/>
    <w:rsid w:val="2FAA9C42"/>
    <w:rsid w:val="2FC8750F"/>
    <w:rsid w:val="2FCBCB05"/>
    <w:rsid w:val="2FCD5E60"/>
    <w:rsid w:val="2FCE63AD"/>
    <w:rsid w:val="2FE465A2"/>
    <w:rsid w:val="2FEA6D39"/>
    <w:rsid w:val="2FF10780"/>
    <w:rsid w:val="302044D3"/>
    <w:rsid w:val="30225468"/>
    <w:rsid w:val="3023F710"/>
    <w:rsid w:val="30362C2B"/>
    <w:rsid w:val="303CAEB3"/>
    <w:rsid w:val="303F80F8"/>
    <w:rsid w:val="3055D936"/>
    <w:rsid w:val="30569E6D"/>
    <w:rsid w:val="30691887"/>
    <w:rsid w:val="306DFD61"/>
    <w:rsid w:val="30701BC5"/>
    <w:rsid w:val="30754504"/>
    <w:rsid w:val="308B4A38"/>
    <w:rsid w:val="30905BDB"/>
    <w:rsid w:val="3090D23E"/>
    <w:rsid w:val="3091141A"/>
    <w:rsid w:val="30919860"/>
    <w:rsid w:val="30B4396C"/>
    <w:rsid w:val="30DC6853"/>
    <w:rsid w:val="30DD415A"/>
    <w:rsid w:val="30E30CAA"/>
    <w:rsid w:val="30F96F42"/>
    <w:rsid w:val="30FAE7F3"/>
    <w:rsid w:val="31004B0F"/>
    <w:rsid w:val="3107D449"/>
    <w:rsid w:val="312778E2"/>
    <w:rsid w:val="31309539"/>
    <w:rsid w:val="3133852B"/>
    <w:rsid w:val="3143D446"/>
    <w:rsid w:val="314CAD88"/>
    <w:rsid w:val="315EE114"/>
    <w:rsid w:val="315F60E2"/>
    <w:rsid w:val="3160C942"/>
    <w:rsid w:val="31686CE2"/>
    <w:rsid w:val="31708B31"/>
    <w:rsid w:val="31709619"/>
    <w:rsid w:val="3193C195"/>
    <w:rsid w:val="31B050E7"/>
    <w:rsid w:val="31BA1276"/>
    <w:rsid w:val="31BBF7B8"/>
    <w:rsid w:val="31DA291B"/>
    <w:rsid w:val="31F354C1"/>
    <w:rsid w:val="31FBA47F"/>
    <w:rsid w:val="3203F318"/>
    <w:rsid w:val="3204F81B"/>
    <w:rsid w:val="32073C8E"/>
    <w:rsid w:val="3219FA46"/>
    <w:rsid w:val="3228332A"/>
    <w:rsid w:val="32311DEF"/>
    <w:rsid w:val="323381D1"/>
    <w:rsid w:val="3249B1F7"/>
    <w:rsid w:val="324DB83C"/>
    <w:rsid w:val="3275D055"/>
    <w:rsid w:val="32848267"/>
    <w:rsid w:val="3298ABD8"/>
    <w:rsid w:val="32A62E6D"/>
    <w:rsid w:val="32A6488E"/>
    <w:rsid w:val="32BF09E1"/>
    <w:rsid w:val="32C06C08"/>
    <w:rsid w:val="32E02A21"/>
    <w:rsid w:val="32EFA246"/>
    <w:rsid w:val="32F2E445"/>
    <w:rsid w:val="330993F1"/>
    <w:rsid w:val="330A7EC6"/>
    <w:rsid w:val="33140468"/>
    <w:rsid w:val="3320F31B"/>
    <w:rsid w:val="33499758"/>
    <w:rsid w:val="33530749"/>
    <w:rsid w:val="335A643C"/>
    <w:rsid w:val="33706E8A"/>
    <w:rsid w:val="3372792F"/>
    <w:rsid w:val="337935A6"/>
    <w:rsid w:val="337C16D7"/>
    <w:rsid w:val="337DC6EF"/>
    <w:rsid w:val="337F0EC5"/>
    <w:rsid w:val="338C2AEE"/>
    <w:rsid w:val="339C9FF9"/>
    <w:rsid w:val="33AC539E"/>
    <w:rsid w:val="33C26AB8"/>
    <w:rsid w:val="33D9E8AB"/>
    <w:rsid w:val="33E3E00B"/>
    <w:rsid w:val="33EB05BE"/>
    <w:rsid w:val="33EBAB3B"/>
    <w:rsid w:val="33F800E3"/>
    <w:rsid w:val="34072653"/>
    <w:rsid w:val="341196A4"/>
    <w:rsid w:val="34169771"/>
    <w:rsid w:val="34258471"/>
    <w:rsid w:val="342EB282"/>
    <w:rsid w:val="3431B8BC"/>
    <w:rsid w:val="3436D974"/>
    <w:rsid w:val="3440782D"/>
    <w:rsid w:val="3443B561"/>
    <w:rsid w:val="3445CA97"/>
    <w:rsid w:val="344979C6"/>
    <w:rsid w:val="3456B0C9"/>
    <w:rsid w:val="34584815"/>
    <w:rsid w:val="345BBC00"/>
    <w:rsid w:val="348B128F"/>
    <w:rsid w:val="348B72A7"/>
    <w:rsid w:val="3490B5A6"/>
    <w:rsid w:val="34A8A1AE"/>
    <w:rsid w:val="34BFC470"/>
    <w:rsid w:val="34C46039"/>
    <w:rsid w:val="34F698C8"/>
    <w:rsid w:val="34F76568"/>
    <w:rsid w:val="34F9B8FD"/>
    <w:rsid w:val="34FC6ACB"/>
    <w:rsid w:val="35044E81"/>
    <w:rsid w:val="351D1538"/>
    <w:rsid w:val="35326178"/>
    <w:rsid w:val="3542046A"/>
    <w:rsid w:val="35486CEE"/>
    <w:rsid w:val="354CAA34"/>
    <w:rsid w:val="355843B3"/>
    <w:rsid w:val="356E3BC0"/>
    <w:rsid w:val="357263D3"/>
    <w:rsid w:val="3574152E"/>
    <w:rsid w:val="357D39AF"/>
    <w:rsid w:val="35871B64"/>
    <w:rsid w:val="358EA490"/>
    <w:rsid w:val="3599918D"/>
    <w:rsid w:val="35B026D9"/>
    <w:rsid w:val="35BFF810"/>
    <w:rsid w:val="35DACD4A"/>
    <w:rsid w:val="35E1B0B3"/>
    <w:rsid w:val="35FEC477"/>
    <w:rsid w:val="360497B8"/>
    <w:rsid w:val="36060EE5"/>
    <w:rsid w:val="3606F64E"/>
    <w:rsid w:val="360722A4"/>
    <w:rsid w:val="360C95A4"/>
    <w:rsid w:val="362F5151"/>
    <w:rsid w:val="362F6521"/>
    <w:rsid w:val="36483FF0"/>
    <w:rsid w:val="3660368F"/>
    <w:rsid w:val="3672BA66"/>
    <w:rsid w:val="36786D8F"/>
    <w:rsid w:val="36867832"/>
    <w:rsid w:val="3694A3AB"/>
    <w:rsid w:val="3699D397"/>
    <w:rsid w:val="36A8589E"/>
    <w:rsid w:val="36BF0BB5"/>
    <w:rsid w:val="36C32656"/>
    <w:rsid w:val="36C40B10"/>
    <w:rsid w:val="36C50260"/>
    <w:rsid w:val="36C51FE4"/>
    <w:rsid w:val="36C5CD60"/>
    <w:rsid w:val="36D3E183"/>
    <w:rsid w:val="36DA0B1B"/>
    <w:rsid w:val="36EC776F"/>
    <w:rsid w:val="36F902F4"/>
    <w:rsid w:val="370C1D53"/>
    <w:rsid w:val="371BFF79"/>
    <w:rsid w:val="377D6B59"/>
    <w:rsid w:val="3786FB87"/>
    <w:rsid w:val="37876CDD"/>
    <w:rsid w:val="37922F7A"/>
    <w:rsid w:val="379AEA6B"/>
    <w:rsid w:val="379B6602"/>
    <w:rsid w:val="379F5F29"/>
    <w:rsid w:val="37BFABCA"/>
    <w:rsid w:val="37C86127"/>
    <w:rsid w:val="37CB7BC1"/>
    <w:rsid w:val="37CF6193"/>
    <w:rsid w:val="37D4162D"/>
    <w:rsid w:val="37DD0514"/>
    <w:rsid w:val="37E16318"/>
    <w:rsid w:val="37F1D768"/>
    <w:rsid w:val="37FAEC34"/>
    <w:rsid w:val="381460E0"/>
    <w:rsid w:val="383420BC"/>
    <w:rsid w:val="38353E3E"/>
    <w:rsid w:val="383FADC1"/>
    <w:rsid w:val="3843020C"/>
    <w:rsid w:val="3843108E"/>
    <w:rsid w:val="384B2BD1"/>
    <w:rsid w:val="388381E8"/>
    <w:rsid w:val="38970F0C"/>
    <w:rsid w:val="3899D5B0"/>
    <w:rsid w:val="38A80E95"/>
    <w:rsid w:val="38C1764E"/>
    <w:rsid w:val="38C4DC4E"/>
    <w:rsid w:val="38C749D0"/>
    <w:rsid w:val="38E7962F"/>
    <w:rsid w:val="38FDA3D4"/>
    <w:rsid w:val="38FF66FE"/>
    <w:rsid w:val="3901F1F2"/>
    <w:rsid w:val="39366539"/>
    <w:rsid w:val="394196D5"/>
    <w:rsid w:val="39470A00"/>
    <w:rsid w:val="396646B6"/>
    <w:rsid w:val="397A0CB9"/>
    <w:rsid w:val="3980C496"/>
    <w:rsid w:val="3990702D"/>
    <w:rsid w:val="3990BFFC"/>
    <w:rsid w:val="399635A5"/>
    <w:rsid w:val="3999C665"/>
    <w:rsid w:val="39B6E53C"/>
    <w:rsid w:val="39BA9284"/>
    <w:rsid w:val="39C1FD06"/>
    <w:rsid w:val="39CEDD45"/>
    <w:rsid w:val="39D5374B"/>
    <w:rsid w:val="39DA7185"/>
    <w:rsid w:val="39E8E9D8"/>
    <w:rsid w:val="39E8ECD9"/>
    <w:rsid w:val="39E91D12"/>
    <w:rsid w:val="39F47558"/>
    <w:rsid w:val="3A178F4D"/>
    <w:rsid w:val="3A33C6FC"/>
    <w:rsid w:val="3A373E21"/>
    <w:rsid w:val="3A490865"/>
    <w:rsid w:val="3A4D86F9"/>
    <w:rsid w:val="3A575D09"/>
    <w:rsid w:val="3A5A8235"/>
    <w:rsid w:val="3A5E5A9A"/>
    <w:rsid w:val="3A677FFC"/>
    <w:rsid w:val="3A6BCFA2"/>
    <w:rsid w:val="3A854204"/>
    <w:rsid w:val="3A9E3B4E"/>
    <w:rsid w:val="3ABDA61C"/>
    <w:rsid w:val="3AE086CD"/>
    <w:rsid w:val="3AFBE646"/>
    <w:rsid w:val="3AFDEA9C"/>
    <w:rsid w:val="3AFF5B3B"/>
    <w:rsid w:val="3B006269"/>
    <w:rsid w:val="3B053BFF"/>
    <w:rsid w:val="3B0FF06C"/>
    <w:rsid w:val="3B1903DA"/>
    <w:rsid w:val="3B21A433"/>
    <w:rsid w:val="3B57C13C"/>
    <w:rsid w:val="3B58990A"/>
    <w:rsid w:val="3B5C69E4"/>
    <w:rsid w:val="3B5CF423"/>
    <w:rsid w:val="3B5D2F2C"/>
    <w:rsid w:val="3B7D2FC7"/>
    <w:rsid w:val="3B836638"/>
    <w:rsid w:val="3B88AAFF"/>
    <w:rsid w:val="3B8C5AA0"/>
    <w:rsid w:val="3B93676D"/>
    <w:rsid w:val="3B93F019"/>
    <w:rsid w:val="3B9497DB"/>
    <w:rsid w:val="3B978B02"/>
    <w:rsid w:val="3BA0A51A"/>
    <w:rsid w:val="3BB5E496"/>
    <w:rsid w:val="3BBDD411"/>
    <w:rsid w:val="3BC1EF6F"/>
    <w:rsid w:val="3BC7F653"/>
    <w:rsid w:val="3BCFD5BC"/>
    <w:rsid w:val="3BDCDF97"/>
    <w:rsid w:val="3BE39422"/>
    <w:rsid w:val="3BEB9A4F"/>
    <w:rsid w:val="3BF1B91D"/>
    <w:rsid w:val="3BF5FD55"/>
    <w:rsid w:val="3C21EF32"/>
    <w:rsid w:val="3C570E32"/>
    <w:rsid w:val="3C621753"/>
    <w:rsid w:val="3C6B0E05"/>
    <w:rsid w:val="3C6D9C7B"/>
    <w:rsid w:val="3C728570"/>
    <w:rsid w:val="3C81D5D4"/>
    <w:rsid w:val="3C9049D3"/>
    <w:rsid w:val="3C95AB56"/>
    <w:rsid w:val="3CE1B318"/>
    <w:rsid w:val="3CEB2066"/>
    <w:rsid w:val="3CF0BE7A"/>
    <w:rsid w:val="3CF14E45"/>
    <w:rsid w:val="3CF610CB"/>
    <w:rsid w:val="3D003FD8"/>
    <w:rsid w:val="3D131A59"/>
    <w:rsid w:val="3D2271ED"/>
    <w:rsid w:val="3D3F22E5"/>
    <w:rsid w:val="3D4A8918"/>
    <w:rsid w:val="3D579471"/>
    <w:rsid w:val="3D7603B5"/>
    <w:rsid w:val="3D82C2F8"/>
    <w:rsid w:val="3D9B17BD"/>
    <w:rsid w:val="3DAEAB4C"/>
    <w:rsid w:val="3DBD6187"/>
    <w:rsid w:val="3DD29BEE"/>
    <w:rsid w:val="3DD9CEAB"/>
    <w:rsid w:val="3DE9E936"/>
    <w:rsid w:val="3DECDB3D"/>
    <w:rsid w:val="3DF4A5AA"/>
    <w:rsid w:val="3E0E8F62"/>
    <w:rsid w:val="3E1540A3"/>
    <w:rsid w:val="3E158566"/>
    <w:rsid w:val="3E291B6C"/>
    <w:rsid w:val="3E2C5799"/>
    <w:rsid w:val="3E3AD22F"/>
    <w:rsid w:val="3E3B5637"/>
    <w:rsid w:val="3E4AB187"/>
    <w:rsid w:val="3E4D9820"/>
    <w:rsid w:val="3E57E830"/>
    <w:rsid w:val="3E6458DC"/>
    <w:rsid w:val="3E686B38"/>
    <w:rsid w:val="3E720698"/>
    <w:rsid w:val="3E74FC8B"/>
    <w:rsid w:val="3E7E2B35"/>
    <w:rsid w:val="3E8B6CFA"/>
    <w:rsid w:val="3E8D7672"/>
    <w:rsid w:val="3EAA742C"/>
    <w:rsid w:val="3EAF165A"/>
    <w:rsid w:val="3EB26373"/>
    <w:rsid w:val="3EF26F6B"/>
    <w:rsid w:val="3EF5C5BA"/>
    <w:rsid w:val="3F12DC68"/>
    <w:rsid w:val="3F3C707D"/>
    <w:rsid w:val="3F3FC7A3"/>
    <w:rsid w:val="3F50B202"/>
    <w:rsid w:val="3F5BA8F5"/>
    <w:rsid w:val="3F60D507"/>
    <w:rsid w:val="3F6295EA"/>
    <w:rsid w:val="3F940408"/>
    <w:rsid w:val="3FA5A78D"/>
    <w:rsid w:val="3FC705D9"/>
    <w:rsid w:val="3FCD7EEF"/>
    <w:rsid w:val="3FD20FE3"/>
    <w:rsid w:val="3FD4836D"/>
    <w:rsid w:val="3FF35FE1"/>
    <w:rsid w:val="3FFF87DC"/>
    <w:rsid w:val="40028E6A"/>
    <w:rsid w:val="400AD765"/>
    <w:rsid w:val="4020146F"/>
    <w:rsid w:val="40273D5B"/>
    <w:rsid w:val="402A7078"/>
    <w:rsid w:val="40381B10"/>
    <w:rsid w:val="403DED90"/>
    <w:rsid w:val="404E33E4"/>
    <w:rsid w:val="40775010"/>
    <w:rsid w:val="408940EE"/>
    <w:rsid w:val="4091B93F"/>
    <w:rsid w:val="40A9BFD5"/>
    <w:rsid w:val="40BFDC6C"/>
    <w:rsid w:val="40C707AD"/>
    <w:rsid w:val="40D2B87F"/>
    <w:rsid w:val="40DA8CB0"/>
    <w:rsid w:val="40FBC48A"/>
    <w:rsid w:val="4114CDE0"/>
    <w:rsid w:val="4120E67D"/>
    <w:rsid w:val="4121DBC3"/>
    <w:rsid w:val="412A7F55"/>
    <w:rsid w:val="412C05C9"/>
    <w:rsid w:val="412CB245"/>
    <w:rsid w:val="414C722F"/>
    <w:rsid w:val="4151967B"/>
    <w:rsid w:val="415CBFEE"/>
    <w:rsid w:val="4181D376"/>
    <w:rsid w:val="41908094"/>
    <w:rsid w:val="4196F55B"/>
    <w:rsid w:val="41A61F75"/>
    <w:rsid w:val="41B01820"/>
    <w:rsid w:val="41B6A4B2"/>
    <w:rsid w:val="41B87022"/>
    <w:rsid w:val="41B87A93"/>
    <w:rsid w:val="41B98275"/>
    <w:rsid w:val="41DFCF8E"/>
    <w:rsid w:val="41EE28FC"/>
    <w:rsid w:val="41F24652"/>
    <w:rsid w:val="4217927E"/>
    <w:rsid w:val="421EB54F"/>
    <w:rsid w:val="422D23F8"/>
    <w:rsid w:val="4237B696"/>
    <w:rsid w:val="424D7A2B"/>
    <w:rsid w:val="425BA335"/>
    <w:rsid w:val="42692D87"/>
    <w:rsid w:val="4273E5B5"/>
    <w:rsid w:val="428168D3"/>
    <w:rsid w:val="4283E714"/>
    <w:rsid w:val="4287056D"/>
    <w:rsid w:val="42A2B1CA"/>
    <w:rsid w:val="42A4AA8C"/>
    <w:rsid w:val="42A747BE"/>
    <w:rsid w:val="42C565A5"/>
    <w:rsid w:val="42ED66DC"/>
    <w:rsid w:val="42FD0C9D"/>
    <w:rsid w:val="43001A36"/>
    <w:rsid w:val="4313A9A5"/>
    <w:rsid w:val="432DB282"/>
    <w:rsid w:val="433261E9"/>
    <w:rsid w:val="43347AE9"/>
    <w:rsid w:val="434597A1"/>
    <w:rsid w:val="434AB859"/>
    <w:rsid w:val="434D88C0"/>
    <w:rsid w:val="4363E75E"/>
    <w:rsid w:val="43831CBC"/>
    <w:rsid w:val="43854DE5"/>
    <w:rsid w:val="438A9C79"/>
    <w:rsid w:val="4390C694"/>
    <w:rsid w:val="43975D98"/>
    <w:rsid w:val="4399B287"/>
    <w:rsid w:val="439A0CD4"/>
    <w:rsid w:val="43ABEF7E"/>
    <w:rsid w:val="43B00E80"/>
    <w:rsid w:val="43C013EC"/>
    <w:rsid w:val="43C14C20"/>
    <w:rsid w:val="43C23EB8"/>
    <w:rsid w:val="43C9E871"/>
    <w:rsid w:val="43DF4DAC"/>
    <w:rsid w:val="43E942B3"/>
    <w:rsid w:val="43FBB722"/>
    <w:rsid w:val="43FE94AB"/>
    <w:rsid w:val="44156BCB"/>
    <w:rsid w:val="442DCD78"/>
    <w:rsid w:val="44414BF5"/>
    <w:rsid w:val="446EBB07"/>
    <w:rsid w:val="4473D985"/>
    <w:rsid w:val="44755B58"/>
    <w:rsid w:val="44768D15"/>
    <w:rsid w:val="447B4874"/>
    <w:rsid w:val="447FB479"/>
    <w:rsid w:val="44880DFC"/>
    <w:rsid w:val="4489E35F"/>
    <w:rsid w:val="44967A3F"/>
    <w:rsid w:val="44A76E8A"/>
    <w:rsid w:val="44A94C80"/>
    <w:rsid w:val="44C64303"/>
    <w:rsid w:val="44D0C678"/>
    <w:rsid w:val="44D29022"/>
    <w:rsid w:val="44E8B20F"/>
    <w:rsid w:val="44E973A7"/>
    <w:rsid w:val="4503224B"/>
    <w:rsid w:val="450B6BCC"/>
    <w:rsid w:val="45121B0B"/>
    <w:rsid w:val="451F5B81"/>
    <w:rsid w:val="4520FF78"/>
    <w:rsid w:val="45224D71"/>
    <w:rsid w:val="4542E2E5"/>
    <w:rsid w:val="45478760"/>
    <w:rsid w:val="457345B5"/>
    <w:rsid w:val="45BAD3A8"/>
    <w:rsid w:val="45BF5424"/>
    <w:rsid w:val="45C15F6B"/>
    <w:rsid w:val="45E42CF9"/>
    <w:rsid w:val="45E9FCB7"/>
    <w:rsid w:val="46174681"/>
    <w:rsid w:val="462AFDDC"/>
    <w:rsid w:val="462DECB7"/>
    <w:rsid w:val="463F9227"/>
    <w:rsid w:val="46451CE1"/>
    <w:rsid w:val="465335D6"/>
    <w:rsid w:val="465B0C08"/>
    <w:rsid w:val="46603740"/>
    <w:rsid w:val="4664AD70"/>
    <w:rsid w:val="466A4497"/>
    <w:rsid w:val="46706639"/>
    <w:rsid w:val="4670A657"/>
    <w:rsid w:val="467CFC00"/>
    <w:rsid w:val="467E603B"/>
    <w:rsid w:val="468F52C8"/>
    <w:rsid w:val="46920C77"/>
    <w:rsid w:val="46993821"/>
    <w:rsid w:val="469B0F7E"/>
    <w:rsid w:val="46A406C5"/>
    <w:rsid w:val="46AB9502"/>
    <w:rsid w:val="46ADF7DC"/>
    <w:rsid w:val="46BE29F7"/>
    <w:rsid w:val="46C03167"/>
    <w:rsid w:val="46C11CCF"/>
    <w:rsid w:val="46D03883"/>
    <w:rsid w:val="46D575AE"/>
    <w:rsid w:val="46DDE858"/>
    <w:rsid w:val="471C7F8F"/>
    <w:rsid w:val="471E0EDD"/>
    <w:rsid w:val="4740B627"/>
    <w:rsid w:val="4754D9F6"/>
    <w:rsid w:val="47558EAE"/>
    <w:rsid w:val="4756A409"/>
    <w:rsid w:val="4775145C"/>
    <w:rsid w:val="47798591"/>
    <w:rsid w:val="477B9501"/>
    <w:rsid w:val="47938F23"/>
    <w:rsid w:val="47BA62FC"/>
    <w:rsid w:val="47C0D7FF"/>
    <w:rsid w:val="47C15D69"/>
    <w:rsid w:val="47E1EE07"/>
    <w:rsid w:val="48093639"/>
    <w:rsid w:val="4817619B"/>
    <w:rsid w:val="48198027"/>
    <w:rsid w:val="4821E0C8"/>
    <w:rsid w:val="48228440"/>
    <w:rsid w:val="48268211"/>
    <w:rsid w:val="48278706"/>
    <w:rsid w:val="4838A452"/>
    <w:rsid w:val="483B6FCE"/>
    <w:rsid w:val="4841E116"/>
    <w:rsid w:val="48487D11"/>
    <w:rsid w:val="485645F1"/>
    <w:rsid w:val="485B82BB"/>
    <w:rsid w:val="485C93A4"/>
    <w:rsid w:val="485D4734"/>
    <w:rsid w:val="48629CAD"/>
    <w:rsid w:val="487AD10F"/>
    <w:rsid w:val="488D5E22"/>
    <w:rsid w:val="489141BD"/>
    <w:rsid w:val="48B7E700"/>
    <w:rsid w:val="48B85612"/>
    <w:rsid w:val="48C1353B"/>
    <w:rsid w:val="48CDE90C"/>
    <w:rsid w:val="48DB8C23"/>
    <w:rsid w:val="48DE3626"/>
    <w:rsid w:val="4922BB88"/>
    <w:rsid w:val="4934D10B"/>
    <w:rsid w:val="49462380"/>
    <w:rsid w:val="494887E1"/>
    <w:rsid w:val="4955C27E"/>
    <w:rsid w:val="4956FB06"/>
    <w:rsid w:val="495F279A"/>
    <w:rsid w:val="496DB889"/>
    <w:rsid w:val="4992F16F"/>
    <w:rsid w:val="49A11C81"/>
    <w:rsid w:val="49ABEF56"/>
    <w:rsid w:val="49B5809E"/>
    <w:rsid w:val="49D6EA2C"/>
    <w:rsid w:val="49DA6D18"/>
    <w:rsid w:val="49DC7FC4"/>
    <w:rsid w:val="49E94FE7"/>
    <w:rsid w:val="49EA9B6F"/>
    <w:rsid w:val="4A07CD09"/>
    <w:rsid w:val="4A09D2DF"/>
    <w:rsid w:val="4A0A43E2"/>
    <w:rsid w:val="4A169BEB"/>
    <w:rsid w:val="4A171ABB"/>
    <w:rsid w:val="4A4752BA"/>
    <w:rsid w:val="4A635DB3"/>
    <w:rsid w:val="4A66B51A"/>
    <w:rsid w:val="4A890A4B"/>
    <w:rsid w:val="4A8C7AB8"/>
    <w:rsid w:val="4A8D1422"/>
    <w:rsid w:val="4A901130"/>
    <w:rsid w:val="4A9437A8"/>
    <w:rsid w:val="4A949BD1"/>
    <w:rsid w:val="4AAF1D96"/>
    <w:rsid w:val="4AB219EA"/>
    <w:rsid w:val="4ABAA189"/>
    <w:rsid w:val="4AC06606"/>
    <w:rsid w:val="4ACC0F61"/>
    <w:rsid w:val="4ACDE79A"/>
    <w:rsid w:val="4ADD798F"/>
    <w:rsid w:val="4AEDA593"/>
    <w:rsid w:val="4AF0AD26"/>
    <w:rsid w:val="4AF74DAE"/>
    <w:rsid w:val="4AFD87B1"/>
    <w:rsid w:val="4B0051CC"/>
    <w:rsid w:val="4B088582"/>
    <w:rsid w:val="4B3E0B54"/>
    <w:rsid w:val="4B40A0F0"/>
    <w:rsid w:val="4B47F18D"/>
    <w:rsid w:val="4B655C7E"/>
    <w:rsid w:val="4B680134"/>
    <w:rsid w:val="4B6CD25F"/>
    <w:rsid w:val="4B6DB35B"/>
    <w:rsid w:val="4B785025"/>
    <w:rsid w:val="4B7C8C0A"/>
    <w:rsid w:val="4B7E60F8"/>
    <w:rsid w:val="4B826981"/>
    <w:rsid w:val="4B83C646"/>
    <w:rsid w:val="4B8CBB3C"/>
    <w:rsid w:val="4B9FA230"/>
    <w:rsid w:val="4BA497FD"/>
    <w:rsid w:val="4BAEDB5E"/>
    <w:rsid w:val="4BB0C722"/>
    <w:rsid w:val="4BC7D51D"/>
    <w:rsid w:val="4BD229B7"/>
    <w:rsid w:val="4BD91CFF"/>
    <w:rsid w:val="4BDDFF41"/>
    <w:rsid w:val="4BEE4BCA"/>
    <w:rsid w:val="4BF9324F"/>
    <w:rsid w:val="4BFB4D57"/>
    <w:rsid w:val="4BFEA50D"/>
    <w:rsid w:val="4C11DBFA"/>
    <w:rsid w:val="4C179E0A"/>
    <w:rsid w:val="4C18F4CC"/>
    <w:rsid w:val="4C2B623B"/>
    <w:rsid w:val="4C3480FA"/>
    <w:rsid w:val="4C363388"/>
    <w:rsid w:val="4C3E533A"/>
    <w:rsid w:val="4C54F5C1"/>
    <w:rsid w:val="4C55C56F"/>
    <w:rsid w:val="4C5AD18C"/>
    <w:rsid w:val="4C72F1FF"/>
    <w:rsid w:val="4C7FD7F2"/>
    <w:rsid w:val="4CA6FC7C"/>
    <w:rsid w:val="4CA98356"/>
    <w:rsid w:val="4CAED5EB"/>
    <w:rsid w:val="4CB65E06"/>
    <w:rsid w:val="4CBFD3D0"/>
    <w:rsid w:val="4CC0E46B"/>
    <w:rsid w:val="4CC3CCE2"/>
    <w:rsid w:val="4CC4E3DA"/>
    <w:rsid w:val="4CD3BD96"/>
    <w:rsid w:val="4CD87998"/>
    <w:rsid w:val="4CE6C351"/>
    <w:rsid w:val="4CEDCEED"/>
    <w:rsid w:val="4CFFB8DE"/>
    <w:rsid w:val="4D057C3A"/>
    <w:rsid w:val="4D114509"/>
    <w:rsid w:val="4D164696"/>
    <w:rsid w:val="4D1F0C8C"/>
    <w:rsid w:val="4D25A29F"/>
    <w:rsid w:val="4D33BC57"/>
    <w:rsid w:val="4D3D3EFF"/>
    <w:rsid w:val="4D64CBB2"/>
    <w:rsid w:val="4D6C3E72"/>
    <w:rsid w:val="4D6CCA31"/>
    <w:rsid w:val="4D73C7D6"/>
    <w:rsid w:val="4D77454D"/>
    <w:rsid w:val="4D877362"/>
    <w:rsid w:val="4DC0024F"/>
    <w:rsid w:val="4DDF9AEE"/>
    <w:rsid w:val="4E0B8ACF"/>
    <w:rsid w:val="4E0C3D18"/>
    <w:rsid w:val="4E11DC5E"/>
    <w:rsid w:val="4E1B5156"/>
    <w:rsid w:val="4E258F3F"/>
    <w:rsid w:val="4E347EE4"/>
    <w:rsid w:val="4E352873"/>
    <w:rsid w:val="4E38A7F4"/>
    <w:rsid w:val="4E3A0AFF"/>
    <w:rsid w:val="4E3C4E97"/>
    <w:rsid w:val="4E542AD3"/>
    <w:rsid w:val="4E543110"/>
    <w:rsid w:val="4E6ADD47"/>
    <w:rsid w:val="4E8B72B1"/>
    <w:rsid w:val="4E9AEA31"/>
    <w:rsid w:val="4EA3D8DD"/>
    <w:rsid w:val="4EAD156A"/>
    <w:rsid w:val="4EB73FB3"/>
    <w:rsid w:val="4EC977E3"/>
    <w:rsid w:val="4EF42408"/>
    <w:rsid w:val="4EFFF719"/>
    <w:rsid w:val="4F050224"/>
    <w:rsid w:val="4F152703"/>
    <w:rsid w:val="4F206FE3"/>
    <w:rsid w:val="4F22B335"/>
    <w:rsid w:val="4F44A402"/>
    <w:rsid w:val="4F5B4E4E"/>
    <w:rsid w:val="4F75C5B3"/>
    <w:rsid w:val="4F7BB895"/>
    <w:rsid w:val="4F8393CE"/>
    <w:rsid w:val="4F92397F"/>
    <w:rsid w:val="4FA44D14"/>
    <w:rsid w:val="4FA8C635"/>
    <w:rsid w:val="4FABE15F"/>
    <w:rsid w:val="4FBC617B"/>
    <w:rsid w:val="4FBD2BCB"/>
    <w:rsid w:val="4FE3E3EE"/>
    <w:rsid w:val="50077547"/>
    <w:rsid w:val="5016D5CA"/>
    <w:rsid w:val="502741BD"/>
    <w:rsid w:val="5027A67E"/>
    <w:rsid w:val="502CEFD8"/>
    <w:rsid w:val="503CE2E9"/>
    <w:rsid w:val="504803A9"/>
    <w:rsid w:val="504AA68B"/>
    <w:rsid w:val="504E1E73"/>
    <w:rsid w:val="506529C3"/>
    <w:rsid w:val="5069DAE6"/>
    <w:rsid w:val="506C4324"/>
    <w:rsid w:val="508F3940"/>
    <w:rsid w:val="50A9D088"/>
    <w:rsid w:val="50AA8275"/>
    <w:rsid w:val="50B0AD05"/>
    <w:rsid w:val="50B7AFBA"/>
    <w:rsid w:val="50DD9119"/>
    <w:rsid w:val="5115441C"/>
    <w:rsid w:val="5115EE22"/>
    <w:rsid w:val="5117E834"/>
    <w:rsid w:val="511B5ACC"/>
    <w:rsid w:val="512526D2"/>
    <w:rsid w:val="51338E7D"/>
    <w:rsid w:val="5144B1B5"/>
    <w:rsid w:val="5169952F"/>
    <w:rsid w:val="5172A975"/>
    <w:rsid w:val="517AB3A1"/>
    <w:rsid w:val="5186806E"/>
    <w:rsid w:val="5189DCE9"/>
    <w:rsid w:val="518BD1D2"/>
    <w:rsid w:val="51928ED3"/>
    <w:rsid w:val="51AD923F"/>
    <w:rsid w:val="51BBD15F"/>
    <w:rsid w:val="51C376DF"/>
    <w:rsid w:val="51CAF7A0"/>
    <w:rsid w:val="51CE694C"/>
    <w:rsid w:val="51D3AA76"/>
    <w:rsid w:val="51DD40C3"/>
    <w:rsid w:val="51E80577"/>
    <w:rsid w:val="51EDE838"/>
    <w:rsid w:val="51F36917"/>
    <w:rsid w:val="5204BFBA"/>
    <w:rsid w:val="5209A34A"/>
    <w:rsid w:val="520BE80D"/>
    <w:rsid w:val="52215A52"/>
    <w:rsid w:val="52346612"/>
    <w:rsid w:val="52389D5F"/>
    <w:rsid w:val="5240E48A"/>
    <w:rsid w:val="52432D99"/>
    <w:rsid w:val="526A326B"/>
    <w:rsid w:val="5279617A"/>
    <w:rsid w:val="52969B83"/>
    <w:rsid w:val="529CD846"/>
    <w:rsid w:val="52AE8FC7"/>
    <w:rsid w:val="52E13565"/>
    <w:rsid w:val="530AB196"/>
    <w:rsid w:val="5310840D"/>
    <w:rsid w:val="5312AC24"/>
    <w:rsid w:val="5312BD4C"/>
    <w:rsid w:val="53143A12"/>
    <w:rsid w:val="531E24DC"/>
    <w:rsid w:val="532CF835"/>
    <w:rsid w:val="53371321"/>
    <w:rsid w:val="533B0D6D"/>
    <w:rsid w:val="535FA6C8"/>
    <w:rsid w:val="53725C06"/>
    <w:rsid w:val="539764DE"/>
    <w:rsid w:val="53AE4A1D"/>
    <w:rsid w:val="53B33ABF"/>
    <w:rsid w:val="53CB1D82"/>
    <w:rsid w:val="53CE05DF"/>
    <w:rsid w:val="53D62385"/>
    <w:rsid w:val="53D65E44"/>
    <w:rsid w:val="53DFDBF1"/>
    <w:rsid w:val="53F5AE19"/>
    <w:rsid w:val="542A6516"/>
    <w:rsid w:val="5432C137"/>
    <w:rsid w:val="5448EC23"/>
    <w:rsid w:val="54588605"/>
    <w:rsid w:val="54662F86"/>
    <w:rsid w:val="548F98FE"/>
    <w:rsid w:val="54AA4A37"/>
    <w:rsid w:val="54CA579A"/>
    <w:rsid w:val="54D26493"/>
    <w:rsid w:val="54D2E382"/>
    <w:rsid w:val="54E0B6BD"/>
    <w:rsid w:val="54E12BE8"/>
    <w:rsid w:val="54E855AB"/>
    <w:rsid w:val="550B8AFF"/>
    <w:rsid w:val="5516AB81"/>
    <w:rsid w:val="551F9471"/>
    <w:rsid w:val="5528BFAD"/>
    <w:rsid w:val="55352482"/>
    <w:rsid w:val="553A121F"/>
    <w:rsid w:val="5544718B"/>
    <w:rsid w:val="5582688D"/>
    <w:rsid w:val="559ABD29"/>
    <w:rsid w:val="55A6BFC8"/>
    <w:rsid w:val="55AEFD9B"/>
    <w:rsid w:val="55B41A78"/>
    <w:rsid w:val="55CECFDF"/>
    <w:rsid w:val="55DB4629"/>
    <w:rsid w:val="55E7D4C4"/>
    <w:rsid w:val="55E8BB1B"/>
    <w:rsid w:val="55EA646A"/>
    <w:rsid w:val="55F94CE0"/>
    <w:rsid w:val="55FB36E2"/>
    <w:rsid w:val="55FCA7B5"/>
    <w:rsid w:val="560A7410"/>
    <w:rsid w:val="56135413"/>
    <w:rsid w:val="5623F982"/>
    <w:rsid w:val="563845C0"/>
    <w:rsid w:val="564AB81D"/>
    <w:rsid w:val="568C5DE9"/>
    <w:rsid w:val="569C44D7"/>
    <w:rsid w:val="56CD27AB"/>
    <w:rsid w:val="56DF1B38"/>
    <w:rsid w:val="56E0532E"/>
    <w:rsid w:val="56E4DD9C"/>
    <w:rsid w:val="5705A6A1"/>
    <w:rsid w:val="5719120C"/>
    <w:rsid w:val="57260C05"/>
    <w:rsid w:val="5733E6C9"/>
    <w:rsid w:val="57368D8A"/>
    <w:rsid w:val="57369F12"/>
    <w:rsid w:val="573D438A"/>
    <w:rsid w:val="5740D7F5"/>
    <w:rsid w:val="5742F977"/>
    <w:rsid w:val="574721D5"/>
    <w:rsid w:val="574C74E1"/>
    <w:rsid w:val="574F5DAD"/>
    <w:rsid w:val="57538D6D"/>
    <w:rsid w:val="5756C5D1"/>
    <w:rsid w:val="5758082C"/>
    <w:rsid w:val="576DF6C3"/>
    <w:rsid w:val="5780A86F"/>
    <w:rsid w:val="5780EF96"/>
    <w:rsid w:val="5784B4AA"/>
    <w:rsid w:val="57903CB8"/>
    <w:rsid w:val="579304D6"/>
    <w:rsid w:val="57A5CC3C"/>
    <w:rsid w:val="57D0D5DC"/>
    <w:rsid w:val="57D41621"/>
    <w:rsid w:val="57DC0AB9"/>
    <w:rsid w:val="57E1EAF9"/>
    <w:rsid w:val="57E41406"/>
    <w:rsid w:val="57F57E79"/>
    <w:rsid w:val="580276E3"/>
    <w:rsid w:val="580D6A61"/>
    <w:rsid w:val="581FD2B8"/>
    <w:rsid w:val="58255B49"/>
    <w:rsid w:val="583C7A4E"/>
    <w:rsid w:val="585010EA"/>
    <w:rsid w:val="58566A1B"/>
    <w:rsid w:val="588E1B1A"/>
    <w:rsid w:val="58A223E6"/>
    <w:rsid w:val="58ABDAC2"/>
    <w:rsid w:val="58B55D9B"/>
    <w:rsid w:val="58B8EF4F"/>
    <w:rsid w:val="58CBCB99"/>
    <w:rsid w:val="58CD3DF6"/>
    <w:rsid w:val="58CF762B"/>
    <w:rsid w:val="58D2328D"/>
    <w:rsid w:val="58D626D7"/>
    <w:rsid w:val="58EB2E0E"/>
    <w:rsid w:val="591085BA"/>
    <w:rsid w:val="591A2290"/>
    <w:rsid w:val="593CB6E9"/>
    <w:rsid w:val="5953EE7B"/>
    <w:rsid w:val="5962676E"/>
    <w:rsid w:val="5966CDF4"/>
    <w:rsid w:val="596FE682"/>
    <w:rsid w:val="598B3EE8"/>
    <w:rsid w:val="59BA56E9"/>
    <w:rsid w:val="59BD4D90"/>
    <w:rsid w:val="59C3FB59"/>
    <w:rsid w:val="59C52B21"/>
    <w:rsid w:val="59C8E9CB"/>
    <w:rsid w:val="59C8F67A"/>
    <w:rsid w:val="59D3E599"/>
    <w:rsid w:val="59D41123"/>
    <w:rsid w:val="59EBE14B"/>
    <w:rsid w:val="59FAF0BC"/>
    <w:rsid w:val="5A08153C"/>
    <w:rsid w:val="5A0A3955"/>
    <w:rsid w:val="5A1C521B"/>
    <w:rsid w:val="5A21E6F1"/>
    <w:rsid w:val="5A23A064"/>
    <w:rsid w:val="5A276738"/>
    <w:rsid w:val="5A2D2620"/>
    <w:rsid w:val="5A2EDE19"/>
    <w:rsid w:val="5A41A4BC"/>
    <w:rsid w:val="5A43C30C"/>
    <w:rsid w:val="5A44F132"/>
    <w:rsid w:val="5A65640A"/>
    <w:rsid w:val="5A7C66AB"/>
    <w:rsid w:val="5A959B5B"/>
    <w:rsid w:val="5AA59785"/>
    <w:rsid w:val="5AA60319"/>
    <w:rsid w:val="5AA810E3"/>
    <w:rsid w:val="5ABE010F"/>
    <w:rsid w:val="5AEB7447"/>
    <w:rsid w:val="5AF5742E"/>
    <w:rsid w:val="5B100E64"/>
    <w:rsid w:val="5B158F25"/>
    <w:rsid w:val="5B4D9136"/>
    <w:rsid w:val="5B4FB619"/>
    <w:rsid w:val="5B569CC5"/>
    <w:rsid w:val="5B6025AA"/>
    <w:rsid w:val="5B61645F"/>
    <w:rsid w:val="5B868A71"/>
    <w:rsid w:val="5B955786"/>
    <w:rsid w:val="5BA92BD5"/>
    <w:rsid w:val="5BBE040C"/>
    <w:rsid w:val="5BDB4858"/>
    <w:rsid w:val="5BE11D9D"/>
    <w:rsid w:val="5C09A673"/>
    <w:rsid w:val="5C30EBC5"/>
    <w:rsid w:val="5C32FC1C"/>
    <w:rsid w:val="5C68BC14"/>
    <w:rsid w:val="5C68F959"/>
    <w:rsid w:val="5C6B7ADF"/>
    <w:rsid w:val="5C7D12FF"/>
    <w:rsid w:val="5C7EFFC9"/>
    <w:rsid w:val="5C8FA3B8"/>
    <w:rsid w:val="5C93A0BF"/>
    <w:rsid w:val="5CA8B05B"/>
    <w:rsid w:val="5CED434E"/>
    <w:rsid w:val="5D0995CD"/>
    <w:rsid w:val="5D1400BE"/>
    <w:rsid w:val="5D1A35C8"/>
    <w:rsid w:val="5D1FF36A"/>
    <w:rsid w:val="5D32E353"/>
    <w:rsid w:val="5D38AF0F"/>
    <w:rsid w:val="5D41E6C0"/>
    <w:rsid w:val="5D605F19"/>
    <w:rsid w:val="5D7AC729"/>
    <w:rsid w:val="5D7E873A"/>
    <w:rsid w:val="5D93ED91"/>
    <w:rsid w:val="5DAA676B"/>
    <w:rsid w:val="5DC3F19B"/>
    <w:rsid w:val="5DCF8284"/>
    <w:rsid w:val="5E339A0F"/>
    <w:rsid w:val="5E429AB5"/>
    <w:rsid w:val="5E602782"/>
    <w:rsid w:val="5E647240"/>
    <w:rsid w:val="5E6D2E09"/>
    <w:rsid w:val="5E7AA193"/>
    <w:rsid w:val="5E812C0A"/>
    <w:rsid w:val="5E8D4190"/>
    <w:rsid w:val="5E925D3F"/>
    <w:rsid w:val="5EAB6456"/>
    <w:rsid w:val="5EAD6022"/>
    <w:rsid w:val="5EB07AE6"/>
    <w:rsid w:val="5EB0A8DF"/>
    <w:rsid w:val="5EB7AB75"/>
    <w:rsid w:val="5EBBFA94"/>
    <w:rsid w:val="5ED81B93"/>
    <w:rsid w:val="5EE7883D"/>
    <w:rsid w:val="5EE89986"/>
    <w:rsid w:val="5EF5044E"/>
    <w:rsid w:val="5F052934"/>
    <w:rsid w:val="5F194E01"/>
    <w:rsid w:val="5F1FADF1"/>
    <w:rsid w:val="5F294AD3"/>
    <w:rsid w:val="5F34B284"/>
    <w:rsid w:val="5F36C21F"/>
    <w:rsid w:val="5F39C5F2"/>
    <w:rsid w:val="5F551AF1"/>
    <w:rsid w:val="5F55D86C"/>
    <w:rsid w:val="5F59CD15"/>
    <w:rsid w:val="5F6AABA6"/>
    <w:rsid w:val="5F6F4201"/>
    <w:rsid w:val="5F75A6AF"/>
    <w:rsid w:val="5F819C5E"/>
    <w:rsid w:val="5F8C5507"/>
    <w:rsid w:val="5F8E9618"/>
    <w:rsid w:val="5FA022D9"/>
    <w:rsid w:val="5FA06D68"/>
    <w:rsid w:val="5FACAB6B"/>
    <w:rsid w:val="5FAD1A29"/>
    <w:rsid w:val="5FAFE94A"/>
    <w:rsid w:val="5FB9D7A4"/>
    <w:rsid w:val="5FBC02B3"/>
    <w:rsid w:val="5FC8A411"/>
    <w:rsid w:val="5FC8E551"/>
    <w:rsid w:val="5FD11F9C"/>
    <w:rsid w:val="5FE37F87"/>
    <w:rsid w:val="5FE6C0AA"/>
    <w:rsid w:val="5FFAA3D0"/>
    <w:rsid w:val="5FFCD36E"/>
    <w:rsid w:val="601F1932"/>
    <w:rsid w:val="6025C616"/>
    <w:rsid w:val="602DE8F0"/>
    <w:rsid w:val="602F3ED8"/>
    <w:rsid w:val="60400086"/>
    <w:rsid w:val="60400FA9"/>
    <w:rsid w:val="60603835"/>
    <w:rsid w:val="6066D855"/>
    <w:rsid w:val="606C2FC3"/>
    <w:rsid w:val="607FC739"/>
    <w:rsid w:val="60833B13"/>
    <w:rsid w:val="608D11BD"/>
    <w:rsid w:val="60C5C620"/>
    <w:rsid w:val="60CB94AB"/>
    <w:rsid w:val="60DE5823"/>
    <w:rsid w:val="60E0062C"/>
    <w:rsid w:val="60EE415A"/>
    <w:rsid w:val="60F19504"/>
    <w:rsid w:val="61078F20"/>
    <w:rsid w:val="610AEE9F"/>
    <w:rsid w:val="612682C2"/>
    <w:rsid w:val="612AF492"/>
    <w:rsid w:val="613CB35E"/>
    <w:rsid w:val="614D25D5"/>
    <w:rsid w:val="614F34BF"/>
    <w:rsid w:val="6159AE6A"/>
    <w:rsid w:val="617F5692"/>
    <w:rsid w:val="6184F2AC"/>
    <w:rsid w:val="618ADA85"/>
    <w:rsid w:val="6197B52F"/>
    <w:rsid w:val="6197C38C"/>
    <w:rsid w:val="61987266"/>
    <w:rsid w:val="619913C4"/>
    <w:rsid w:val="61A3AC09"/>
    <w:rsid w:val="61BFBE17"/>
    <w:rsid w:val="61C224FD"/>
    <w:rsid w:val="61C4C3C6"/>
    <w:rsid w:val="61C6B4FE"/>
    <w:rsid w:val="61CC12CE"/>
    <w:rsid w:val="61DD6F8D"/>
    <w:rsid w:val="61DF0989"/>
    <w:rsid w:val="61E781D2"/>
    <w:rsid w:val="61EC7A9C"/>
    <w:rsid w:val="61F62FFF"/>
    <w:rsid w:val="61FD4E90"/>
    <w:rsid w:val="61FD5C35"/>
    <w:rsid w:val="61FFF60E"/>
    <w:rsid w:val="620613A5"/>
    <w:rsid w:val="620B7C03"/>
    <w:rsid w:val="62282427"/>
    <w:rsid w:val="622C832C"/>
    <w:rsid w:val="62300374"/>
    <w:rsid w:val="623B55F9"/>
    <w:rsid w:val="623C8A93"/>
    <w:rsid w:val="6249BD26"/>
    <w:rsid w:val="624DE538"/>
    <w:rsid w:val="626B90A6"/>
    <w:rsid w:val="626BE15A"/>
    <w:rsid w:val="6277A429"/>
    <w:rsid w:val="628D18AF"/>
    <w:rsid w:val="62AAEAB3"/>
    <w:rsid w:val="62AB7359"/>
    <w:rsid w:val="62B1E96A"/>
    <w:rsid w:val="62BF7DBE"/>
    <w:rsid w:val="62C1B12E"/>
    <w:rsid w:val="62D0E0AE"/>
    <w:rsid w:val="62D93B9D"/>
    <w:rsid w:val="62DC243B"/>
    <w:rsid w:val="62E0F3AF"/>
    <w:rsid w:val="62E364B5"/>
    <w:rsid w:val="62F56ED4"/>
    <w:rsid w:val="62F7F486"/>
    <w:rsid w:val="62FA8ACD"/>
    <w:rsid w:val="63023CAF"/>
    <w:rsid w:val="630360C7"/>
    <w:rsid w:val="630AE0E1"/>
    <w:rsid w:val="6334340D"/>
    <w:rsid w:val="6334E425"/>
    <w:rsid w:val="6342358D"/>
    <w:rsid w:val="6348BA91"/>
    <w:rsid w:val="634A82FA"/>
    <w:rsid w:val="634CC102"/>
    <w:rsid w:val="634F01B2"/>
    <w:rsid w:val="6370F287"/>
    <w:rsid w:val="638CBDC6"/>
    <w:rsid w:val="63987BA7"/>
    <w:rsid w:val="63A67D7E"/>
    <w:rsid w:val="63BE3C33"/>
    <w:rsid w:val="63C7002A"/>
    <w:rsid w:val="63E3B1D1"/>
    <w:rsid w:val="63E4DF19"/>
    <w:rsid w:val="63EC6151"/>
    <w:rsid w:val="6409F73A"/>
    <w:rsid w:val="64137032"/>
    <w:rsid w:val="6417E92B"/>
    <w:rsid w:val="64186093"/>
    <w:rsid w:val="641E58A6"/>
    <w:rsid w:val="64215D12"/>
    <w:rsid w:val="64302B22"/>
    <w:rsid w:val="64336A55"/>
    <w:rsid w:val="64439A3D"/>
    <w:rsid w:val="644B4D28"/>
    <w:rsid w:val="644C9EDA"/>
    <w:rsid w:val="644DB9CB"/>
    <w:rsid w:val="6464192F"/>
    <w:rsid w:val="6468B5DD"/>
    <w:rsid w:val="647144ED"/>
    <w:rsid w:val="64880773"/>
    <w:rsid w:val="6496B89A"/>
    <w:rsid w:val="64A544FD"/>
    <w:rsid w:val="64B80694"/>
    <w:rsid w:val="64BDB88D"/>
    <w:rsid w:val="64C946C3"/>
    <w:rsid w:val="64CD1B7D"/>
    <w:rsid w:val="64D0B486"/>
    <w:rsid w:val="64DB9D91"/>
    <w:rsid w:val="64E87F15"/>
    <w:rsid w:val="64ECBBF6"/>
    <w:rsid w:val="64ECF017"/>
    <w:rsid w:val="650019D6"/>
    <w:rsid w:val="65043700"/>
    <w:rsid w:val="65112E96"/>
    <w:rsid w:val="65152CB9"/>
    <w:rsid w:val="651DB67B"/>
    <w:rsid w:val="6524DCF3"/>
    <w:rsid w:val="65251169"/>
    <w:rsid w:val="6535E8FC"/>
    <w:rsid w:val="653796D0"/>
    <w:rsid w:val="65415F4D"/>
    <w:rsid w:val="6550BD48"/>
    <w:rsid w:val="6558ED26"/>
    <w:rsid w:val="6576AF2E"/>
    <w:rsid w:val="657C14A9"/>
    <w:rsid w:val="6580AF7A"/>
    <w:rsid w:val="6587E790"/>
    <w:rsid w:val="658FF213"/>
    <w:rsid w:val="659E6E96"/>
    <w:rsid w:val="65A12DF2"/>
    <w:rsid w:val="65AC4667"/>
    <w:rsid w:val="65AF2B2E"/>
    <w:rsid w:val="65BA379D"/>
    <w:rsid w:val="65CE53DB"/>
    <w:rsid w:val="65CE5511"/>
    <w:rsid w:val="65DCCA3F"/>
    <w:rsid w:val="660FF0CB"/>
    <w:rsid w:val="661BC839"/>
    <w:rsid w:val="6620BF97"/>
    <w:rsid w:val="6635B219"/>
    <w:rsid w:val="66506ABA"/>
    <w:rsid w:val="66632A09"/>
    <w:rsid w:val="66799C01"/>
    <w:rsid w:val="66873ADF"/>
    <w:rsid w:val="668B217A"/>
    <w:rsid w:val="6691FD28"/>
    <w:rsid w:val="6698EC99"/>
    <w:rsid w:val="66A42AD6"/>
    <w:rsid w:val="66AE0A34"/>
    <w:rsid w:val="66DC17B7"/>
    <w:rsid w:val="66ED6615"/>
    <w:rsid w:val="67068E72"/>
    <w:rsid w:val="67092629"/>
    <w:rsid w:val="67121873"/>
    <w:rsid w:val="6721E71A"/>
    <w:rsid w:val="672D59F9"/>
    <w:rsid w:val="673AE2B1"/>
    <w:rsid w:val="674A2115"/>
    <w:rsid w:val="674CFC6C"/>
    <w:rsid w:val="6753126C"/>
    <w:rsid w:val="675B46A9"/>
    <w:rsid w:val="6761A455"/>
    <w:rsid w:val="6772FDD5"/>
    <w:rsid w:val="678CA57D"/>
    <w:rsid w:val="67918AF6"/>
    <w:rsid w:val="679348D6"/>
    <w:rsid w:val="67A43889"/>
    <w:rsid w:val="67B599D0"/>
    <w:rsid w:val="67CA5234"/>
    <w:rsid w:val="67FEBD66"/>
    <w:rsid w:val="67FFFC49"/>
    <w:rsid w:val="680559CD"/>
    <w:rsid w:val="6809D06C"/>
    <w:rsid w:val="68242691"/>
    <w:rsid w:val="68401C0D"/>
    <w:rsid w:val="68561BAE"/>
    <w:rsid w:val="685CDECA"/>
    <w:rsid w:val="686D9042"/>
    <w:rsid w:val="68739235"/>
    <w:rsid w:val="68792A4A"/>
    <w:rsid w:val="689A714D"/>
    <w:rsid w:val="68ABE327"/>
    <w:rsid w:val="68B399AA"/>
    <w:rsid w:val="68C68F16"/>
    <w:rsid w:val="68D02D19"/>
    <w:rsid w:val="68D11DDD"/>
    <w:rsid w:val="68E06FF1"/>
    <w:rsid w:val="68E0A578"/>
    <w:rsid w:val="68EB5A4E"/>
    <w:rsid w:val="68F31AFD"/>
    <w:rsid w:val="6908AC0A"/>
    <w:rsid w:val="69160354"/>
    <w:rsid w:val="6927F693"/>
    <w:rsid w:val="69280033"/>
    <w:rsid w:val="692AE031"/>
    <w:rsid w:val="69380428"/>
    <w:rsid w:val="6954429D"/>
    <w:rsid w:val="697933E0"/>
    <w:rsid w:val="697D8C25"/>
    <w:rsid w:val="699FC249"/>
    <w:rsid w:val="69B81A4C"/>
    <w:rsid w:val="69C3A3E9"/>
    <w:rsid w:val="69D38AE4"/>
    <w:rsid w:val="69FB22EE"/>
    <w:rsid w:val="6A09F29B"/>
    <w:rsid w:val="6A0D87B3"/>
    <w:rsid w:val="6A13CC00"/>
    <w:rsid w:val="6A37B83E"/>
    <w:rsid w:val="6A3BC83B"/>
    <w:rsid w:val="6A50D9AF"/>
    <w:rsid w:val="6A5E2A1D"/>
    <w:rsid w:val="6A6DF9B3"/>
    <w:rsid w:val="6A72BD30"/>
    <w:rsid w:val="6A79CD3F"/>
    <w:rsid w:val="6A949D5F"/>
    <w:rsid w:val="6A971305"/>
    <w:rsid w:val="6A97199C"/>
    <w:rsid w:val="6AC8D2D9"/>
    <w:rsid w:val="6AD1F07C"/>
    <w:rsid w:val="6ADB94F6"/>
    <w:rsid w:val="6AE08671"/>
    <w:rsid w:val="6AE9D7E8"/>
    <w:rsid w:val="6AF91732"/>
    <w:rsid w:val="6B26F133"/>
    <w:rsid w:val="6B2D5786"/>
    <w:rsid w:val="6B41712E"/>
    <w:rsid w:val="6B5AECA4"/>
    <w:rsid w:val="6B74D403"/>
    <w:rsid w:val="6B7EB931"/>
    <w:rsid w:val="6B83B8CE"/>
    <w:rsid w:val="6B84ECBA"/>
    <w:rsid w:val="6B92CE78"/>
    <w:rsid w:val="6BA39311"/>
    <w:rsid w:val="6BA5C2FC"/>
    <w:rsid w:val="6BB191BA"/>
    <w:rsid w:val="6BBA2DE0"/>
    <w:rsid w:val="6BD9FF95"/>
    <w:rsid w:val="6BF681A9"/>
    <w:rsid w:val="6C086EE7"/>
    <w:rsid w:val="6C0ED70A"/>
    <w:rsid w:val="6C113C68"/>
    <w:rsid w:val="6C16D0A1"/>
    <w:rsid w:val="6C1B5C91"/>
    <w:rsid w:val="6C24CEF7"/>
    <w:rsid w:val="6C2DF987"/>
    <w:rsid w:val="6C3B8393"/>
    <w:rsid w:val="6C4488CA"/>
    <w:rsid w:val="6C466994"/>
    <w:rsid w:val="6C506B13"/>
    <w:rsid w:val="6C81E79D"/>
    <w:rsid w:val="6C85A6A7"/>
    <w:rsid w:val="6C9B3560"/>
    <w:rsid w:val="6C9FA1ED"/>
    <w:rsid w:val="6CACEBDB"/>
    <w:rsid w:val="6CB7EE8C"/>
    <w:rsid w:val="6CBABAA6"/>
    <w:rsid w:val="6CBFDF43"/>
    <w:rsid w:val="6CCC1BAD"/>
    <w:rsid w:val="6CD902D1"/>
    <w:rsid w:val="6CEC19FC"/>
    <w:rsid w:val="6D0044A0"/>
    <w:rsid w:val="6D11C850"/>
    <w:rsid w:val="6D2D5C43"/>
    <w:rsid w:val="6D4B4EA3"/>
    <w:rsid w:val="6D52364B"/>
    <w:rsid w:val="6D5AF934"/>
    <w:rsid w:val="6D64951F"/>
    <w:rsid w:val="6D75CFF6"/>
    <w:rsid w:val="6D7BDA4C"/>
    <w:rsid w:val="6D8066DB"/>
    <w:rsid w:val="6D8202EF"/>
    <w:rsid w:val="6D870ACD"/>
    <w:rsid w:val="6D942A66"/>
    <w:rsid w:val="6D98DB2A"/>
    <w:rsid w:val="6DA130C8"/>
    <w:rsid w:val="6DAAE770"/>
    <w:rsid w:val="6DBAA622"/>
    <w:rsid w:val="6DC09F58"/>
    <w:rsid w:val="6DC4EBDC"/>
    <w:rsid w:val="6DC81BD8"/>
    <w:rsid w:val="6DD1B946"/>
    <w:rsid w:val="6DF6E7E6"/>
    <w:rsid w:val="6E0D0B28"/>
    <w:rsid w:val="6E275907"/>
    <w:rsid w:val="6E29DA27"/>
    <w:rsid w:val="6E418BEB"/>
    <w:rsid w:val="6E920A41"/>
    <w:rsid w:val="6EA44C76"/>
    <w:rsid w:val="6EC59D22"/>
    <w:rsid w:val="6ECA22BF"/>
    <w:rsid w:val="6EDA8DC8"/>
    <w:rsid w:val="6EEDC0AE"/>
    <w:rsid w:val="6EEE115E"/>
    <w:rsid w:val="6EF24604"/>
    <w:rsid w:val="6EF8CA15"/>
    <w:rsid w:val="6EFC6330"/>
    <w:rsid w:val="6F096038"/>
    <w:rsid w:val="6F13F386"/>
    <w:rsid w:val="6F1500F6"/>
    <w:rsid w:val="6F1D5A6F"/>
    <w:rsid w:val="6F22DB2E"/>
    <w:rsid w:val="6F4C9D2E"/>
    <w:rsid w:val="6F4D3E62"/>
    <w:rsid w:val="6F5195E3"/>
    <w:rsid w:val="6F5EFE76"/>
    <w:rsid w:val="6F7DEFCA"/>
    <w:rsid w:val="6F8405B5"/>
    <w:rsid w:val="6F8AEE19"/>
    <w:rsid w:val="6F968DC8"/>
    <w:rsid w:val="6F9E91EB"/>
    <w:rsid w:val="6FA4632E"/>
    <w:rsid w:val="6FA78A5C"/>
    <w:rsid w:val="6FC4608C"/>
    <w:rsid w:val="6FC94D04"/>
    <w:rsid w:val="6FC969C0"/>
    <w:rsid w:val="6FD23EAD"/>
    <w:rsid w:val="6FD3C02C"/>
    <w:rsid w:val="701A0933"/>
    <w:rsid w:val="701D6C1F"/>
    <w:rsid w:val="70262084"/>
    <w:rsid w:val="702C6E7F"/>
    <w:rsid w:val="702C7841"/>
    <w:rsid w:val="7032CF09"/>
    <w:rsid w:val="70331ADF"/>
    <w:rsid w:val="7037BF9C"/>
    <w:rsid w:val="7044E19B"/>
    <w:rsid w:val="7048A596"/>
    <w:rsid w:val="704A348D"/>
    <w:rsid w:val="705780D4"/>
    <w:rsid w:val="705C7D1F"/>
    <w:rsid w:val="705EC154"/>
    <w:rsid w:val="707EDA5B"/>
    <w:rsid w:val="707EECC7"/>
    <w:rsid w:val="7085C842"/>
    <w:rsid w:val="708A5144"/>
    <w:rsid w:val="70907C92"/>
    <w:rsid w:val="709BC665"/>
    <w:rsid w:val="70BFBB43"/>
    <w:rsid w:val="70D18F77"/>
    <w:rsid w:val="70D5ED9B"/>
    <w:rsid w:val="70D822B0"/>
    <w:rsid w:val="70E0C6E7"/>
    <w:rsid w:val="70F27417"/>
    <w:rsid w:val="70F303F5"/>
    <w:rsid w:val="70FACED7"/>
    <w:rsid w:val="70FB0BE7"/>
    <w:rsid w:val="7124745F"/>
    <w:rsid w:val="712DB343"/>
    <w:rsid w:val="712DD0DB"/>
    <w:rsid w:val="7133E0F5"/>
    <w:rsid w:val="713E2FEB"/>
    <w:rsid w:val="714E93AF"/>
    <w:rsid w:val="71503F1D"/>
    <w:rsid w:val="717C7E42"/>
    <w:rsid w:val="717E9397"/>
    <w:rsid w:val="71869C96"/>
    <w:rsid w:val="71ADD816"/>
    <w:rsid w:val="71C019FE"/>
    <w:rsid w:val="71C190BD"/>
    <w:rsid w:val="71FF035F"/>
    <w:rsid w:val="71FF8397"/>
    <w:rsid w:val="72059769"/>
    <w:rsid w:val="72094056"/>
    <w:rsid w:val="720B160D"/>
    <w:rsid w:val="72178B41"/>
    <w:rsid w:val="7226ED0C"/>
    <w:rsid w:val="72358343"/>
    <w:rsid w:val="72387FEC"/>
    <w:rsid w:val="7239A8EA"/>
    <w:rsid w:val="7241AF34"/>
    <w:rsid w:val="7268C528"/>
    <w:rsid w:val="726B9B22"/>
    <w:rsid w:val="7278695C"/>
    <w:rsid w:val="7279092F"/>
    <w:rsid w:val="7296DC48"/>
    <w:rsid w:val="72A1E8BA"/>
    <w:rsid w:val="72AA1E6F"/>
    <w:rsid w:val="72B9427D"/>
    <w:rsid w:val="72D8E619"/>
    <w:rsid w:val="72DAA070"/>
    <w:rsid w:val="72DCB50E"/>
    <w:rsid w:val="72DCFE2B"/>
    <w:rsid w:val="72E013B0"/>
    <w:rsid w:val="72E90D00"/>
    <w:rsid w:val="72ED0A77"/>
    <w:rsid w:val="730302DA"/>
    <w:rsid w:val="7307DC4E"/>
    <w:rsid w:val="730DC9DD"/>
    <w:rsid w:val="7311A41A"/>
    <w:rsid w:val="731B3A04"/>
    <w:rsid w:val="73328752"/>
    <w:rsid w:val="733E4C62"/>
    <w:rsid w:val="73405EE8"/>
    <w:rsid w:val="734DD986"/>
    <w:rsid w:val="7352A4AC"/>
    <w:rsid w:val="7352AEC6"/>
    <w:rsid w:val="73547099"/>
    <w:rsid w:val="73734D39"/>
    <w:rsid w:val="737F6AAC"/>
    <w:rsid w:val="738A8794"/>
    <w:rsid w:val="738F2196"/>
    <w:rsid w:val="73941DE1"/>
    <w:rsid w:val="73B688D6"/>
    <w:rsid w:val="73C4B5B3"/>
    <w:rsid w:val="73C96D1E"/>
    <w:rsid w:val="73D523E2"/>
    <w:rsid w:val="73D5794B"/>
    <w:rsid w:val="73DE5463"/>
    <w:rsid w:val="73E5117A"/>
    <w:rsid w:val="73E74ABD"/>
    <w:rsid w:val="73EA77C7"/>
    <w:rsid w:val="740C89C8"/>
    <w:rsid w:val="740D5638"/>
    <w:rsid w:val="74263E21"/>
    <w:rsid w:val="742DEA94"/>
    <w:rsid w:val="74322942"/>
    <w:rsid w:val="74432791"/>
    <w:rsid w:val="7444A6BF"/>
    <w:rsid w:val="744AF2B2"/>
    <w:rsid w:val="74539F8E"/>
    <w:rsid w:val="7460A0B1"/>
    <w:rsid w:val="746DF373"/>
    <w:rsid w:val="7474AA69"/>
    <w:rsid w:val="74942F91"/>
    <w:rsid w:val="7497F803"/>
    <w:rsid w:val="749F6224"/>
    <w:rsid w:val="74A555C0"/>
    <w:rsid w:val="74A91517"/>
    <w:rsid w:val="74EEC5D6"/>
    <w:rsid w:val="74F0D12E"/>
    <w:rsid w:val="750E7EDE"/>
    <w:rsid w:val="75145F42"/>
    <w:rsid w:val="752341DA"/>
    <w:rsid w:val="7525CEEF"/>
    <w:rsid w:val="75262B23"/>
    <w:rsid w:val="75339CCB"/>
    <w:rsid w:val="7537A37E"/>
    <w:rsid w:val="75381A94"/>
    <w:rsid w:val="753C6697"/>
    <w:rsid w:val="753F9F91"/>
    <w:rsid w:val="754265FB"/>
    <w:rsid w:val="7552EF9D"/>
    <w:rsid w:val="75555412"/>
    <w:rsid w:val="75570801"/>
    <w:rsid w:val="75653D7F"/>
    <w:rsid w:val="75659124"/>
    <w:rsid w:val="75782456"/>
    <w:rsid w:val="75BFF784"/>
    <w:rsid w:val="75C35705"/>
    <w:rsid w:val="75C8F25D"/>
    <w:rsid w:val="75CAFE61"/>
    <w:rsid w:val="75CF861F"/>
    <w:rsid w:val="75E79F86"/>
    <w:rsid w:val="7602F736"/>
    <w:rsid w:val="760FA186"/>
    <w:rsid w:val="761345E6"/>
    <w:rsid w:val="761A1D23"/>
    <w:rsid w:val="76201959"/>
    <w:rsid w:val="76212C5F"/>
    <w:rsid w:val="76305F46"/>
    <w:rsid w:val="7642024E"/>
    <w:rsid w:val="764B20E6"/>
    <w:rsid w:val="764B6AA7"/>
    <w:rsid w:val="764C1BAD"/>
    <w:rsid w:val="7651FA17"/>
    <w:rsid w:val="76774E2D"/>
    <w:rsid w:val="767A59DE"/>
    <w:rsid w:val="76853F14"/>
    <w:rsid w:val="768D4FA2"/>
    <w:rsid w:val="768F5B2F"/>
    <w:rsid w:val="76A89B8F"/>
    <w:rsid w:val="76A92D58"/>
    <w:rsid w:val="76B23402"/>
    <w:rsid w:val="76CBBEA3"/>
    <w:rsid w:val="76CD44EB"/>
    <w:rsid w:val="76E2B40E"/>
    <w:rsid w:val="76F78270"/>
    <w:rsid w:val="77010DE0"/>
    <w:rsid w:val="770B8971"/>
    <w:rsid w:val="77127FBB"/>
    <w:rsid w:val="7712FB7B"/>
    <w:rsid w:val="7715A702"/>
    <w:rsid w:val="77165682"/>
    <w:rsid w:val="7717D1CA"/>
    <w:rsid w:val="7722E3F2"/>
    <w:rsid w:val="7732FF49"/>
    <w:rsid w:val="773CEC2C"/>
    <w:rsid w:val="776397FD"/>
    <w:rsid w:val="776EBD2F"/>
    <w:rsid w:val="77910F25"/>
    <w:rsid w:val="779FA41A"/>
    <w:rsid w:val="77B956DE"/>
    <w:rsid w:val="77D46400"/>
    <w:rsid w:val="77D4E1BF"/>
    <w:rsid w:val="77FEFE4D"/>
    <w:rsid w:val="780AB3DD"/>
    <w:rsid w:val="7822F2AD"/>
    <w:rsid w:val="783954BC"/>
    <w:rsid w:val="783A9695"/>
    <w:rsid w:val="785224A8"/>
    <w:rsid w:val="7852A527"/>
    <w:rsid w:val="785C04F9"/>
    <w:rsid w:val="785FEB55"/>
    <w:rsid w:val="78788D24"/>
    <w:rsid w:val="787BCB47"/>
    <w:rsid w:val="788683FE"/>
    <w:rsid w:val="7894408A"/>
    <w:rsid w:val="78A7C5FF"/>
    <w:rsid w:val="78B49BF8"/>
    <w:rsid w:val="78B61832"/>
    <w:rsid w:val="78BC8712"/>
    <w:rsid w:val="78D48132"/>
    <w:rsid w:val="78F8160B"/>
    <w:rsid w:val="7906E181"/>
    <w:rsid w:val="791B21F9"/>
    <w:rsid w:val="791F8BAC"/>
    <w:rsid w:val="79321D17"/>
    <w:rsid w:val="794AB447"/>
    <w:rsid w:val="794E2841"/>
    <w:rsid w:val="796B0346"/>
    <w:rsid w:val="796DAF7E"/>
    <w:rsid w:val="796F5866"/>
    <w:rsid w:val="79717A4B"/>
    <w:rsid w:val="797388BD"/>
    <w:rsid w:val="798D2888"/>
    <w:rsid w:val="7990F022"/>
    <w:rsid w:val="7991ED58"/>
    <w:rsid w:val="79A1EE8A"/>
    <w:rsid w:val="79B1114A"/>
    <w:rsid w:val="79C7AFF7"/>
    <w:rsid w:val="79E0A0BB"/>
    <w:rsid w:val="79F3F8AE"/>
    <w:rsid w:val="7A0007C4"/>
    <w:rsid w:val="7A00526D"/>
    <w:rsid w:val="7A0FF785"/>
    <w:rsid w:val="7A1B1387"/>
    <w:rsid w:val="7A1DA278"/>
    <w:rsid w:val="7A1FB72D"/>
    <w:rsid w:val="7A29B5D1"/>
    <w:rsid w:val="7A2F79A2"/>
    <w:rsid w:val="7A3F05ED"/>
    <w:rsid w:val="7A471C5A"/>
    <w:rsid w:val="7A8DE54D"/>
    <w:rsid w:val="7A92965D"/>
    <w:rsid w:val="7ACC7F1A"/>
    <w:rsid w:val="7AD5EC32"/>
    <w:rsid w:val="7AD90A9F"/>
    <w:rsid w:val="7AE523E2"/>
    <w:rsid w:val="7AF7BC7A"/>
    <w:rsid w:val="7B08A4A7"/>
    <w:rsid w:val="7B1E12C1"/>
    <w:rsid w:val="7B4544B4"/>
    <w:rsid w:val="7B4F7F14"/>
    <w:rsid w:val="7B57E03C"/>
    <w:rsid w:val="7B5D5742"/>
    <w:rsid w:val="7B60BDDE"/>
    <w:rsid w:val="7B6E5E4C"/>
    <w:rsid w:val="7BA1A07B"/>
    <w:rsid w:val="7BA5E679"/>
    <w:rsid w:val="7BB3B880"/>
    <w:rsid w:val="7BB48554"/>
    <w:rsid w:val="7BB7ACF1"/>
    <w:rsid w:val="7BBA07C1"/>
    <w:rsid w:val="7BC5C02B"/>
    <w:rsid w:val="7BE05CD2"/>
    <w:rsid w:val="7BF81B4A"/>
    <w:rsid w:val="7BFA0385"/>
    <w:rsid w:val="7BFB8A31"/>
    <w:rsid w:val="7C05C2D4"/>
    <w:rsid w:val="7C1078F2"/>
    <w:rsid w:val="7C12A3DE"/>
    <w:rsid w:val="7C1460DB"/>
    <w:rsid w:val="7C1C4128"/>
    <w:rsid w:val="7C2BC16A"/>
    <w:rsid w:val="7C2E742B"/>
    <w:rsid w:val="7C32F877"/>
    <w:rsid w:val="7C3E8243"/>
    <w:rsid w:val="7C4CEFFB"/>
    <w:rsid w:val="7C5FF9B7"/>
    <w:rsid w:val="7C699D22"/>
    <w:rsid w:val="7C75BB1F"/>
    <w:rsid w:val="7C7CE8F7"/>
    <w:rsid w:val="7C8B0F4A"/>
    <w:rsid w:val="7C9973D2"/>
    <w:rsid w:val="7CA708B1"/>
    <w:rsid w:val="7CB364F5"/>
    <w:rsid w:val="7CB849FA"/>
    <w:rsid w:val="7CBBC535"/>
    <w:rsid w:val="7CC55807"/>
    <w:rsid w:val="7CDD3B73"/>
    <w:rsid w:val="7CDFCAA0"/>
    <w:rsid w:val="7CEA2E51"/>
    <w:rsid w:val="7CFC4AE6"/>
    <w:rsid w:val="7D2BD6CB"/>
    <w:rsid w:val="7D2EB5B4"/>
    <w:rsid w:val="7D370489"/>
    <w:rsid w:val="7D44969C"/>
    <w:rsid w:val="7D47A01C"/>
    <w:rsid w:val="7D51D6D1"/>
    <w:rsid w:val="7D5757EF"/>
    <w:rsid w:val="7D58BE47"/>
    <w:rsid w:val="7D6D3D4F"/>
    <w:rsid w:val="7D70DE4C"/>
    <w:rsid w:val="7D723F81"/>
    <w:rsid w:val="7D83F5BF"/>
    <w:rsid w:val="7D8C9F1B"/>
    <w:rsid w:val="7D9DBC0E"/>
    <w:rsid w:val="7DA90866"/>
    <w:rsid w:val="7DBDE6E5"/>
    <w:rsid w:val="7DBE14DF"/>
    <w:rsid w:val="7DC3A1D3"/>
    <w:rsid w:val="7DF3A3FB"/>
    <w:rsid w:val="7E022C0F"/>
    <w:rsid w:val="7E3294D5"/>
    <w:rsid w:val="7E391400"/>
    <w:rsid w:val="7E3E2EAF"/>
    <w:rsid w:val="7E41D8ED"/>
    <w:rsid w:val="7E4217A2"/>
    <w:rsid w:val="7E44EB6E"/>
    <w:rsid w:val="7E4EAFDB"/>
    <w:rsid w:val="7E5E3176"/>
    <w:rsid w:val="7E6B5FF9"/>
    <w:rsid w:val="7E6DEECF"/>
    <w:rsid w:val="7E700E79"/>
    <w:rsid w:val="7E7174D8"/>
    <w:rsid w:val="7E777B7D"/>
    <w:rsid w:val="7E790BD4"/>
    <w:rsid w:val="7E849788"/>
    <w:rsid w:val="7EA36643"/>
    <w:rsid w:val="7EAF8E7D"/>
    <w:rsid w:val="7ED051D8"/>
    <w:rsid w:val="7EE5189B"/>
    <w:rsid w:val="7EEA42DB"/>
    <w:rsid w:val="7F04DBAE"/>
    <w:rsid w:val="7F1F829A"/>
    <w:rsid w:val="7F27B8D6"/>
    <w:rsid w:val="7F2C6337"/>
    <w:rsid w:val="7F4E0665"/>
    <w:rsid w:val="7F5E1DDB"/>
    <w:rsid w:val="7F6966B6"/>
    <w:rsid w:val="7F6F0C72"/>
    <w:rsid w:val="7F708EE9"/>
    <w:rsid w:val="7F774B37"/>
    <w:rsid w:val="7F8DFC21"/>
    <w:rsid w:val="7F9F3CA5"/>
    <w:rsid w:val="7FA8870F"/>
    <w:rsid w:val="7FB3BE94"/>
    <w:rsid w:val="7FC4C86E"/>
    <w:rsid w:val="7FDB6278"/>
    <w:rsid w:val="7FEE4CDC"/>
    <w:rsid w:val="7FEFB611"/>
  </w:rsids>
  <m:mathPr>
    <m:mathFont m:val="Cambria Math"/>
    <m:brkBin m:val="before"/>
    <m:brkBinSub m:val="--"/>
    <m:smallFrac m:val="0"/>
    <m:dispDef/>
    <m:lMargin m:val="0"/>
    <m:rMargin m:val="0"/>
    <m:defJc m:val="centerGroup"/>
    <m:wrapIndent m:val="1440"/>
    <m:intLim m:val="subSup"/>
    <m:naryLim m:val="undOvr"/>
  </m:mathPr>
  <w:themeFontLang w:val="en-Z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C0D2DB"/>
  <w15:chartTrackingRefBased/>
  <w15:docId w15:val="{B00224DE-6861-4EDD-97CB-4FF2982303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ZA"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1B79"/>
  </w:style>
  <w:style w:type="paragraph" w:styleId="Heading1">
    <w:name w:val="heading 1"/>
    <w:basedOn w:val="Normal"/>
    <w:next w:val="Normal"/>
    <w:link w:val="Heading1Char"/>
    <w:uiPriority w:val="9"/>
    <w:qFormat/>
    <w:rsid w:val="00DD4148"/>
    <w:pPr>
      <w:keepNext/>
      <w:keepLines/>
      <w:pBdr>
        <w:bottom w:val="single" w:sz="4" w:space="1" w:color="E84C22" w:themeColor="accent1"/>
      </w:pBdr>
      <w:spacing w:before="400" w:after="40" w:line="240" w:lineRule="auto"/>
      <w:outlineLvl w:val="0"/>
    </w:pPr>
    <w:rPr>
      <w:rFonts w:asciiTheme="majorHAnsi" w:eastAsiaTheme="majorEastAsia" w:hAnsiTheme="majorHAnsi" w:cstheme="majorBidi"/>
      <w:color w:val="B43412" w:themeColor="accent1" w:themeShade="BF"/>
      <w:sz w:val="36"/>
      <w:szCs w:val="36"/>
    </w:rPr>
  </w:style>
  <w:style w:type="paragraph" w:styleId="Heading2">
    <w:name w:val="heading 2"/>
    <w:basedOn w:val="Normal"/>
    <w:next w:val="Normal"/>
    <w:link w:val="Heading2Char"/>
    <w:uiPriority w:val="9"/>
    <w:unhideWhenUsed/>
    <w:qFormat/>
    <w:rsid w:val="00DD4148"/>
    <w:pPr>
      <w:keepNext/>
      <w:keepLines/>
      <w:spacing w:before="160" w:after="0" w:line="240" w:lineRule="auto"/>
      <w:outlineLvl w:val="1"/>
    </w:pPr>
    <w:rPr>
      <w:rFonts w:asciiTheme="majorHAnsi" w:eastAsiaTheme="majorEastAsia" w:hAnsiTheme="majorHAnsi" w:cstheme="majorBidi"/>
      <w:color w:val="B43412" w:themeColor="accent1" w:themeShade="BF"/>
      <w:sz w:val="28"/>
      <w:szCs w:val="28"/>
    </w:rPr>
  </w:style>
  <w:style w:type="paragraph" w:styleId="Heading3">
    <w:name w:val="heading 3"/>
    <w:basedOn w:val="Normal"/>
    <w:next w:val="Normal"/>
    <w:link w:val="Heading3Char"/>
    <w:uiPriority w:val="9"/>
    <w:unhideWhenUsed/>
    <w:qFormat/>
    <w:rsid w:val="00DD4148"/>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Heading4">
    <w:name w:val="heading 4"/>
    <w:basedOn w:val="Normal"/>
    <w:next w:val="Normal"/>
    <w:link w:val="Heading4Char"/>
    <w:uiPriority w:val="9"/>
    <w:semiHidden/>
    <w:unhideWhenUsed/>
    <w:qFormat/>
    <w:rsid w:val="00DD4148"/>
    <w:pPr>
      <w:keepNext/>
      <w:keepLines/>
      <w:spacing w:before="80" w:after="0"/>
      <w:outlineLvl w:val="3"/>
    </w:pPr>
    <w:rPr>
      <w:rFonts w:asciiTheme="majorHAnsi" w:eastAsiaTheme="majorEastAsia" w:hAnsiTheme="majorHAnsi" w:cstheme="majorBidi"/>
      <w:sz w:val="24"/>
      <w:szCs w:val="24"/>
    </w:rPr>
  </w:style>
  <w:style w:type="paragraph" w:styleId="Heading5">
    <w:name w:val="heading 5"/>
    <w:basedOn w:val="Normal"/>
    <w:next w:val="Normal"/>
    <w:link w:val="Heading5Char"/>
    <w:uiPriority w:val="9"/>
    <w:semiHidden/>
    <w:unhideWhenUsed/>
    <w:qFormat/>
    <w:rsid w:val="00DD4148"/>
    <w:pPr>
      <w:keepNext/>
      <w:keepLines/>
      <w:spacing w:before="80" w:after="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semiHidden/>
    <w:unhideWhenUsed/>
    <w:qFormat/>
    <w:rsid w:val="00DD4148"/>
    <w:pPr>
      <w:keepNext/>
      <w:keepLines/>
      <w:spacing w:before="80" w:after="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semiHidden/>
    <w:unhideWhenUsed/>
    <w:qFormat/>
    <w:rsid w:val="00DD4148"/>
    <w:pPr>
      <w:keepNext/>
      <w:keepLines/>
      <w:spacing w:before="80" w:after="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semiHidden/>
    <w:unhideWhenUsed/>
    <w:qFormat/>
    <w:rsid w:val="00DD4148"/>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semiHidden/>
    <w:unhideWhenUsed/>
    <w:qFormat/>
    <w:rsid w:val="00DD4148"/>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D4148"/>
    <w:rPr>
      <w:rFonts w:asciiTheme="majorHAnsi" w:eastAsiaTheme="majorEastAsia" w:hAnsiTheme="majorHAnsi" w:cstheme="majorBidi"/>
      <w:color w:val="B43412" w:themeColor="accent1" w:themeShade="BF"/>
      <w:sz w:val="36"/>
      <w:szCs w:val="36"/>
    </w:rPr>
  </w:style>
  <w:style w:type="character" w:customStyle="1" w:styleId="Heading2Char">
    <w:name w:val="Heading 2 Char"/>
    <w:basedOn w:val="DefaultParagraphFont"/>
    <w:link w:val="Heading2"/>
    <w:uiPriority w:val="9"/>
    <w:rsid w:val="00DD4148"/>
    <w:rPr>
      <w:rFonts w:asciiTheme="majorHAnsi" w:eastAsiaTheme="majorEastAsia" w:hAnsiTheme="majorHAnsi" w:cstheme="majorBidi"/>
      <w:color w:val="B43412" w:themeColor="accent1" w:themeShade="BF"/>
      <w:sz w:val="28"/>
      <w:szCs w:val="28"/>
    </w:rPr>
  </w:style>
  <w:style w:type="character" w:customStyle="1" w:styleId="Heading3Char">
    <w:name w:val="Heading 3 Char"/>
    <w:basedOn w:val="DefaultParagraphFont"/>
    <w:link w:val="Heading3"/>
    <w:uiPriority w:val="9"/>
    <w:rsid w:val="00DD4148"/>
    <w:rPr>
      <w:rFonts w:asciiTheme="majorHAnsi" w:eastAsiaTheme="majorEastAsia" w:hAnsiTheme="majorHAnsi" w:cstheme="majorBidi"/>
      <w:color w:val="404040" w:themeColor="text1" w:themeTint="BF"/>
      <w:sz w:val="26"/>
      <w:szCs w:val="26"/>
    </w:rPr>
  </w:style>
  <w:style w:type="paragraph" w:styleId="TOCHeading">
    <w:name w:val="TOC Heading"/>
    <w:basedOn w:val="Heading1"/>
    <w:next w:val="Normal"/>
    <w:uiPriority w:val="39"/>
    <w:unhideWhenUsed/>
    <w:qFormat/>
    <w:rsid w:val="00DD4148"/>
    <w:pPr>
      <w:outlineLvl w:val="9"/>
    </w:pPr>
  </w:style>
  <w:style w:type="paragraph" w:styleId="TOC1">
    <w:name w:val="toc 1"/>
    <w:basedOn w:val="Normal"/>
    <w:next w:val="Normal"/>
    <w:autoRedefine/>
    <w:uiPriority w:val="39"/>
    <w:unhideWhenUsed/>
    <w:rsid w:val="00BF48CB"/>
    <w:pPr>
      <w:tabs>
        <w:tab w:val="right" w:leader="dot" w:pos="9015"/>
      </w:tabs>
      <w:spacing w:after="100"/>
    </w:pPr>
  </w:style>
  <w:style w:type="paragraph" w:styleId="TOC2">
    <w:name w:val="toc 2"/>
    <w:basedOn w:val="Normal"/>
    <w:next w:val="Normal"/>
    <w:autoRedefine/>
    <w:uiPriority w:val="39"/>
    <w:unhideWhenUsed/>
    <w:rsid w:val="00BF48CB"/>
    <w:pPr>
      <w:tabs>
        <w:tab w:val="right" w:leader="dot" w:pos="9015"/>
      </w:tabs>
      <w:spacing w:after="100"/>
      <w:ind w:left="220"/>
    </w:pPr>
  </w:style>
  <w:style w:type="paragraph" w:styleId="TOC3">
    <w:name w:val="toc 3"/>
    <w:basedOn w:val="Normal"/>
    <w:next w:val="Normal"/>
    <w:autoRedefine/>
    <w:uiPriority w:val="39"/>
    <w:unhideWhenUsed/>
    <w:rsid w:val="00015FDA"/>
    <w:pPr>
      <w:tabs>
        <w:tab w:val="right" w:leader="dot" w:pos="9015"/>
      </w:tabs>
      <w:spacing w:after="100"/>
      <w:ind w:left="440"/>
    </w:pPr>
  </w:style>
  <w:style w:type="character" w:styleId="Hyperlink">
    <w:name w:val="Hyperlink"/>
    <w:basedOn w:val="DefaultParagraphFont"/>
    <w:uiPriority w:val="99"/>
    <w:unhideWhenUsed/>
    <w:rsid w:val="00195BB8"/>
    <w:rPr>
      <w:color w:val="CC9900" w:themeColor="hyperlink"/>
      <w:u w:val="single"/>
    </w:rPr>
  </w:style>
  <w:style w:type="character" w:customStyle="1" w:styleId="normaltextrun">
    <w:name w:val="normaltextrun"/>
    <w:basedOn w:val="DefaultParagraphFont"/>
    <w:uiPriority w:val="1"/>
    <w:rsid w:val="2E0D412B"/>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pPr>
      <w:ind w:left="720"/>
      <w:contextualSpacing/>
    </w:pPr>
  </w:style>
  <w:style w:type="table" w:styleId="PlainTable2">
    <w:name w:val="Plain Table 2"/>
    <w:basedOn w:val="TableNormal"/>
    <w:uiPriority w:val="4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5">
    <w:name w:val="Plain Table 5"/>
    <w:basedOn w:val="TableNormal"/>
    <w:uiPriority w:val="45"/>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3109FC"/>
    <w:pPr>
      <w:spacing w:after="0" w:line="240" w:lineRule="auto"/>
    </w:pPr>
  </w:style>
  <w:style w:type="paragraph" w:styleId="CommentSubject">
    <w:name w:val="annotation subject"/>
    <w:basedOn w:val="CommentText"/>
    <w:next w:val="CommentText"/>
    <w:link w:val="CommentSubjectChar"/>
    <w:uiPriority w:val="99"/>
    <w:semiHidden/>
    <w:unhideWhenUsed/>
    <w:rsid w:val="0055443A"/>
    <w:rPr>
      <w:b/>
      <w:bCs/>
    </w:rPr>
  </w:style>
  <w:style w:type="character" w:customStyle="1" w:styleId="CommentSubjectChar">
    <w:name w:val="Comment Subject Char"/>
    <w:basedOn w:val="CommentTextChar"/>
    <w:link w:val="CommentSubject"/>
    <w:uiPriority w:val="99"/>
    <w:semiHidden/>
    <w:rsid w:val="0055443A"/>
    <w:rPr>
      <w:b/>
      <w:bCs/>
      <w:sz w:val="20"/>
      <w:szCs w:val="20"/>
    </w:rPr>
  </w:style>
  <w:style w:type="paragraph" w:styleId="Caption">
    <w:name w:val="caption"/>
    <w:basedOn w:val="Normal"/>
    <w:next w:val="Normal"/>
    <w:uiPriority w:val="35"/>
    <w:unhideWhenUsed/>
    <w:qFormat/>
    <w:rsid w:val="00DD4148"/>
    <w:pPr>
      <w:spacing w:line="240" w:lineRule="auto"/>
    </w:pPr>
    <w:rPr>
      <w:b/>
      <w:bCs/>
      <w:color w:val="404040" w:themeColor="text1" w:themeTint="BF"/>
      <w:sz w:val="20"/>
      <w:szCs w:val="20"/>
    </w:rPr>
  </w:style>
  <w:style w:type="paragraph" w:styleId="NoSpacing">
    <w:name w:val="No Spacing"/>
    <w:link w:val="NoSpacingChar"/>
    <w:uiPriority w:val="1"/>
    <w:qFormat/>
    <w:rsid w:val="00DD4148"/>
    <w:pPr>
      <w:spacing w:after="0" w:line="240" w:lineRule="auto"/>
    </w:pPr>
  </w:style>
  <w:style w:type="character" w:customStyle="1" w:styleId="NoSpacingChar">
    <w:name w:val="No Spacing Char"/>
    <w:basedOn w:val="DefaultParagraphFont"/>
    <w:link w:val="NoSpacing"/>
    <w:uiPriority w:val="1"/>
    <w:rsid w:val="00015FDA"/>
  </w:style>
  <w:style w:type="character" w:customStyle="1" w:styleId="Heading4Char">
    <w:name w:val="Heading 4 Char"/>
    <w:basedOn w:val="DefaultParagraphFont"/>
    <w:link w:val="Heading4"/>
    <w:uiPriority w:val="9"/>
    <w:semiHidden/>
    <w:rsid w:val="00DD4148"/>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semiHidden/>
    <w:rsid w:val="00DD4148"/>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
    <w:semiHidden/>
    <w:rsid w:val="00DD4148"/>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semiHidden/>
    <w:rsid w:val="00DD4148"/>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semiHidden/>
    <w:rsid w:val="00DD4148"/>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semiHidden/>
    <w:rsid w:val="00DD4148"/>
    <w:rPr>
      <w:rFonts w:asciiTheme="majorHAnsi" w:eastAsiaTheme="majorEastAsia" w:hAnsiTheme="majorHAnsi" w:cstheme="majorBidi"/>
      <w:i/>
      <w:iCs/>
      <w:smallCaps/>
      <w:color w:val="595959" w:themeColor="text1" w:themeTint="A6"/>
    </w:rPr>
  </w:style>
  <w:style w:type="paragraph" w:styleId="Title">
    <w:name w:val="Title"/>
    <w:basedOn w:val="Normal"/>
    <w:next w:val="Normal"/>
    <w:link w:val="TitleChar"/>
    <w:uiPriority w:val="10"/>
    <w:qFormat/>
    <w:rsid w:val="00DD4148"/>
    <w:pPr>
      <w:spacing w:after="0" w:line="240" w:lineRule="auto"/>
      <w:contextualSpacing/>
    </w:pPr>
    <w:rPr>
      <w:rFonts w:asciiTheme="majorHAnsi" w:eastAsiaTheme="majorEastAsia" w:hAnsiTheme="majorHAnsi" w:cstheme="majorBidi"/>
      <w:color w:val="B43412" w:themeColor="accent1" w:themeShade="BF"/>
      <w:spacing w:val="-7"/>
      <w:sz w:val="80"/>
      <w:szCs w:val="80"/>
    </w:rPr>
  </w:style>
  <w:style w:type="character" w:customStyle="1" w:styleId="TitleChar">
    <w:name w:val="Title Char"/>
    <w:basedOn w:val="DefaultParagraphFont"/>
    <w:link w:val="Title"/>
    <w:uiPriority w:val="10"/>
    <w:rsid w:val="00DD4148"/>
    <w:rPr>
      <w:rFonts w:asciiTheme="majorHAnsi" w:eastAsiaTheme="majorEastAsia" w:hAnsiTheme="majorHAnsi" w:cstheme="majorBidi"/>
      <w:color w:val="B43412" w:themeColor="accent1" w:themeShade="BF"/>
      <w:spacing w:val="-7"/>
      <w:sz w:val="80"/>
      <w:szCs w:val="80"/>
    </w:rPr>
  </w:style>
  <w:style w:type="paragraph" w:styleId="Subtitle">
    <w:name w:val="Subtitle"/>
    <w:basedOn w:val="Normal"/>
    <w:next w:val="Normal"/>
    <w:link w:val="SubtitleChar"/>
    <w:uiPriority w:val="11"/>
    <w:qFormat/>
    <w:rsid w:val="00DD4148"/>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rsid w:val="00DD4148"/>
    <w:rPr>
      <w:rFonts w:asciiTheme="majorHAnsi" w:eastAsiaTheme="majorEastAsia" w:hAnsiTheme="majorHAnsi" w:cstheme="majorBidi"/>
      <w:color w:val="404040" w:themeColor="text1" w:themeTint="BF"/>
      <w:sz w:val="30"/>
      <w:szCs w:val="30"/>
    </w:rPr>
  </w:style>
  <w:style w:type="character" w:styleId="Strong">
    <w:name w:val="Strong"/>
    <w:basedOn w:val="DefaultParagraphFont"/>
    <w:uiPriority w:val="22"/>
    <w:qFormat/>
    <w:rsid w:val="00DD4148"/>
    <w:rPr>
      <w:b/>
      <w:bCs/>
    </w:rPr>
  </w:style>
  <w:style w:type="character" w:styleId="Emphasis">
    <w:name w:val="Emphasis"/>
    <w:basedOn w:val="DefaultParagraphFont"/>
    <w:uiPriority w:val="20"/>
    <w:qFormat/>
    <w:rsid w:val="00DD4148"/>
    <w:rPr>
      <w:i/>
      <w:iCs/>
    </w:rPr>
  </w:style>
  <w:style w:type="paragraph" w:styleId="Quote">
    <w:name w:val="Quote"/>
    <w:basedOn w:val="Normal"/>
    <w:next w:val="Normal"/>
    <w:link w:val="QuoteChar"/>
    <w:uiPriority w:val="29"/>
    <w:qFormat/>
    <w:rsid w:val="00DD4148"/>
    <w:pPr>
      <w:spacing w:before="240" w:after="240" w:line="252" w:lineRule="auto"/>
      <w:ind w:left="864" w:right="864"/>
      <w:jc w:val="center"/>
    </w:pPr>
    <w:rPr>
      <w:i/>
      <w:iCs/>
    </w:rPr>
  </w:style>
  <w:style w:type="character" w:customStyle="1" w:styleId="QuoteChar">
    <w:name w:val="Quote Char"/>
    <w:basedOn w:val="DefaultParagraphFont"/>
    <w:link w:val="Quote"/>
    <w:uiPriority w:val="29"/>
    <w:rsid w:val="00DD4148"/>
    <w:rPr>
      <w:i/>
      <w:iCs/>
    </w:rPr>
  </w:style>
  <w:style w:type="paragraph" w:styleId="IntenseQuote">
    <w:name w:val="Intense Quote"/>
    <w:basedOn w:val="Normal"/>
    <w:next w:val="Normal"/>
    <w:link w:val="IntenseQuoteChar"/>
    <w:uiPriority w:val="30"/>
    <w:qFormat/>
    <w:rsid w:val="00DD4148"/>
    <w:pPr>
      <w:spacing w:before="100" w:beforeAutospacing="1" w:after="240"/>
      <w:ind w:left="864" w:right="864"/>
      <w:jc w:val="center"/>
    </w:pPr>
    <w:rPr>
      <w:rFonts w:asciiTheme="majorHAnsi" w:eastAsiaTheme="majorEastAsia" w:hAnsiTheme="majorHAnsi" w:cstheme="majorBidi"/>
      <w:color w:val="E84C22" w:themeColor="accent1"/>
      <w:sz w:val="28"/>
      <w:szCs w:val="28"/>
    </w:rPr>
  </w:style>
  <w:style w:type="character" w:customStyle="1" w:styleId="IntenseQuoteChar">
    <w:name w:val="Intense Quote Char"/>
    <w:basedOn w:val="DefaultParagraphFont"/>
    <w:link w:val="IntenseQuote"/>
    <w:uiPriority w:val="30"/>
    <w:rsid w:val="00DD4148"/>
    <w:rPr>
      <w:rFonts w:asciiTheme="majorHAnsi" w:eastAsiaTheme="majorEastAsia" w:hAnsiTheme="majorHAnsi" w:cstheme="majorBidi"/>
      <w:color w:val="E84C22" w:themeColor="accent1"/>
      <w:sz w:val="28"/>
      <w:szCs w:val="28"/>
    </w:rPr>
  </w:style>
  <w:style w:type="character" w:styleId="SubtleEmphasis">
    <w:name w:val="Subtle Emphasis"/>
    <w:basedOn w:val="DefaultParagraphFont"/>
    <w:uiPriority w:val="19"/>
    <w:qFormat/>
    <w:rsid w:val="00DD4148"/>
    <w:rPr>
      <w:i/>
      <w:iCs/>
      <w:color w:val="595959" w:themeColor="text1" w:themeTint="A6"/>
    </w:rPr>
  </w:style>
  <w:style w:type="character" w:styleId="IntenseEmphasis">
    <w:name w:val="Intense Emphasis"/>
    <w:basedOn w:val="DefaultParagraphFont"/>
    <w:uiPriority w:val="21"/>
    <w:qFormat/>
    <w:rsid w:val="00DD4148"/>
    <w:rPr>
      <w:b/>
      <w:bCs/>
      <w:i/>
      <w:iCs/>
    </w:rPr>
  </w:style>
  <w:style w:type="character" w:styleId="SubtleReference">
    <w:name w:val="Subtle Reference"/>
    <w:basedOn w:val="DefaultParagraphFont"/>
    <w:uiPriority w:val="31"/>
    <w:qFormat/>
    <w:rsid w:val="00DD4148"/>
    <w:rPr>
      <w:smallCaps/>
      <w:color w:val="404040" w:themeColor="text1" w:themeTint="BF"/>
    </w:rPr>
  </w:style>
  <w:style w:type="character" w:styleId="IntenseReference">
    <w:name w:val="Intense Reference"/>
    <w:basedOn w:val="DefaultParagraphFont"/>
    <w:uiPriority w:val="32"/>
    <w:qFormat/>
    <w:rsid w:val="00DD4148"/>
    <w:rPr>
      <w:b/>
      <w:bCs/>
      <w:smallCaps/>
      <w:u w:val="single"/>
    </w:rPr>
  </w:style>
  <w:style w:type="character" w:styleId="BookTitle">
    <w:name w:val="Book Title"/>
    <w:basedOn w:val="DefaultParagraphFont"/>
    <w:uiPriority w:val="33"/>
    <w:qFormat/>
    <w:rsid w:val="00DD4148"/>
    <w:rPr>
      <w:b/>
      <w:bCs/>
      <w:smallCaps/>
    </w:rPr>
  </w:style>
  <w:style w:type="character" w:customStyle="1" w:styleId="UnresolvedMention1">
    <w:name w:val="Unresolved Mention1"/>
    <w:basedOn w:val="DefaultParagraphFont"/>
    <w:uiPriority w:val="99"/>
    <w:semiHidden/>
    <w:unhideWhenUsed/>
    <w:rsid w:val="00FA624D"/>
    <w:rPr>
      <w:color w:val="605E5C"/>
      <w:shd w:val="clear" w:color="auto" w:fill="E1DFDD"/>
    </w:rPr>
  </w:style>
  <w:style w:type="table" w:styleId="PlainTable4">
    <w:name w:val="Plain Table 4"/>
    <w:basedOn w:val="TableNormal"/>
    <w:uiPriority w:val="44"/>
    <w:rsid w:val="00295E6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alloonText">
    <w:name w:val="Balloon Text"/>
    <w:basedOn w:val="Normal"/>
    <w:link w:val="BalloonTextChar"/>
    <w:uiPriority w:val="99"/>
    <w:semiHidden/>
    <w:unhideWhenUsed/>
    <w:rsid w:val="0023367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3678"/>
    <w:rPr>
      <w:rFonts w:ascii="Segoe UI" w:hAnsi="Segoe UI" w:cs="Segoe UI"/>
      <w:sz w:val="18"/>
      <w:szCs w:val="18"/>
    </w:rPr>
  </w:style>
  <w:style w:type="paragraph" w:styleId="NormalWeb">
    <w:name w:val="Normal (Web)"/>
    <w:basedOn w:val="Normal"/>
    <w:uiPriority w:val="99"/>
    <w:unhideWhenUsed/>
    <w:rsid w:val="006D1646"/>
    <w:pPr>
      <w:spacing w:before="100" w:beforeAutospacing="1" w:after="100" w:afterAutospacing="1" w:line="240" w:lineRule="auto"/>
    </w:pPr>
    <w:rPr>
      <w:rFonts w:ascii="Times New Roman" w:eastAsia="Times New Roman" w:hAnsi="Times New Roman" w:cs="Times New Roman"/>
      <w:sz w:val="24"/>
      <w:szCs w:val="24"/>
      <w:lang w:eastAsia="en-ZA"/>
    </w:rPr>
  </w:style>
  <w:style w:type="paragraph" w:customStyle="1" w:styleId="paragraph">
    <w:name w:val="paragraph"/>
    <w:basedOn w:val="Normal"/>
    <w:rsid w:val="00DB222B"/>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GridTable5Dark-Accent1">
    <w:name w:val="Grid Table 5 Dark Accent 1"/>
    <w:basedOn w:val="TableNormal"/>
    <w:uiPriority w:val="50"/>
    <w:rsid w:val="00A113E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DAD2"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84C2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84C2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84C2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84C22" w:themeFill="accent1"/>
      </w:tcPr>
    </w:tblStylePr>
    <w:tblStylePr w:type="band1Vert">
      <w:tblPr/>
      <w:tcPr>
        <w:shd w:val="clear" w:color="auto" w:fill="F5B7A6" w:themeFill="accent1" w:themeFillTint="66"/>
      </w:tcPr>
    </w:tblStylePr>
    <w:tblStylePr w:type="band1Horz">
      <w:tblPr/>
      <w:tcPr>
        <w:shd w:val="clear" w:color="auto" w:fill="F5B7A6" w:themeFill="accent1" w:themeFillTint="66"/>
      </w:tcPr>
    </w:tblStylePr>
  </w:style>
  <w:style w:type="table" w:styleId="GridTable5Dark-Accent2">
    <w:name w:val="Grid Table 5 Dark Accent 2"/>
    <w:basedOn w:val="TableNormal"/>
    <w:uiPriority w:val="50"/>
    <w:rsid w:val="00A113E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1D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BD47"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BD47"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BD47"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BD47" w:themeFill="accent2"/>
      </w:tcPr>
    </w:tblStylePr>
    <w:tblStylePr w:type="band1Vert">
      <w:tblPr/>
      <w:tcPr>
        <w:shd w:val="clear" w:color="auto" w:fill="FFE4B5" w:themeFill="accent2" w:themeFillTint="66"/>
      </w:tcPr>
    </w:tblStylePr>
    <w:tblStylePr w:type="band1Horz">
      <w:tblPr/>
      <w:tcPr>
        <w:shd w:val="clear" w:color="auto" w:fill="FFE4B5" w:themeFill="accent2" w:themeFillTint="66"/>
      </w:tcPr>
    </w:tblStylePr>
  </w:style>
  <w:style w:type="table" w:styleId="GridTable5Dark-Accent3">
    <w:name w:val="Grid Table 5 Dark Accent 3"/>
    <w:basedOn w:val="TableNormal"/>
    <w:uiPriority w:val="50"/>
    <w:rsid w:val="00A113E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D8C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64926"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64926"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64926"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64926" w:themeFill="accent3"/>
      </w:tcPr>
    </w:tblStylePr>
    <w:tblStylePr w:type="band1Vert">
      <w:tblPr/>
      <w:tcPr>
        <w:shd w:val="clear" w:color="auto" w:fill="EBB19F" w:themeFill="accent3" w:themeFillTint="66"/>
      </w:tcPr>
    </w:tblStylePr>
    <w:tblStylePr w:type="band1Horz">
      <w:tblPr/>
      <w:tcPr>
        <w:shd w:val="clear" w:color="auto" w:fill="EBB19F"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677878">
      <w:bodyDiv w:val="1"/>
      <w:marLeft w:val="0"/>
      <w:marRight w:val="0"/>
      <w:marTop w:val="0"/>
      <w:marBottom w:val="0"/>
      <w:divBdr>
        <w:top w:val="none" w:sz="0" w:space="0" w:color="auto"/>
        <w:left w:val="none" w:sz="0" w:space="0" w:color="auto"/>
        <w:bottom w:val="none" w:sz="0" w:space="0" w:color="auto"/>
        <w:right w:val="none" w:sz="0" w:space="0" w:color="auto"/>
      </w:divBdr>
    </w:div>
    <w:div w:id="224217437">
      <w:bodyDiv w:val="1"/>
      <w:marLeft w:val="0"/>
      <w:marRight w:val="0"/>
      <w:marTop w:val="0"/>
      <w:marBottom w:val="0"/>
      <w:divBdr>
        <w:top w:val="none" w:sz="0" w:space="0" w:color="auto"/>
        <w:left w:val="none" w:sz="0" w:space="0" w:color="auto"/>
        <w:bottom w:val="none" w:sz="0" w:space="0" w:color="auto"/>
        <w:right w:val="none" w:sz="0" w:space="0" w:color="auto"/>
      </w:divBdr>
    </w:div>
    <w:div w:id="80675098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376079873">
      <w:bodyDiv w:val="1"/>
      <w:marLeft w:val="0"/>
      <w:marRight w:val="0"/>
      <w:marTop w:val="0"/>
      <w:marBottom w:val="0"/>
      <w:divBdr>
        <w:top w:val="none" w:sz="0" w:space="0" w:color="auto"/>
        <w:left w:val="none" w:sz="0" w:space="0" w:color="auto"/>
        <w:bottom w:val="none" w:sz="0" w:space="0" w:color="auto"/>
        <w:right w:val="none" w:sz="0" w:space="0" w:color="auto"/>
      </w:divBdr>
      <w:divsChild>
        <w:div w:id="1173838273">
          <w:marLeft w:val="0"/>
          <w:marRight w:val="0"/>
          <w:marTop w:val="0"/>
          <w:marBottom w:val="0"/>
          <w:divBdr>
            <w:top w:val="none" w:sz="0" w:space="0" w:color="auto"/>
            <w:left w:val="none" w:sz="0" w:space="0" w:color="auto"/>
            <w:bottom w:val="none" w:sz="0" w:space="0" w:color="auto"/>
            <w:right w:val="none" w:sz="0" w:space="0" w:color="auto"/>
          </w:divBdr>
          <w:divsChild>
            <w:div w:id="1843813598">
              <w:marLeft w:val="0"/>
              <w:marRight w:val="0"/>
              <w:marTop w:val="0"/>
              <w:marBottom w:val="0"/>
              <w:divBdr>
                <w:top w:val="none" w:sz="0" w:space="0" w:color="auto"/>
                <w:left w:val="none" w:sz="0" w:space="0" w:color="auto"/>
                <w:bottom w:val="none" w:sz="0" w:space="0" w:color="auto"/>
                <w:right w:val="none" w:sz="0" w:space="0" w:color="auto"/>
              </w:divBdr>
              <w:divsChild>
                <w:div w:id="101969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672217">
      <w:bodyDiv w:val="1"/>
      <w:marLeft w:val="0"/>
      <w:marRight w:val="0"/>
      <w:marTop w:val="0"/>
      <w:marBottom w:val="0"/>
      <w:divBdr>
        <w:top w:val="none" w:sz="0" w:space="0" w:color="auto"/>
        <w:left w:val="none" w:sz="0" w:space="0" w:color="auto"/>
        <w:bottom w:val="none" w:sz="0" w:space="0" w:color="auto"/>
        <w:right w:val="none" w:sz="0" w:space="0" w:color="auto"/>
      </w:divBdr>
    </w:div>
    <w:div w:id="1475946677">
      <w:bodyDiv w:val="1"/>
      <w:marLeft w:val="0"/>
      <w:marRight w:val="0"/>
      <w:marTop w:val="0"/>
      <w:marBottom w:val="0"/>
      <w:divBdr>
        <w:top w:val="none" w:sz="0" w:space="0" w:color="auto"/>
        <w:left w:val="none" w:sz="0" w:space="0" w:color="auto"/>
        <w:bottom w:val="none" w:sz="0" w:space="0" w:color="auto"/>
        <w:right w:val="none" w:sz="0" w:space="0" w:color="auto"/>
      </w:divBdr>
    </w:div>
    <w:div w:id="1541936901">
      <w:bodyDiv w:val="1"/>
      <w:marLeft w:val="0"/>
      <w:marRight w:val="0"/>
      <w:marTop w:val="0"/>
      <w:marBottom w:val="0"/>
      <w:divBdr>
        <w:top w:val="none" w:sz="0" w:space="0" w:color="auto"/>
        <w:left w:val="none" w:sz="0" w:space="0" w:color="auto"/>
        <w:bottom w:val="none" w:sz="0" w:space="0" w:color="auto"/>
        <w:right w:val="none" w:sz="0" w:space="0" w:color="auto"/>
      </w:divBdr>
    </w:div>
    <w:div w:id="1624848336">
      <w:bodyDiv w:val="1"/>
      <w:marLeft w:val="0"/>
      <w:marRight w:val="0"/>
      <w:marTop w:val="0"/>
      <w:marBottom w:val="0"/>
      <w:divBdr>
        <w:top w:val="none" w:sz="0" w:space="0" w:color="auto"/>
        <w:left w:val="none" w:sz="0" w:space="0" w:color="auto"/>
        <w:bottom w:val="none" w:sz="0" w:space="0" w:color="auto"/>
        <w:right w:val="none" w:sz="0" w:space="0" w:color="auto"/>
      </w:divBdr>
    </w:div>
    <w:div w:id="1748258523">
      <w:bodyDiv w:val="1"/>
      <w:marLeft w:val="0"/>
      <w:marRight w:val="0"/>
      <w:marTop w:val="0"/>
      <w:marBottom w:val="0"/>
      <w:divBdr>
        <w:top w:val="none" w:sz="0" w:space="0" w:color="auto"/>
        <w:left w:val="none" w:sz="0" w:space="0" w:color="auto"/>
        <w:bottom w:val="none" w:sz="0" w:space="0" w:color="auto"/>
        <w:right w:val="none" w:sz="0" w:space="0" w:color="auto"/>
      </w:divBdr>
    </w:div>
    <w:div w:id="2049144373">
      <w:bodyDiv w:val="1"/>
      <w:marLeft w:val="0"/>
      <w:marRight w:val="0"/>
      <w:marTop w:val="0"/>
      <w:marBottom w:val="0"/>
      <w:divBdr>
        <w:top w:val="none" w:sz="0" w:space="0" w:color="auto"/>
        <w:left w:val="none" w:sz="0" w:space="0" w:color="auto"/>
        <w:bottom w:val="none" w:sz="0" w:space="0" w:color="auto"/>
        <w:right w:val="none" w:sz="0" w:space="0" w:color="auto"/>
      </w:divBdr>
    </w:div>
    <w:div w:id="2076851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100.png"/><Relationship Id="rId21" Type="http://schemas.openxmlformats.org/officeDocument/2006/relationships/image" Target="media/image7.jpe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69.svg"/><Relationship Id="rId89" Type="http://schemas.openxmlformats.org/officeDocument/2006/relationships/image" Target="media/image74.png"/><Relationship Id="rId112" Type="http://schemas.openxmlformats.org/officeDocument/2006/relationships/image" Target="media/image95.png"/><Relationship Id="rId16" Type="http://schemas.openxmlformats.org/officeDocument/2006/relationships/footer" Target="footer2.xml"/><Relationship Id="rId107" Type="http://schemas.microsoft.com/office/2007/relationships/hdphoto" Target="media/hdphoto2.wdp"/><Relationship Id="rId11" Type="http://schemas.openxmlformats.org/officeDocument/2006/relationships/image" Target="media/image1.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jpeg"/><Relationship Id="rId58" Type="http://schemas.openxmlformats.org/officeDocument/2006/relationships/image" Target="media/image44.png"/><Relationship Id="rId74" Type="http://schemas.openxmlformats.org/officeDocument/2006/relationships/image" Target="media/image60.svg"/><Relationship Id="rId79" Type="http://schemas.openxmlformats.org/officeDocument/2006/relationships/image" Target="media/image65.png"/><Relationship Id="rId102" Type="http://schemas.openxmlformats.org/officeDocument/2006/relationships/image" Target="media/image86.png"/><Relationship Id="rId5" Type="http://schemas.openxmlformats.org/officeDocument/2006/relationships/numbering" Target="numbering.xml"/><Relationship Id="rId90" Type="http://schemas.openxmlformats.org/officeDocument/2006/relationships/image" Target="media/image75.png"/><Relationship Id="rId95" Type="http://schemas.microsoft.com/office/2007/relationships/hdphoto" Target="media/hdphoto1.wdp"/><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sv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6.png"/><Relationship Id="rId118" Type="http://schemas.openxmlformats.org/officeDocument/2006/relationships/image" Target="media/image101.png"/><Relationship Id="rId80" Type="http://schemas.openxmlformats.org/officeDocument/2006/relationships/image" Target="media/image66.png"/><Relationship Id="rId85" Type="http://schemas.openxmlformats.org/officeDocument/2006/relationships/image" Target="media/image70.png"/><Relationship Id="rId12" Type="http://schemas.openxmlformats.org/officeDocument/2006/relationships/image" Target="media/image2.png"/><Relationship Id="rId17" Type="http://schemas.openxmlformats.org/officeDocument/2006/relationships/image" Target="media/image4.png"/><Relationship Id="rId33" Type="http://schemas.openxmlformats.org/officeDocument/2006/relationships/image" Target="media/image19.sv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image" Target="media/image91.jp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6.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1.sv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5.png"/><Relationship Id="rId109" Type="http://schemas.openxmlformats.org/officeDocument/2006/relationships/image" Target="media/image92.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jpeg"/><Relationship Id="rId97" Type="http://schemas.openxmlformats.org/officeDocument/2006/relationships/image" Target="media/image81.png"/><Relationship Id="rId104" Type="http://schemas.openxmlformats.org/officeDocument/2006/relationships/image" Target="media/image88.svg"/><Relationship Id="rId120"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7.svg"/><Relationship Id="rId2" Type="http://schemas.openxmlformats.org/officeDocument/2006/relationships/customXml" Target="../customXml/item2.xml"/><Relationship Id="rId29" Type="http://schemas.openxmlformats.org/officeDocument/2006/relationships/image" Target="media/image15.sv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svg"/><Relationship Id="rId87" Type="http://schemas.openxmlformats.org/officeDocument/2006/relationships/image" Target="media/image72.png"/><Relationship Id="rId110" Type="http://schemas.openxmlformats.org/officeDocument/2006/relationships/image" Target="media/image93.png"/><Relationship Id="rId115" Type="http://schemas.openxmlformats.org/officeDocument/2006/relationships/image" Target="media/image98.jpeg"/><Relationship Id="rId61" Type="http://schemas.openxmlformats.org/officeDocument/2006/relationships/image" Target="media/image47.png"/><Relationship Id="rId82" Type="http://schemas.openxmlformats.org/officeDocument/2006/relationships/oleObject" Target="embeddings/oleObject1.bin"/><Relationship Id="rId19" Type="http://schemas.openxmlformats.org/officeDocument/2006/relationships/chart" Target="charts/chart1.xml"/><Relationship Id="rId14" Type="http://schemas.openxmlformats.org/officeDocument/2006/relationships/header" Target="header1.xml"/><Relationship Id="rId30" Type="http://schemas.openxmlformats.org/officeDocument/2006/relationships/image" Target="media/image16.png"/><Relationship Id="rId35" Type="http://schemas.openxmlformats.org/officeDocument/2006/relationships/image" Target="media/image21.jpe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9.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8.png"/><Relationship Id="rId98" Type="http://schemas.openxmlformats.org/officeDocument/2006/relationships/image" Target="media/image82.png"/><Relationship Id="rId121"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99.jpeg"/><Relationship Id="rId20" Type="http://schemas.openxmlformats.org/officeDocument/2006/relationships/image" Target="media/image6.jpe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3.jpeg"/><Relationship Id="rId111" Type="http://schemas.openxmlformats.org/officeDocument/2006/relationships/image" Target="media/image94.png"/><Relationship Id="rId15" Type="http://schemas.openxmlformats.org/officeDocument/2006/relationships/footer" Target="footer1.xm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0" Type="http://schemas.openxmlformats.org/officeDocument/2006/relationships/endnotes" Target="endnotes.xml"/><Relationship Id="rId31" Type="http://schemas.openxmlformats.org/officeDocument/2006/relationships/image" Target="media/image17.sv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svg"/><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png"/><Relationship Id="rId122" Type="http://schemas.microsoft.com/office/2020/10/relationships/intelligence" Target="intelligence2.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US"/>
              <a:t>Distribution</a:t>
            </a:r>
            <a:r>
              <a:rPr lang="en-US" baseline="0"/>
              <a:t> of PICI Projects Across African Countries</a:t>
            </a:r>
            <a:endParaRPr lang="en-US"/>
          </a:p>
        </c:rich>
      </c:tx>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manualLayout>
          <c:layoutTarget val="inner"/>
          <c:xMode val="edge"/>
          <c:yMode val="edge"/>
          <c:x val="4.2881135868654718E-2"/>
          <c:y val="0.12806943686494635"/>
          <c:w val="0.95711886413134517"/>
          <c:h val="0.48071905615758426"/>
        </c:manualLayout>
      </c:layout>
      <c:barChart>
        <c:barDir val="col"/>
        <c:grouping val="clustered"/>
        <c:varyColors val="0"/>
        <c:ser>
          <c:idx val="0"/>
          <c:order val="0"/>
          <c:tx>
            <c:strRef>
              <c:f>Sheet2!$B$1</c:f>
              <c:strCache>
                <c:ptCount val="1"/>
                <c:pt idx="0">
                  <c:v>No. of PICI Projects</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Sheet2!$A$2:$A$30</c:f>
              <c:strCache>
                <c:ptCount val="29"/>
                <c:pt idx="0">
                  <c:v>Nigeria</c:v>
                </c:pt>
                <c:pt idx="1">
                  <c:v>Niger</c:v>
                </c:pt>
                <c:pt idx="2">
                  <c:v>Chad</c:v>
                </c:pt>
                <c:pt idx="3">
                  <c:v>Algeria</c:v>
                </c:pt>
                <c:pt idx="4">
                  <c:v>Ethiopia</c:v>
                </c:pt>
                <c:pt idx="5">
                  <c:v>Kenya</c:v>
                </c:pt>
                <c:pt idx="6">
                  <c:v>South Sudan</c:v>
                </c:pt>
                <c:pt idx="7">
                  <c:v>Democratic Republic of Congo</c:v>
                </c:pt>
                <c:pt idx="8">
                  <c:v>Mali</c:v>
                </c:pt>
                <c:pt idx="9">
                  <c:v>Angola</c:v>
                </c:pt>
                <c:pt idx="10">
                  <c:v>Benin</c:v>
                </c:pt>
                <c:pt idx="11">
                  <c:v>Botswana</c:v>
                </c:pt>
                <c:pt idx="12">
                  <c:v>Burkina Faso</c:v>
                </c:pt>
                <c:pt idx="13">
                  <c:v>Burundi</c:v>
                </c:pt>
                <c:pt idx="14">
                  <c:v>Cameroon</c:v>
                </c:pt>
                <c:pt idx="15">
                  <c:v>Côte d'Ivoire</c:v>
                </c:pt>
                <c:pt idx="16">
                  <c:v>Egypt</c:v>
                </c:pt>
                <c:pt idx="17">
                  <c:v>Eritrea</c:v>
                </c:pt>
                <c:pt idx="18">
                  <c:v>Ethiopia</c:v>
                </c:pt>
                <c:pt idx="19">
                  <c:v>Gabon</c:v>
                </c:pt>
                <c:pt idx="20">
                  <c:v>Ghana</c:v>
                </c:pt>
                <c:pt idx="21">
                  <c:v>Kenya</c:v>
                </c:pt>
                <c:pt idx="22">
                  <c:v>Lesotho</c:v>
                </c:pt>
                <c:pt idx="23">
                  <c:v>Libya</c:v>
                </c:pt>
                <c:pt idx="24">
                  <c:v>Malawi</c:v>
                </c:pt>
                <c:pt idx="25">
                  <c:v>Morocco</c:v>
                </c:pt>
                <c:pt idx="26">
                  <c:v>Namibia</c:v>
                </c:pt>
                <c:pt idx="27">
                  <c:v>Republic of Congo</c:v>
                </c:pt>
                <c:pt idx="28">
                  <c:v>Rwanda</c:v>
                </c:pt>
              </c:strCache>
            </c:strRef>
          </c:cat>
          <c:val>
            <c:numRef>
              <c:f>Sheet2!$B$2:$B$30</c:f>
              <c:numCache>
                <c:formatCode>General</c:formatCode>
                <c:ptCount val="29"/>
                <c:pt idx="0">
                  <c:v>6</c:v>
                </c:pt>
                <c:pt idx="1">
                  <c:v>5</c:v>
                </c:pt>
                <c:pt idx="2">
                  <c:v>4</c:v>
                </c:pt>
                <c:pt idx="3">
                  <c:v>3</c:v>
                </c:pt>
                <c:pt idx="4">
                  <c:v>3</c:v>
                </c:pt>
                <c:pt idx="5">
                  <c:v>3</c:v>
                </c:pt>
                <c:pt idx="6">
                  <c:v>3</c:v>
                </c:pt>
                <c:pt idx="7">
                  <c:v>2</c:v>
                </c:pt>
                <c:pt idx="8">
                  <c:v>2</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numCache>
            </c:numRef>
          </c:val>
          <c:extLst>
            <c:ext xmlns:c16="http://schemas.microsoft.com/office/drawing/2014/chart" uri="{C3380CC4-5D6E-409C-BE32-E72D297353CC}">
              <c16:uniqueId val="{00000000-59AB-42FC-BB24-5C09F0D95468}"/>
            </c:ext>
          </c:extLst>
        </c:ser>
        <c:dLbls>
          <c:dLblPos val="inEnd"/>
          <c:showLegendKey val="0"/>
          <c:showVal val="1"/>
          <c:showCatName val="0"/>
          <c:showSerName val="0"/>
          <c:showPercent val="0"/>
          <c:showBubbleSize val="0"/>
        </c:dLbls>
        <c:gapWidth val="41"/>
        <c:axId val="747524936"/>
        <c:axId val="747522776"/>
      </c:barChart>
      <c:catAx>
        <c:axId val="7475249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747522776"/>
        <c:crosses val="autoZero"/>
        <c:auto val="1"/>
        <c:lblAlgn val="ctr"/>
        <c:lblOffset val="100"/>
        <c:noMultiLvlLbl val="0"/>
      </c:catAx>
      <c:valAx>
        <c:axId val="747522776"/>
        <c:scaling>
          <c:orientation val="minMax"/>
        </c:scaling>
        <c:delete val="1"/>
        <c:axPos val="l"/>
        <c:numFmt formatCode="General" sourceLinked="1"/>
        <c:majorTickMark val="none"/>
        <c:minorTickMark val="none"/>
        <c:tickLblPos val="nextTo"/>
        <c:crossAx val="74752493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_rels/theme1.xml.rels><?xml version="1.0" encoding="UTF-8" standalone="yes"?>
<Relationships xmlns="http://schemas.openxmlformats.org/package/2006/relationships"><Relationship Id="rId1" Type="http://schemas.openxmlformats.org/officeDocument/2006/relationships/image" Target="../media/image103.jpeg"/></Relationships>
</file>

<file path=word/theme/theme1.xml><?xml version="1.0" encoding="utf-8"?>
<a:theme xmlns:a="http://schemas.openxmlformats.org/drawingml/2006/main" name="Ion Boardroom">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Ion Boardroom">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Boardroom">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8000"/>
                <a:hueMod val="124000"/>
                <a:satMod val="148000"/>
                <a:lumMod val="124000"/>
              </a:schemeClr>
            </a:gs>
            <a:gs pos="100000">
              <a:schemeClr val="phClr">
                <a:shade val="76000"/>
                <a:hueMod val="89000"/>
                <a:satMod val="164000"/>
                <a:lumMod val="56000"/>
              </a:schemeClr>
            </a:gs>
          </a:gsLst>
          <a:path path="circle">
            <a:fillToRect l="45000" t="65000" r="125000" b="100000"/>
          </a:path>
        </a:gradFill>
        <a:blipFill rotWithShape="1">
          <a:blip xmlns:r="http://schemas.openxmlformats.org/officeDocument/2006/relationships" r:embed="rId1">
            <a:duotone>
              <a:schemeClr val="phClr">
                <a:shade val="69000"/>
                <a:hueMod val="91000"/>
                <a:satMod val="164000"/>
                <a:lumMod val="74000"/>
              </a:schemeClr>
              <a:schemeClr val="phClr">
                <a:hueMod val="124000"/>
                <a:satMod val="140000"/>
                <a:lumMod val="142000"/>
              </a:schemeClr>
            </a:duotone>
          </a:blip>
          <a:stretch/>
        </a:blipFill>
      </a:bgFillStyleLst>
    </a:fmtScheme>
  </a:themeElements>
  <a:objectDefaults/>
  <a:extraClrSchemeLst/>
  <a:extLst>
    <a:ext uri="{05A4C25C-085E-4340-85A3-A5531E510DB2}">
      <thm15:themeFamily xmlns:thm15="http://schemas.microsoft.com/office/thememl/2012/main" name="Ion Boardroom" id="{FC33163D-4339-46B1-8EED-24C834239D99}" vid="{B8502691-933B-45FE-8764-BA278511EF2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62188F82713824097278CD83456A7B0" ma:contentTypeVersion="17" ma:contentTypeDescription="Create a new document." ma:contentTypeScope="" ma:versionID="0be45630480778549e10fb8a6a575b60">
  <xsd:schema xmlns:xsd="http://www.w3.org/2001/XMLSchema" xmlns:xs="http://www.w3.org/2001/XMLSchema" xmlns:p="http://schemas.microsoft.com/office/2006/metadata/properties" xmlns:ns2="86b4a4ae-42f5-4cb8-8109-5661de935c99" xmlns:ns3="08d332dd-743b-4655-b81b-3e44e722a461" xmlns:ns4="805edf00-1749-4610-a516-78d4b6cd6285" targetNamespace="http://schemas.microsoft.com/office/2006/metadata/properties" ma:root="true" ma:fieldsID="7253489baf696f7cc6fcb37ce87b933a" ns2:_="" ns3:_="" ns4:_="">
    <xsd:import namespace="86b4a4ae-42f5-4cb8-8109-5661de935c99"/>
    <xsd:import namespace="08d332dd-743b-4655-b81b-3e44e722a461"/>
    <xsd:import namespace="805edf00-1749-4610-a516-78d4b6cd628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lcf76f155ced4ddcb4097134ff3c332f" minOccurs="0"/>
                <xsd:element ref="ns4:TaxCatchAll" minOccurs="0"/>
                <xsd:element ref="ns3:MediaServiceDateTaken" minOccurs="0"/>
                <xsd:element ref="ns3:MediaServiceObjectDetectorVersions" minOccurs="0"/>
                <xsd:element ref="ns3:MediaServiceLocation"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b4a4ae-42f5-4cb8-8109-5661de935c9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8d332dd-743b-4655-b81b-3e44e722a46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075e0451-f1ad-4e92-9767-e7e17254929f"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05edf00-1749-4610-a516-78d4b6cd6285"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43df19b9-7e2a-47cd-b08a-39a6198c33a4}" ma:internalName="TaxCatchAll" ma:showField="CatchAllData" ma:web="805edf00-1749-4610-a516-78d4b6cd628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805edf00-1749-4610-a516-78d4b6cd6285" xsi:nil="true"/>
    <lcf76f155ced4ddcb4097134ff3c332f xmlns="08d332dd-743b-4655-b81b-3e44e722a461">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48E5F41-282C-439D-9F83-564C3087D121}"/>
</file>

<file path=customXml/itemProps2.xml><?xml version="1.0" encoding="utf-8"?>
<ds:datastoreItem xmlns:ds="http://schemas.openxmlformats.org/officeDocument/2006/customXml" ds:itemID="{718842D7-0A72-4AC1-8574-C1244EA09081}">
  <ds:schemaRefs>
    <ds:schemaRef ds:uri="http://schemas.openxmlformats.org/officeDocument/2006/bibliography"/>
  </ds:schemaRefs>
</ds:datastoreItem>
</file>

<file path=customXml/itemProps3.xml><?xml version="1.0" encoding="utf-8"?>
<ds:datastoreItem xmlns:ds="http://schemas.openxmlformats.org/officeDocument/2006/customXml" ds:itemID="{750596F2-38EF-4B04-A0B4-73297EBA4CBD}">
  <ds:schemaRefs>
    <ds:schemaRef ds:uri="http://schemas.microsoft.com/office/2006/metadata/properties"/>
    <ds:schemaRef ds:uri="http://schemas.microsoft.com/office/infopath/2007/PartnerControls"/>
    <ds:schemaRef ds:uri="805edf00-1749-4610-a516-78d4b6cd6285"/>
    <ds:schemaRef ds:uri="08d332dd-743b-4655-b81b-3e44e722a461"/>
  </ds:schemaRefs>
</ds:datastoreItem>
</file>

<file path=customXml/itemProps4.xml><?xml version="1.0" encoding="utf-8"?>
<ds:datastoreItem xmlns:ds="http://schemas.openxmlformats.org/officeDocument/2006/customXml" ds:itemID="{0A1F14E3-A007-44A4-BB94-82EC64DAA54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46</Pages>
  <Words>9568</Words>
  <Characters>54543</Characters>
  <Application>Microsoft Office Word</Application>
  <DocSecurity>0</DocSecurity>
  <Lines>454</Lines>
  <Paragraphs>127</Paragraphs>
  <ScaleCrop>false</ScaleCrop>
  <HeadingPairs>
    <vt:vector size="2" baseType="variant">
      <vt:variant>
        <vt:lpstr>Title</vt:lpstr>
      </vt:variant>
      <vt:variant>
        <vt:i4>1</vt:i4>
      </vt:variant>
    </vt:vector>
  </HeadingPairs>
  <TitlesOfParts>
    <vt:vector size="1" baseType="lpstr">
      <vt:lpstr>Presidential Infrastructure Championing Initiative (PICI) Report</vt:lpstr>
    </vt:vector>
  </TitlesOfParts>
  <Company/>
  <LinksUpToDate>false</LinksUpToDate>
  <CharactersWithSpaces>63984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Presidential Infrastructure Champions Initiative (PICI) Report</dc:title>
  <dc:subject/>
  <dc:creator>Sumbi Mukumba Shimwambwa</dc:creator>
  <cp:keywords/>
  <dc:description/>
  <cp:lastModifiedBy>AUDA-NEPAD</cp:lastModifiedBy>
  <cp:revision>5</cp:revision>
  <cp:lastPrinted>2024-01-23T04:42:00Z</cp:lastPrinted>
  <dcterms:created xsi:type="dcterms:W3CDTF">2024-01-23T04:39:00Z</dcterms:created>
  <dcterms:modified xsi:type="dcterms:W3CDTF">2024-01-23T04:42:00Z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0x010100262188F82713824097278CD83456A7B0</vt:lpwstr>
  </property>
  <property fmtid="{D5CDD505-2E9C-101B-9397-08002B2CF9AE}" pid="3" name="MediaServiceImageTags">
    <vt:lpwstr/>
  </property>
</Properties>
</file>